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B5" w:rsidRDefault="00503B67" w:rsidP="008F69B5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r w:rsidR="008F69B5">
        <w:rPr>
          <w:rFonts w:ascii="Times New Roman" w:hAnsi="Times New Roman"/>
          <w:b/>
          <w:sz w:val="28"/>
          <w:szCs w:val="28"/>
        </w:rPr>
        <w:t>.</w:t>
      </w:r>
    </w:p>
    <w:p w:rsidR="008F69B5" w:rsidRDefault="008F69B5" w:rsidP="008F69B5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27F" w:rsidRPr="00E6027F" w:rsidRDefault="00E868FE" w:rsidP="00E6027F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 профессионального задания </w:t>
      </w:r>
      <w:r w:rsidR="00470931">
        <w:rPr>
          <w:rFonts w:ascii="Times New Roman" w:hAnsi="Times New Roman"/>
          <w:b/>
          <w:sz w:val="28"/>
          <w:szCs w:val="28"/>
        </w:rPr>
        <w:t>(инвариантная часть)</w:t>
      </w:r>
      <w:r w:rsidR="00503B67">
        <w:rPr>
          <w:rFonts w:ascii="Times New Roman" w:hAnsi="Times New Roman"/>
          <w:b/>
          <w:sz w:val="28"/>
          <w:szCs w:val="28"/>
        </w:rPr>
        <w:t xml:space="preserve"> </w:t>
      </w:r>
    </w:p>
    <w:p w:rsidR="00E6027F" w:rsidRPr="00E6027F" w:rsidRDefault="00E6027F" w:rsidP="00E6027F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27F">
        <w:rPr>
          <w:rFonts w:ascii="Times New Roman" w:hAnsi="Times New Roman"/>
          <w:b/>
          <w:sz w:val="28"/>
          <w:szCs w:val="28"/>
        </w:rPr>
        <w:t xml:space="preserve"> </w:t>
      </w:r>
      <w:r w:rsidR="00DD4F3E" w:rsidRPr="00DD4F3E">
        <w:rPr>
          <w:rFonts w:ascii="Times New Roman" w:hAnsi="Times New Roman"/>
          <w:b/>
          <w:sz w:val="28"/>
          <w:szCs w:val="28"/>
        </w:rPr>
        <w:t xml:space="preserve">«Документирование хозяйственных </w:t>
      </w:r>
      <w:r w:rsidR="00DD4F3E">
        <w:rPr>
          <w:rFonts w:ascii="Times New Roman" w:hAnsi="Times New Roman"/>
          <w:b/>
          <w:sz w:val="28"/>
          <w:szCs w:val="28"/>
        </w:rPr>
        <w:t>операций и ведение бухгалтерско</w:t>
      </w:r>
      <w:r w:rsidR="00DD4F3E" w:rsidRPr="00DD4F3E">
        <w:rPr>
          <w:rFonts w:ascii="Times New Roman" w:hAnsi="Times New Roman"/>
          <w:b/>
          <w:sz w:val="28"/>
          <w:szCs w:val="28"/>
        </w:rPr>
        <w:t xml:space="preserve">го учета активов </w:t>
      </w:r>
      <w:proofErr w:type="gramStart"/>
      <w:r w:rsidR="00DD4F3E" w:rsidRPr="00DD4F3E">
        <w:rPr>
          <w:rFonts w:ascii="Times New Roman" w:hAnsi="Times New Roman"/>
          <w:b/>
          <w:sz w:val="28"/>
          <w:szCs w:val="28"/>
        </w:rPr>
        <w:t xml:space="preserve">организации,  </w:t>
      </w:r>
      <w:r w:rsidR="00DD4F3E">
        <w:rPr>
          <w:rFonts w:ascii="Times New Roman" w:hAnsi="Times New Roman"/>
          <w:b/>
          <w:sz w:val="28"/>
          <w:szCs w:val="28"/>
        </w:rPr>
        <w:t>организации</w:t>
      </w:r>
      <w:proofErr w:type="gramEnd"/>
      <w:r w:rsidR="00DD4F3E">
        <w:rPr>
          <w:rFonts w:ascii="Times New Roman" w:hAnsi="Times New Roman"/>
          <w:b/>
          <w:sz w:val="28"/>
          <w:szCs w:val="28"/>
        </w:rPr>
        <w:t xml:space="preserve"> учета труда и возна</w:t>
      </w:r>
      <w:r w:rsidR="00DD4F3E" w:rsidRPr="00DD4F3E">
        <w:rPr>
          <w:rFonts w:ascii="Times New Roman" w:hAnsi="Times New Roman"/>
          <w:b/>
          <w:sz w:val="28"/>
          <w:szCs w:val="28"/>
        </w:rPr>
        <w:t>граждений работникам, а также составлению декларации по налогам и сборам»</w:t>
      </w:r>
    </w:p>
    <w:p w:rsidR="00E6027F" w:rsidRDefault="00E6027F" w:rsidP="00E6027F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027F" w:rsidRPr="00E6027F" w:rsidRDefault="00E6027F" w:rsidP="00E6027F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027F" w:rsidRDefault="00470931" w:rsidP="008F69B5">
      <w:pPr>
        <w:pStyle w:val="a3"/>
        <w:tabs>
          <w:tab w:val="left" w:pos="567"/>
          <w:tab w:val="left" w:pos="720"/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 w:rsidR="00E6027F" w:rsidRPr="00E6027F">
        <w:rPr>
          <w:rFonts w:ascii="Times New Roman" w:hAnsi="Times New Roman"/>
          <w:b/>
          <w:i/>
          <w:sz w:val="28"/>
          <w:szCs w:val="28"/>
        </w:rPr>
        <w:t>.1</w:t>
      </w:r>
    </w:p>
    <w:p w:rsidR="00E6027F" w:rsidRPr="00E6027F" w:rsidRDefault="00E6027F" w:rsidP="008F69B5">
      <w:pPr>
        <w:pStyle w:val="a3"/>
        <w:tabs>
          <w:tab w:val="left" w:pos="567"/>
          <w:tab w:val="left" w:pos="720"/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53E4" w:rsidRPr="000C333A" w:rsidRDefault="00EF53E4" w:rsidP="008F69B5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3A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Составить счет – фактуру № </w:t>
      </w:r>
      <w:r w:rsidR="0056243B">
        <w:rPr>
          <w:rFonts w:ascii="Times New Roman" w:hAnsi="Times New Roman" w:cs="Times New Roman"/>
          <w:bCs/>
          <w:iCs/>
          <w:sz w:val="28"/>
          <w:szCs w:val="28"/>
        </w:rPr>
        <w:t>128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624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43B">
        <w:rPr>
          <w:rFonts w:ascii="Times New Roman" w:hAnsi="Times New Roman" w:cs="Times New Roman"/>
          <w:color w:val="000000"/>
          <w:sz w:val="28"/>
          <w:szCs w:val="28"/>
        </w:rPr>
        <w:t>августа 2021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г. О</w:t>
      </w:r>
      <w:r w:rsidR="00871CDD" w:rsidRPr="000C33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56243B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6243B" w:rsidRPr="000C333A" w:rsidRDefault="0056243B" w:rsidP="0056243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3A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Составить счет – фактуру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D06D6"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 2021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г. ООО «</w:t>
      </w:r>
      <w:r w:rsidR="00E07C00">
        <w:rPr>
          <w:rFonts w:ascii="Times New Roman" w:hAnsi="Times New Roman" w:cs="Times New Roman"/>
          <w:color w:val="000000"/>
          <w:sz w:val="28"/>
          <w:szCs w:val="28"/>
        </w:rPr>
        <w:t>БЕНЭЛИЯ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6243B" w:rsidRPr="00A94D3E" w:rsidRDefault="0056243B" w:rsidP="0056243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3A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Составить счет – фактуру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D06D6">
        <w:rPr>
          <w:rFonts w:ascii="Times New Roman" w:hAnsi="Times New Roman" w:cs="Times New Roman"/>
          <w:bCs/>
          <w:iCs/>
          <w:sz w:val="28"/>
          <w:szCs w:val="28"/>
        </w:rPr>
        <w:t>99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 2021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г. ООО «</w:t>
      </w:r>
      <w:r w:rsidR="00FF4761">
        <w:rPr>
          <w:rFonts w:ascii="Times New Roman" w:hAnsi="Times New Roman" w:cs="Times New Roman"/>
          <w:color w:val="000000"/>
          <w:sz w:val="28"/>
          <w:szCs w:val="28"/>
        </w:rPr>
        <w:t>ДАРТ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4D3E" w:rsidRPr="00A94D3E" w:rsidRDefault="00A94D3E" w:rsidP="00A94D3E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3A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Составить счет – фактуру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 2021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3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3E4" w:rsidRPr="00AA5950" w:rsidRDefault="00EF53E4" w:rsidP="008F69B5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950">
        <w:rPr>
          <w:rFonts w:ascii="Times New Roman" w:hAnsi="Times New Roman" w:cs="Times New Roman"/>
          <w:color w:val="000000"/>
          <w:sz w:val="28"/>
          <w:szCs w:val="28"/>
          <w:lang w:val="en-US"/>
        </w:rPr>
        <w:t>Ha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счетов</w:t>
      </w:r>
      <w:r w:rsidR="009A277B">
        <w:rPr>
          <w:rFonts w:ascii="Times New Roman" w:hAnsi="Times New Roman" w:cs="Times New Roman"/>
          <w:color w:val="000000"/>
          <w:sz w:val="28"/>
          <w:szCs w:val="28"/>
        </w:rPr>
        <w:t>-фактур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поставщиков оформить поступившие на склад ООО «</w:t>
      </w:r>
      <w:r w:rsidR="0056243B"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94D3E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приходны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ордер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A59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(типовая форма М-4). </w:t>
      </w:r>
    </w:p>
    <w:p w:rsidR="008F69B5" w:rsidRDefault="00A94D3E" w:rsidP="00CD06D6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Оформить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учета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полученных и выставленных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 xml:space="preserve"> счетов-фактур</w:t>
      </w:r>
      <w:proofErr w:type="gramEnd"/>
      <w:r w:rsidR="00CD0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применяемых при расчетах по НДС</w:t>
      </w:r>
      <w:r w:rsidR="00CD0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A64" w:rsidRDefault="009A277B" w:rsidP="00CD06D6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К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 xml:space="preserve">нигу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предоставленных счетов-фактур.</w:t>
      </w:r>
    </w:p>
    <w:p w:rsidR="00EF53E4" w:rsidRPr="00AA5950" w:rsidRDefault="00EF53E4" w:rsidP="008F69B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3E4" w:rsidRPr="00AA5950" w:rsidRDefault="00EF53E4" w:rsidP="008F69B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5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Исходные данные:</w:t>
      </w:r>
    </w:p>
    <w:p w:rsidR="00EF53E4" w:rsidRPr="00AA5950" w:rsidRDefault="00EF53E4" w:rsidP="008F69B5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Согласно счет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- фактуре № 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>128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на склад</w:t>
      </w:r>
      <w:r w:rsidR="00871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CDD"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="00871CDD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поступили </w:t>
      </w:r>
      <w:r w:rsidR="00645622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F53E4" w:rsidRPr="00AA5950" w:rsidRDefault="00A94D3E" w:rsidP="008F69B5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Стулья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71CDD">
        <w:rPr>
          <w:rFonts w:ascii="Times New Roman" w:hAnsi="Times New Roman" w:cs="Times New Roman"/>
          <w:color w:val="000000"/>
          <w:sz w:val="28"/>
          <w:szCs w:val="28"/>
        </w:rPr>
        <w:t xml:space="preserve"> цена</w:t>
      </w:r>
      <w:proofErr w:type="gramEnd"/>
      <w:r w:rsidR="00871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2700,00</w:t>
      </w:r>
      <w:r w:rsidR="00871CDD">
        <w:rPr>
          <w:rFonts w:ascii="Times New Roman" w:hAnsi="Times New Roman" w:cs="Times New Roman"/>
          <w:color w:val="000000"/>
          <w:sz w:val="28"/>
          <w:szCs w:val="28"/>
        </w:rPr>
        <w:t xml:space="preserve"> руб.) —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F53E4" w:rsidRPr="00AA5950" w:rsidRDefault="00A94D3E" w:rsidP="008F69B5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Кресло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цена 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5A64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руб.) </w:t>
      </w:r>
      <w:r w:rsidR="00871C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F53E4" w:rsidRPr="00AA5950" w:rsidRDefault="00A94D3E" w:rsidP="008F69B5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Шкаф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(цена </w:t>
      </w:r>
      <w:r>
        <w:rPr>
          <w:rFonts w:ascii="Times New Roman" w:hAnsi="Times New Roman" w:cs="Times New Roman"/>
          <w:color w:val="000000"/>
          <w:sz w:val="28"/>
          <w:szCs w:val="28"/>
        </w:rPr>
        <w:t>49000,00</w:t>
      </w:r>
      <w:r w:rsidR="00EE218B">
        <w:rPr>
          <w:rFonts w:ascii="Times New Roman" w:hAnsi="Times New Roman" w:cs="Times New Roman"/>
          <w:color w:val="000000"/>
          <w:sz w:val="28"/>
          <w:szCs w:val="28"/>
        </w:rPr>
        <w:t xml:space="preserve"> руб.) -</w:t>
      </w:r>
      <w:r w:rsidR="00871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r w:rsidR="00EF53E4" w:rsidRPr="00AA5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3E4" w:rsidRPr="00AA5950" w:rsidRDefault="00EF53E4" w:rsidP="008F69B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="00066C74">
        <w:rPr>
          <w:rFonts w:ascii="Times New Roman" w:hAnsi="Times New Roman" w:cs="Times New Roman"/>
          <w:color w:val="000000"/>
          <w:sz w:val="28"/>
          <w:szCs w:val="28"/>
        </w:rPr>
        <w:t xml:space="preserve">» ИНН 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>2443036948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66C74">
        <w:rPr>
          <w:rFonts w:ascii="Times New Roman" w:hAnsi="Times New Roman" w:cs="Times New Roman"/>
          <w:color w:val="000000"/>
          <w:sz w:val="28"/>
          <w:szCs w:val="28"/>
        </w:rPr>
        <w:t xml:space="preserve">КПП 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>244301001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Варшавская</w:t>
      </w:r>
      <w:r w:rsidR="00066C74">
        <w:rPr>
          <w:rFonts w:ascii="Times New Roman" w:hAnsi="Times New Roman" w:cs="Times New Roman"/>
          <w:color w:val="000000"/>
          <w:sz w:val="28"/>
          <w:szCs w:val="28"/>
        </w:rPr>
        <w:t>, д.3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, к.1.</w:t>
      </w:r>
    </w:p>
    <w:p w:rsidR="001F2E85" w:rsidRDefault="00EF53E4" w:rsidP="008F69B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 xml:space="preserve">Покупатель: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8F73E7"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="00066C74">
        <w:rPr>
          <w:rFonts w:ascii="Times New Roman" w:hAnsi="Times New Roman" w:cs="Times New Roman"/>
          <w:color w:val="000000"/>
          <w:sz w:val="28"/>
          <w:szCs w:val="28"/>
        </w:rPr>
        <w:t xml:space="preserve">» ИНН 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2635207403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КПП 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263501001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</w:t>
      </w:r>
      <w:proofErr w:type="spell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Ставрополь</w:t>
      </w:r>
      <w:proofErr w:type="spell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Пригородная</w:t>
      </w:r>
      <w:proofErr w:type="spell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F61CA1">
        <w:rPr>
          <w:rFonts w:ascii="Times New Roman" w:hAnsi="Times New Roman" w:cs="Times New Roman"/>
          <w:color w:val="000000"/>
          <w:sz w:val="28"/>
          <w:szCs w:val="28"/>
        </w:rPr>
        <w:t>195Б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CA1" w:rsidRPr="00AA5950" w:rsidRDefault="00F61CA1" w:rsidP="00F61CA1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Согласно счет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- фактуре № </w:t>
      </w:r>
      <w:r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на склад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» поступили </w:t>
      </w:r>
      <w:r w:rsidR="00645622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61CA1" w:rsidRPr="00AA5950" w:rsidRDefault="00F61CA1" w:rsidP="00F61CA1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 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цена 29166,67 руб.) —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61CA1" w:rsidRPr="00AA5950" w:rsidRDefault="00F61CA1" w:rsidP="00F61CA1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10000,00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color w:val="000000"/>
          <w:sz w:val="28"/>
          <w:szCs w:val="28"/>
        </w:rPr>
        <w:t>– 1 шт.</w:t>
      </w:r>
    </w:p>
    <w:p w:rsidR="00F61CA1" w:rsidRPr="00AA5950" w:rsidRDefault="00F61CA1" w:rsidP="00F61CA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БЕНЭЛИЯ» ИНН 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0725022280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КПП 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072501001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КБР,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Нальчик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FB4F42">
        <w:rPr>
          <w:rFonts w:ascii="Times New Roman" w:hAnsi="Times New Roman" w:cs="Times New Roman"/>
          <w:color w:val="000000"/>
          <w:sz w:val="28"/>
          <w:szCs w:val="28"/>
        </w:rPr>
        <w:t>Кешокова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в.6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CA1" w:rsidRDefault="00F61CA1" w:rsidP="00F61CA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 xml:space="preserve">Покупатель: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ОТПП» ИНН 2635207403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color w:val="000000"/>
          <w:sz w:val="28"/>
          <w:szCs w:val="28"/>
        </w:rPr>
        <w:t>263501001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</w:t>
      </w:r>
      <w:proofErr w:type="spell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</w:t>
      </w:r>
      <w:proofErr w:type="spell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Пригородная</w:t>
      </w:r>
      <w:proofErr w:type="spell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195Б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F42" w:rsidRPr="00AA5950" w:rsidRDefault="00FB4F42" w:rsidP="00FB4F42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счет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- фактуре № </w:t>
      </w: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на склад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» поступили </w:t>
      </w:r>
      <w:r w:rsidR="00645622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B4F42" w:rsidRPr="00AA5950" w:rsidRDefault="00A94D3E" w:rsidP="00FB4F42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Журнальный столик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4F42" w:rsidRPr="00AA59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 цена</w:t>
      </w:r>
      <w:proofErr w:type="gramEnd"/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7800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руб.) — </w:t>
      </w:r>
      <w:r w:rsidR="00645622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="00645622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FB4F42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45622" w:rsidRDefault="00645622" w:rsidP="00FB4F42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Телевизор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F42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FB4F42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цена 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4870</w:t>
      </w:r>
      <w:r w:rsidR="00E07C0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FB4F42"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руб.) 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7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4F42" w:rsidRPr="00AA5950" w:rsidRDefault="00645622" w:rsidP="00FB4F42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Кровать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52000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13B3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</w:t>
      </w:r>
      <w:r w:rsidR="00FB4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F42" w:rsidRPr="00AA5950" w:rsidRDefault="00FB4F42" w:rsidP="00FB4F4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FF4761">
        <w:rPr>
          <w:rFonts w:ascii="Times New Roman" w:hAnsi="Times New Roman" w:cs="Times New Roman"/>
          <w:color w:val="000000"/>
          <w:sz w:val="28"/>
          <w:szCs w:val="28"/>
        </w:rPr>
        <w:t>ДАРТ</w:t>
      </w:r>
      <w:r>
        <w:rPr>
          <w:rFonts w:ascii="Times New Roman" w:hAnsi="Times New Roman" w:cs="Times New Roman"/>
          <w:color w:val="000000"/>
          <w:sz w:val="28"/>
          <w:szCs w:val="28"/>
        </w:rPr>
        <w:t>» ИНН 072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6006108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КПП 07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1601001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КБР,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="00E07C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Энгельса</w:t>
      </w:r>
      <w:r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2921AE"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F42" w:rsidRPr="00AA5950" w:rsidRDefault="00FB4F42" w:rsidP="00FB4F4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 xml:space="preserve">Покупатель: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ОТПП» ИНН 2635207403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color w:val="000000"/>
          <w:sz w:val="28"/>
          <w:szCs w:val="28"/>
        </w:rPr>
        <w:t>263501001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07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E07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Пригородная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195Б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E94" w:rsidRPr="00AA5950" w:rsidRDefault="003D5E94" w:rsidP="003D5E9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Согласно счет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- фактуре №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ОТПП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реализована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готовая продукция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5E94" w:rsidRPr="00AA5950" w:rsidRDefault="003D5E94" w:rsidP="003D5E94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Двери деревянные </w:t>
      </w:r>
      <w:proofErr w:type="gramStart"/>
      <w:r w:rsidRPr="00AA595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7500,00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руб.) —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8072C" w:rsidRDefault="003D5E94" w:rsidP="003D5E94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Рамы деревянные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3200</w:t>
      </w:r>
      <w:r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072C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1807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5E94" w:rsidRPr="00AA5950" w:rsidRDefault="0018072C" w:rsidP="003D5E94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Плинтус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метровый 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250,00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4 м</w:t>
      </w:r>
      <w:r w:rsidR="003D5E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E94" w:rsidRPr="00AA5950" w:rsidRDefault="003D5E94" w:rsidP="003D5E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>П</w:t>
      </w:r>
      <w:r w:rsidR="0018072C">
        <w:rPr>
          <w:rFonts w:ascii="Times New Roman" w:hAnsi="Times New Roman" w:cs="Times New Roman"/>
          <w:sz w:val="28"/>
          <w:szCs w:val="28"/>
        </w:rPr>
        <w:t>окупатель</w:t>
      </w:r>
      <w:r w:rsidRPr="00AA5950">
        <w:rPr>
          <w:rFonts w:ascii="Times New Roman" w:hAnsi="Times New Roman" w:cs="Times New Roman"/>
          <w:sz w:val="28"/>
          <w:szCs w:val="28"/>
        </w:rPr>
        <w:t xml:space="preserve">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» ИНН 0726006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КПП 071601001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КБР,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Майский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Энгельса, д.</w:t>
      </w:r>
      <w:r w:rsidR="0018072C"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E94" w:rsidRPr="00AA5950" w:rsidRDefault="003D5E94" w:rsidP="003D5E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950">
        <w:rPr>
          <w:rFonts w:ascii="Times New Roman" w:hAnsi="Times New Roman" w:cs="Times New Roman"/>
          <w:sz w:val="28"/>
          <w:szCs w:val="28"/>
        </w:rPr>
        <w:t>П</w:t>
      </w:r>
      <w:r w:rsidR="0018072C">
        <w:rPr>
          <w:rFonts w:ascii="Times New Roman" w:hAnsi="Times New Roman" w:cs="Times New Roman"/>
          <w:sz w:val="28"/>
          <w:szCs w:val="28"/>
        </w:rPr>
        <w:t>родавец</w:t>
      </w:r>
      <w:r w:rsidRPr="00AA5950">
        <w:rPr>
          <w:rFonts w:ascii="Times New Roman" w:hAnsi="Times New Roman" w:cs="Times New Roman"/>
          <w:sz w:val="28"/>
          <w:szCs w:val="28"/>
        </w:rPr>
        <w:t xml:space="preserve">: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ОТПП» ИНН 2635207403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color w:val="000000"/>
          <w:sz w:val="28"/>
          <w:szCs w:val="28"/>
        </w:rPr>
        <w:t>263501001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Пригородная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195Б</w:t>
      </w:r>
      <w:r w:rsidRPr="00AA5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F42" w:rsidRPr="00AA5950" w:rsidRDefault="00FB4F42" w:rsidP="00F61CA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EF2" w:rsidRDefault="00214EF2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00" w:rsidRDefault="00E07C00" w:rsidP="008F69B5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9B5" w:rsidRPr="0014026D" w:rsidRDefault="008F69B5" w:rsidP="008F69B5">
      <w:pPr>
        <w:tabs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4026D">
        <w:rPr>
          <w:rFonts w:ascii="Times New Roman" w:hAnsi="Times New Roman"/>
          <w:b/>
          <w:i/>
          <w:sz w:val="24"/>
          <w:szCs w:val="24"/>
        </w:rPr>
        <w:lastRenderedPageBreak/>
        <w:t xml:space="preserve">Задание </w:t>
      </w:r>
      <w:r w:rsidR="00470931" w:rsidRPr="0014026D">
        <w:rPr>
          <w:rFonts w:ascii="Times New Roman" w:hAnsi="Times New Roman"/>
          <w:b/>
          <w:i/>
          <w:sz w:val="24"/>
          <w:szCs w:val="24"/>
        </w:rPr>
        <w:t>2</w:t>
      </w:r>
      <w:r w:rsidRPr="0014026D">
        <w:rPr>
          <w:rFonts w:ascii="Times New Roman" w:hAnsi="Times New Roman"/>
          <w:b/>
          <w:i/>
          <w:sz w:val="24"/>
          <w:szCs w:val="24"/>
        </w:rPr>
        <w:t>.2</w:t>
      </w:r>
    </w:p>
    <w:p w:rsidR="00AB7BBB" w:rsidRPr="00AB7BBB" w:rsidRDefault="00AB7BBB" w:rsidP="00AB7BBB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>1. Оформить приказ о проведении инвентаризации по форме № ИНВ22.</w:t>
      </w:r>
    </w:p>
    <w:p w:rsidR="00AB7BBB" w:rsidRPr="00AB7BBB" w:rsidRDefault="00AB7BBB" w:rsidP="00AB7BBB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2.Определить сумму недостачи.</w:t>
      </w:r>
    </w:p>
    <w:p w:rsidR="00AB7BBB" w:rsidRPr="00AB7BBB" w:rsidRDefault="00AB7BBB" w:rsidP="00AB7BBB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B7BB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B7BBB">
        <w:rPr>
          <w:rFonts w:ascii="Times New Roman" w:eastAsia="Times New Roman" w:hAnsi="Times New Roman" w:cs="Times New Roman"/>
          <w:sz w:val="28"/>
          <w:szCs w:val="24"/>
        </w:rPr>
        <w:t>Отразить результаты инвентаризации на счетах бухгалтерского учёта.</w:t>
      </w:r>
    </w:p>
    <w:p w:rsidR="00AB7BBB" w:rsidRPr="00AB7BBB" w:rsidRDefault="00AB7BBB" w:rsidP="00AB7BBB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AB7BB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AB7BB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ведомость учета результатов, выявленных инвентаризацией (форма № ИНВ-26).</w:t>
      </w:r>
    </w:p>
    <w:p w:rsidR="00AB7BBB" w:rsidRPr="00AB7BBB" w:rsidRDefault="00AB7BBB" w:rsidP="00AB7BBB">
      <w:pPr>
        <w:spacing w:after="0"/>
        <w:ind w:left="74" w:right="74" w:firstLine="3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BBB" w:rsidRPr="00AB7BBB" w:rsidRDefault="00AB7BBB" w:rsidP="00AB7BBB">
      <w:pPr>
        <w:spacing w:after="0"/>
        <w:ind w:left="74" w:right="74" w:firstLine="3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b/>
          <w:sz w:val="28"/>
          <w:szCs w:val="28"/>
        </w:rPr>
        <w:t xml:space="preserve">Исходные данные: </w:t>
      </w:r>
    </w:p>
    <w:p w:rsidR="00AB7BBB" w:rsidRPr="00AB7BBB" w:rsidRDefault="00AB7BBB" w:rsidP="00AB7BBB">
      <w:pPr>
        <w:spacing w:after="0"/>
        <w:ind w:right="7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 xml:space="preserve">Директором ООО «Спектр» (Московская область, второй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климатический пояс) </w:t>
      </w:r>
      <w:r w:rsidRPr="00AB7BBB">
        <w:rPr>
          <w:rFonts w:ascii="Times New Roman" w:eastAsia="Times New Roman" w:hAnsi="Times New Roman" w:cs="Times New Roman"/>
          <w:sz w:val="28"/>
          <w:szCs w:val="28"/>
        </w:rPr>
        <w:t>И.Ж. Ежовым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 приказ от 21 октябре </w:t>
      </w:r>
      <w:r w:rsidRPr="00AB7BBB">
        <w:rPr>
          <w:rFonts w:ascii="Times New Roman" w:eastAsia="Times New Roman" w:hAnsi="Times New Roman" w:cs="Times New Roman"/>
          <w:sz w:val="28"/>
          <w:szCs w:val="28"/>
        </w:rPr>
        <w:t xml:space="preserve">2021 г. № 112 «О проведении инвентаризации материальных запасов». Инвентаризации подлежат товарно-материальные ценности по состоянию на 23 октябре   2021 г. у специалиста хозяйственного отдела </w:t>
      </w:r>
      <w:r w:rsidRPr="00AB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Миронова О.П. (склад №1). </w:t>
      </w:r>
      <w:r w:rsidRPr="00AB7BBB">
        <w:rPr>
          <w:rFonts w:ascii="Times New Roman" w:eastAsia="Times New Roman" w:hAnsi="Times New Roman" w:cs="Times New Roman"/>
          <w:sz w:val="28"/>
          <w:szCs w:val="28"/>
        </w:rPr>
        <w:t xml:space="preserve">Причина инвентаризации: смена материально ответственных лиц.  Для проведения инвентаризации назначить комиссию в составе: </w:t>
      </w:r>
    </w:p>
    <w:p w:rsidR="00AB7BBB" w:rsidRPr="00AB7BBB" w:rsidRDefault="00AB7BBB" w:rsidP="00AB7BBB">
      <w:pPr>
        <w:spacing w:after="0"/>
        <w:ind w:left="74" w:right="74"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>Председатель: специалиста хозяйственн</w:t>
      </w:r>
      <w:bookmarkStart w:id="0" w:name="_GoBack"/>
      <w:bookmarkEnd w:id="0"/>
      <w:r w:rsidRPr="00AB7BBB">
        <w:rPr>
          <w:rFonts w:ascii="Times New Roman" w:eastAsia="Times New Roman" w:hAnsi="Times New Roman" w:cs="Times New Roman"/>
          <w:sz w:val="28"/>
          <w:szCs w:val="28"/>
        </w:rPr>
        <w:t xml:space="preserve">ого отдела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Миронов </w:t>
      </w:r>
      <w:r w:rsidRPr="00AB7BBB">
        <w:rPr>
          <w:rFonts w:ascii="Times New Roman" w:eastAsia="Times New Roman" w:hAnsi="Times New Roman" w:cs="Times New Roman"/>
          <w:color w:val="000000"/>
          <w:sz w:val="28"/>
          <w:szCs w:val="28"/>
        </w:rPr>
        <w:t>О.П.</w:t>
      </w:r>
    </w:p>
    <w:p w:rsidR="00AB7BBB" w:rsidRPr="00AB7BBB" w:rsidRDefault="00AB7BBB" w:rsidP="00AB7BBB">
      <w:pPr>
        <w:spacing w:after="0"/>
        <w:ind w:left="74" w:right="74"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AB7BBB" w:rsidRPr="00AB7BBB" w:rsidRDefault="00AB7BBB" w:rsidP="00AB7BBB">
      <w:pPr>
        <w:spacing w:after="0"/>
        <w:ind w:left="74" w:right="74"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>менеджер по закупкам – Пронин С.Г.</w:t>
      </w:r>
    </w:p>
    <w:p w:rsidR="00AB7BBB" w:rsidRPr="00AB7BBB" w:rsidRDefault="00AB7BBB" w:rsidP="00AB7BBB">
      <w:pPr>
        <w:spacing w:after="0"/>
        <w:ind w:left="74" w:right="74"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>грузчик-экспедитор – Стрельцов А.О.</w:t>
      </w:r>
    </w:p>
    <w:p w:rsidR="00AB7BBB" w:rsidRPr="00AB7BBB" w:rsidRDefault="00AB7BBB" w:rsidP="00AB7BBB">
      <w:pPr>
        <w:spacing w:after="0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BB">
        <w:rPr>
          <w:rFonts w:ascii="Times New Roman" w:eastAsia="Times New Roman" w:hAnsi="Times New Roman" w:cs="Times New Roman"/>
          <w:sz w:val="28"/>
          <w:szCs w:val="28"/>
        </w:rPr>
        <w:t>К инвентаризации приступить 23 октября 2021 г. и окончить 25 октября 2021 г. Материалы по результатам инвентаризации сдать в финансовый отдел не позднее 26 октября   2021 г. Возложить материальную ответственность за получение, хранение, учет, отпуск товарно-материальных ценностей с 26 октября   2021 г. на специалиста хозяйственного отдела С.Н. Дубову. Контроль за исполнением приказа возложить на директора по торговой деятельности Кислова С.И.</w:t>
      </w:r>
    </w:p>
    <w:p w:rsidR="00AB7BBB" w:rsidRPr="00AB7BBB" w:rsidRDefault="00AB7BBB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7BBB">
        <w:rPr>
          <w:rFonts w:ascii="Times New Roman" w:eastAsia="Times New Roman" w:hAnsi="Times New Roman" w:cs="Times New Roman"/>
          <w:sz w:val="28"/>
          <w:szCs w:val="24"/>
        </w:rPr>
        <w:t>Условие:</w:t>
      </w:r>
    </w:p>
    <w:p w:rsidR="00AB7BBB" w:rsidRPr="00AB7BBB" w:rsidRDefault="00AB7BBB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7BBB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</w:t>
      </w:r>
      <w:proofErr w:type="gramStart"/>
      <w:r w:rsidRPr="00AB7BBB">
        <w:rPr>
          <w:rFonts w:ascii="Times New Roman" w:eastAsia="Times New Roman" w:hAnsi="Times New Roman" w:cs="Times New Roman"/>
          <w:sz w:val="28"/>
          <w:szCs w:val="24"/>
        </w:rPr>
        <w:t>проведения  в</w:t>
      </w:r>
      <w:proofErr w:type="gramEnd"/>
      <w:r w:rsidRPr="00AB7BBB">
        <w:rPr>
          <w:rFonts w:ascii="Times New Roman" w:eastAsia="Times New Roman" w:hAnsi="Times New Roman" w:cs="Times New Roman"/>
          <w:sz w:val="28"/>
          <w:szCs w:val="24"/>
        </w:rPr>
        <w:t xml:space="preserve"> октябре 2021 года инвентаризации на складе организации, выявлена недостача красного перца в количестве 290 кг фактической себестоимости 37700 руб. (130 за 1 кг). На складе с искусственным охлаждением хранились в ящиках 30000 кг красного перца </w:t>
      </w:r>
    </w:p>
    <w:p w:rsidR="00AB7BBB" w:rsidRPr="00AB7BBB" w:rsidRDefault="00AB7BBB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7BBB">
        <w:rPr>
          <w:rFonts w:ascii="Times New Roman" w:eastAsia="Times New Roman" w:hAnsi="Times New Roman" w:cs="Times New Roman"/>
          <w:sz w:val="28"/>
          <w:szCs w:val="24"/>
        </w:rPr>
        <w:t xml:space="preserve">(выращенного в открытом грунте). Сумма недостачи сверх норм естественной убыли отнесена на виновное лицо (работника склада, с которым заключен договор о полной материальной ответственности). Рыночная стоимость недостающей продукции составляет 180 руб. за 1 кг. Возмещение ущерба производится путем удержания из заработной платы. Заработная плата работника составляет 25000 рублей. </w:t>
      </w:r>
    </w:p>
    <w:p w:rsidR="0014026D" w:rsidRDefault="0014026D" w:rsidP="0035047F">
      <w:pPr>
        <w:tabs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026D" w:rsidRDefault="0014026D" w:rsidP="0035047F">
      <w:pPr>
        <w:tabs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047F" w:rsidRDefault="0035047F" w:rsidP="00AB7BBB">
      <w:pPr>
        <w:tabs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Задание</w:t>
      </w:r>
      <w:r w:rsidRPr="006A0B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0931">
        <w:rPr>
          <w:rFonts w:ascii="Times New Roman" w:hAnsi="Times New Roman"/>
          <w:b/>
          <w:i/>
          <w:sz w:val="28"/>
          <w:szCs w:val="28"/>
        </w:rPr>
        <w:t>2</w:t>
      </w:r>
      <w:r w:rsidRPr="006A0BE6">
        <w:rPr>
          <w:rFonts w:ascii="Times New Roman" w:hAnsi="Times New Roman"/>
          <w:b/>
          <w:i/>
          <w:sz w:val="28"/>
          <w:szCs w:val="28"/>
        </w:rPr>
        <w:t>.3</w:t>
      </w:r>
    </w:p>
    <w:p w:rsidR="0035047F" w:rsidRPr="006A0BE6" w:rsidRDefault="0035047F" w:rsidP="0035047F">
      <w:pPr>
        <w:tabs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047F" w:rsidRDefault="0035047F" w:rsidP="00350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налогооблагаемую прибыль.</w:t>
      </w:r>
    </w:p>
    <w:p w:rsidR="0035047F" w:rsidRDefault="0035047F" w:rsidP="00350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налоговую декларацию по налогу на прибыль организаций</w:t>
      </w:r>
      <w:r w:rsidR="004C415D">
        <w:rPr>
          <w:rFonts w:ascii="Times New Roman" w:hAnsi="Times New Roman" w:cs="Times New Roman"/>
          <w:sz w:val="28"/>
          <w:szCs w:val="28"/>
        </w:rPr>
        <w:t xml:space="preserve"> за 3 квартал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7F" w:rsidRDefault="0035047F" w:rsidP="00350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Оформите платежное поручение по перечислению налог</w:t>
      </w:r>
      <w:r w:rsidR="00DD57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прибыль организации за </w:t>
      </w:r>
      <w:proofErr w:type="gramStart"/>
      <w:r w:rsidR="00376CD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DD4F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D5701">
        <w:rPr>
          <w:rFonts w:ascii="Times New Roman" w:hAnsi="Times New Roman" w:cs="Times New Roman"/>
          <w:sz w:val="28"/>
          <w:szCs w:val="28"/>
        </w:rPr>
        <w:t xml:space="preserve"> </w:t>
      </w:r>
      <w:r w:rsidR="00DD5701" w:rsidRPr="00DD5701">
        <w:rPr>
          <w:rFonts w:ascii="Times New Roman" w:hAnsi="Times New Roman" w:cs="Times New Roman"/>
          <w:sz w:val="28"/>
          <w:szCs w:val="28"/>
        </w:rPr>
        <w:t>г</w:t>
      </w:r>
      <w:r w:rsidRPr="00DD5701">
        <w:rPr>
          <w:rFonts w:ascii="Times New Roman" w:hAnsi="Times New Roman" w:cs="Times New Roman"/>
          <w:sz w:val="28"/>
          <w:szCs w:val="28"/>
        </w:rPr>
        <w:t>.</w:t>
      </w:r>
    </w:p>
    <w:p w:rsidR="0035047F" w:rsidRDefault="0035047F" w:rsidP="00350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47F" w:rsidRPr="0035047F" w:rsidRDefault="0035047F" w:rsidP="00350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047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35047F" w:rsidRDefault="0035047F" w:rsidP="00350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63AF2">
        <w:rPr>
          <w:rFonts w:ascii="Times New Roman" w:hAnsi="Times New Roman" w:cs="Times New Roman"/>
          <w:sz w:val="28"/>
          <w:szCs w:val="28"/>
        </w:rPr>
        <w:t>ООО "</w:t>
      </w:r>
      <w:r w:rsidR="004C415D">
        <w:rPr>
          <w:rFonts w:ascii="Times New Roman" w:hAnsi="Times New Roman" w:cs="Times New Roman"/>
          <w:sz w:val="28"/>
          <w:szCs w:val="28"/>
        </w:rPr>
        <w:t>Максим</w:t>
      </w:r>
      <w:r w:rsidRPr="00063AF2">
        <w:rPr>
          <w:rFonts w:ascii="Times New Roman" w:hAnsi="Times New Roman" w:cs="Times New Roman"/>
          <w:sz w:val="28"/>
          <w:szCs w:val="28"/>
        </w:rPr>
        <w:t>", применя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ОСНО, </w:t>
      </w:r>
      <w:r w:rsidRPr="00063AF2">
        <w:rPr>
          <w:rFonts w:ascii="Times New Roman" w:hAnsi="Times New Roman" w:cs="Times New Roman"/>
          <w:sz w:val="28"/>
          <w:szCs w:val="28"/>
        </w:rPr>
        <w:t xml:space="preserve"> налог</w:t>
      </w:r>
      <w:proofErr w:type="gramEnd"/>
      <w:r w:rsidRPr="00063AF2">
        <w:rPr>
          <w:rFonts w:ascii="Times New Roman" w:hAnsi="Times New Roman" w:cs="Times New Roman"/>
          <w:sz w:val="28"/>
          <w:szCs w:val="28"/>
        </w:rPr>
        <w:t xml:space="preserve"> на прибыль </w:t>
      </w:r>
      <w:r w:rsidRPr="009C3C2C">
        <w:rPr>
          <w:rFonts w:ascii="Times New Roman" w:hAnsi="Times New Roman" w:cs="Times New Roman"/>
          <w:color w:val="333333"/>
          <w:sz w:val="28"/>
          <w:szCs w:val="28"/>
        </w:rPr>
        <w:t>уплачивает  квартальными авансами с ежемесячными платежами</w:t>
      </w:r>
      <w:r w:rsidRPr="009C3C2C">
        <w:rPr>
          <w:rFonts w:ascii="Times New Roman" w:hAnsi="Times New Roman" w:cs="Times New Roman"/>
          <w:sz w:val="28"/>
          <w:szCs w:val="28"/>
        </w:rPr>
        <w:t xml:space="preserve">  и каждый квартал сдает в ИФНС декларацию. Сумма авансовых платежей, подлежащих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5D">
        <w:rPr>
          <w:rFonts w:ascii="Times New Roman" w:hAnsi="Times New Roman" w:cs="Times New Roman"/>
          <w:sz w:val="28"/>
          <w:szCs w:val="28"/>
        </w:rPr>
        <w:t xml:space="preserve">за полугодие 2021г.  </w:t>
      </w:r>
      <w:proofErr w:type="gramStart"/>
      <w:r w:rsidR="004C415D">
        <w:rPr>
          <w:rFonts w:ascii="Times New Roman" w:hAnsi="Times New Roman" w:cs="Times New Roman"/>
          <w:sz w:val="28"/>
          <w:szCs w:val="28"/>
        </w:rPr>
        <w:t>составила  -</w:t>
      </w:r>
      <w:proofErr w:type="gramEnd"/>
      <w:r w:rsidR="004C415D">
        <w:rPr>
          <w:rFonts w:ascii="Times New Roman" w:hAnsi="Times New Roman" w:cs="Times New Roman"/>
          <w:sz w:val="28"/>
          <w:szCs w:val="28"/>
        </w:rPr>
        <w:t xml:space="preserve"> 503 </w:t>
      </w:r>
      <w:r>
        <w:rPr>
          <w:rFonts w:ascii="Times New Roman" w:hAnsi="Times New Roman" w:cs="Times New Roman"/>
          <w:sz w:val="28"/>
          <w:szCs w:val="28"/>
        </w:rPr>
        <w:t>000руб,</w:t>
      </w:r>
      <w:r w:rsidRPr="00F0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35047F" w:rsidRDefault="0035047F" w:rsidP="00350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декларации по налогу на прибыль осуществляется на основе следующих данных организации </w:t>
      </w:r>
      <w:r w:rsidRPr="00063AF2">
        <w:rPr>
          <w:rFonts w:ascii="Times New Roman" w:hAnsi="Times New Roman" w:cs="Times New Roman"/>
          <w:sz w:val="28"/>
          <w:szCs w:val="28"/>
        </w:rPr>
        <w:t>ООО "</w:t>
      </w:r>
      <w:r w:rsidR="004C415D">
        <w:rPr>
          <w:rFonts w:ascii="Times New Roman" w:hAnsi="Times New Roman" w:cs="Times New Roman"/>
          <w:sz w:val="28"/>
          <w:szCs w:val="28"/>
        </w:rPr>
        <w:t>Максим</w:t>
      </w:r>
      <w:r w:rsidRPr="00063A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C415D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4C415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4C415D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г.:</w:t>
      </w:r>
    </w:p>
    <w:p w:rsidR="00373B95" w:rsidRDefault="00373B95" w:rsidP="00350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0"/>
        <w:gridCol w:w="1375"/>
      </w:tblGrid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75" w:type="dxa"/>
          </w:tcPr>
          <w:p w:rsidR="0035047F" w:rsidRPr="00373B95" w:rsidRDefault="0035047F" w:rsidP="00E73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(без НДС), в </w:t>
            </w:r>
            <w:proofErr w:type="spellStart"/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</w:t>
            </w:r>
            <w:r w:rsidR="0035047F" w:rsidRPr="00373B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7F" w:rsidRPr="00373B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Внереализационные доходы - продажа материалов от ликвидации основных средств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Расходы по производству продукции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2 640 000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расходы, всего, 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75" w:type="dxa"/>
          </w:tcPr>
          <w:p w:rsidR="0035047F" w:rsidRPr="00373B95" w:rsidRDefault="0035047F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налоги и страховые взносы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Цена приобретения прочего имущества и расходы связанные с его реализацией</w:t>
            </w:r>
          </w:p>
        </w:tc>
        <w:tc>
          <w:tcPr>
            <w:tcW w:w="1375" w:type="dxa"/>
          </w:tcPr>
          <w:p w:rsidR="0035047F" w:rsidRPr="00373B95" w:rsidRDefault="0035047F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расходы, всего,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75" w:type="dxa"/>
          </w:tcPr>
          <w:p w:rsidR="0035047F" w:rsidRPr="00373B95" w:rsidRDefault="0035047F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Проценты по долговым обязательствам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35047F" w:rsidRPr="00373B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Расходы на ликвидацию основных средств</w:t>
            </w:r>
          </w:p>
        </w:tc>
        <w:tc>
          <w:tcPr>
            <w:tcW w:w="1375" w:type="dxa"/>
          </w:tcPr>
          <w:p w:rsidR="0035047F" w:rsidRPr="00373B95" w:rsidRDefault="004C415D" w:rsidP="00E73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35047F" w:rsidRPr="00373B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047F" w:rsidRPr="00373B95" w:rsidTr="004C415D">
        <w:tc>
          <w:tcPr>
            <w:tcW w:w="7970" w:type="dxa"/>
          </w:tcPr>
          <w:p w:rsidR="0035047F" w:rsidRPr="00373B95" w:rsidRDefault="0035047F" w:rsidP="00E73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sz w:val="24"/>
                <w:szCs w:val="24"/>
              </w:rPr>
              <w:t>Итого прибыль предприятия</w:t>
            </w:r>
          </w:p>
        </w:tc>
        <w:tc>
          <w:tcPr>
            <w:tcW w:w="1375" w:type="dxa"/>
          </w:tcPr>
          <w:p w:rsidR="0035047F" w:rsidRPr="00373B95" w:rsidRDefault="0035047F" w:rsidP="00E732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9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35047F" w:rsidRDefault="0035047F" w:rsidP="00350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CDE" w:rsidRPr="00DD5701" w:rsidRDefault="00376CDE" w:rsidP="00373B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5701">
        <w:rPr>
          <w:rFonts w:ascii="Times New Roman" w:hAnsi="Times New Roman" w:cs="Times New Roman"/>
          <w:sz w:val="28"/>
          <w:szCs w:val="28"/>
        </w:rPr>
        <w:t xml:space="preserve">Рассчитайте налог на прибыль и перечислите в бюджеты с учетом авансового платежа за полугодие </w:t>
      </w:r>
      <w:r w:rsidR="00DD5701" w:rsidRPr="00DD5701">
        <w:rPr>
          <w:rFonts w:ascii="Times New Roman" w:hAnsi="Times New Roman" w:cs="Times New Roman"/>
          <w:sz w:val="28"/>
          <w:szCs w:val="28"/>
        </w:rPr>
        <w:t>2021г.</w:t>
      </w:r>
    </w:p>
    <w:p w:rsidR="00DD5701" w:rsidRDefault="00DD5701" w:rsidP="00373B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5047F" w:rsidRDefault="0035047F" w:rsidP="00373B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3AF2">
        <w:rPr>
          <w:rFonts w:ascii="Times New Roman" w:hAnsi="Times New Roman" w:cs="Times New Roman"/>
          <w:sz w:val="28"/>
          <w:szCs w:val="28"/>
        </w:rPr>
        <w:t>ООО "</w:t>
      </w:r>
      <w:r w:rsidR="003463B6">
        <w:rPr>
          <w:rFonts w:ascii="Times New Roman" w:hAnsi="Times New Roman" w:cs="Times New Roman"/>
          <w:sz w:val="28"/>
          <w:szCs w:val="28"/>
        </w:rPr>
        <w:t>Максим</w:t>
      </w:r>
      <w:r w:rsidRPr="00063A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ИНН - </w:t>
      </w:r>
      <w:r w:rsidR="003463B6">
        <w:rPr>
          <w:rFonts w:ascii="Times New Roman" w:hAnsi="Times New Roman" w:cs="Times New Roman"/>
          <w:sz w:val="28"/>
          <w:szCs w:val="28"/>
        </w:rPr>
        <w:t>74046589</w:t>
      </w:r>
      <w:r>
        <w:rPr>
          <w:rFonts w:ascii="Times New Roman" w:hAnsi="Times New Roman" w:cs="Times New Roman"/>
          <w:sz w:val="28"/>
          <w:szCs w:val="28"/>
        </w:rPr>
        <w:t xml:space="preserve">    КПП - </w:t>
      </w:r>
      <w:r w:rsidR="003463B6">
        <w:rPr>
          <w:rFonts w:ascii="Times New Roman" w:hAnsi="Times New Roman" w:cs="Times New Roman"/>
          <w:sz w:val="28"/>
          <w:szCs w:val="28"/>
        </w:rPr>
        <w:t>740410000</w:t>
      </w:r>
    </w:p>
    <w:p w:rsidR="0035047F" w:rsidRDefault="0035047F" w:rsidP="00373B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t>Номер корректировки -0</w:t>
      </w:r>
      <w:r>
        <w:rPr>
          <w:rFonts w:ascii="Times New Roman" w:hAnsi="Times New Roman"/>
          <w:sz w:val="28"/>
          <w:szCs w:val="28"/>
        </w:rPr>
        <w:t>, признак налогоплательщика 01.</w:t>
      </w:r>
    </w:p>
    <w:p w:rsidR="0035047F" w:rsidRDefault="0035047F" w:rsidP="00373B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t xml:space="preserve">Код налогового органа – </w:t>
      </w:r>
      <w:proofErr w:type="gramStart"/>
      <w:r w:rsidR="003463B6">
        <w:rPr>
          <w:rFonts w:ascii="Times New Roman" w:hAnsi="Times New Roman"/>
          <w:sz w:val="28"/>
          <w:szCs w:val="28"/>
        </w:rPr>
        <w:t>7404</w:t>
      </w:r>
      <w:r w:rsidRPr="00FF2D3E">
        <w:rPr>
          <w:rFonts w:ascii="Times New Roman" w:hAnsi="Times New Roman"/>
          <w:sz w:val="28"/>
          <w:szCs w:val="28"/>
        </w:rPr>
        <w:t>,</w:t>
      </w:r>
      <w:r w:rsidRPr="00C50A0B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C50A0B">
        <w:rPr>
          <w:rFonts w:ascii="Times New Roman" w:hAnsi="Times New Roman"/>
          <w:sz w:val="28"/>
          <w:szCs w:val="28"/>
        </w:rPr>
        <w:t xml:space="preserve"> месту нахождения (учета) (код) – 214,</w:t>
      </w:r>
    </w:p>
    <w:p w:rsidR="0035047F" w:rsidRDefault="0035047F" w:rsidP="00373B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: </w:t>
      </w:r>
      <w:r w:rsidR="003463B6">
        <w:rPr>
          <w:rFonts w:ascii="Times New Roman" w:hAnsi="Times New Roman"/>
          <w:sz w:val="28"/>
          <w:szCs w:val="28"/>
        </w:rPr>
        <w:t>83512689754</w:t>
      </w:r>
    </w:p>
    <w:p w:rsidR="0035047F" w:rsidRDefault="0035047F" w:rsidP="00373B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lastRenderedPageBreak/>
        <w:t>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463B6">
        <w:rPr>
          <w:rFonts w:ascii="Times New Roman" w:hAnsi="Times New Roman"/>
          <w:sz w:val="28"/>
          <w:szCs w:val="28"/>
        </w:rPr>
        <w:t>Зощенко Ольга Ивановна</w:t>
      </w:r>
      <w:r>
        <w:rPr>
          <w:rFonts w:ascii="Times New Roman" w:hAnsi="Times New Roman"/>
          <w:sz w:val="28"/>
          <w:szCs w:val="28"/>
        </w:rPr>
        <w:t>.</w:t>
      </w:r>
    </w:p>
    <w:p w:rsidR="0035047F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ОК</w:t>
      </w:r>
      <w:r w:rsidRPr="00C50A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</w:t>
      </w:r>
      <w:r w:rsidRPr="00C50A0B">
        <w:rPr>
          <w:rFonts w:ascii="Times New Roman" w:hAnsi="Times New Roman"/>
          <w:sz w:val="28"/>
          <w:szCs w:val="28"/>
        </w:rPr>
        <w:t xml:space="preserve">О – </w:t>
      </w:r>
      <w:r w:rsidR="003463B6">
        <w:rPr>
          <w:rFonts w:ascii="Times New Roman" w:hAnsi="Times New Roman"/>
          <w:sz w:val="28"/>
          <w:szCs w:val="28"/>
        </w:rPr>
        <w:t>757021000</w:t>
      </w:r>
    </w:p>
    <w:p w:rsidR="0035047F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бюджетной классификации - Федеральный бюджет </w:t>
      </w:r>
    </w:p>
    <w:p w:rsidR="0035047F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18210101011011000110</w:t>
      </w:r>
    </w:p>
    <w:p w:rsidR="0035047F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бюджетной классификации - бюджет субъекта Российской Федерации</w:t>
      </w:r>
    </w:p>
    <w:p w:rsidR="0035047F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18210101012021000110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/>
          <w:sz w:val="28"/>
          <w:szCs w:val="28"/>
        </w:rPr>
        <w:t xml:space="preserve">налоговой декларации </w:t>
      </w:r>
      <w:r w:rsidRPr="00C50A0B">
        <w:rPr>
          <w:rFonts w:ascii="Times New Roman" w:hAnsi="Times New Roman"/>
          <w:sz w:val="28"/>
          <w:szCs w:val="28"/>
        </w:rPr>
        <w:t xml:space="preserve">по налогу на </w:t>
      </w:r>
      <w:r>
        <w:rPr>
          <w:rFonts w:ascii="Times New Roman" w:hAnsi="Times New Roman"/>
          <w:sz w:val="28"/>
          <w:szCs w:val="28"/>
        </w:rPr>
        <w:t>прибыль организаций 2</w:t>
      </w:r>
      <w:r w:rsidR="00E63B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.10.202</w:t>
      </w:r>
      <w:r w:rsidR="00E63B5C">
        <w:rPr>
          <w:rFonts w:ascii="Times New Roman" w:hAnsi="Times New Roman"/>
          <w:sz w:val="28"/>
          <w:szCs w:val="28"/>
        </w:rPr>
        <w:t>1</w:t>
      </w:r>
      <w:r w:rsidRPr="00C50A0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373B95" w:rsidRDefault="0035047F" w:rsidP="00373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47F" w:rsidRPr="00C50A0B" w:rsidRDefault="0035047F" w:rsidP="00373B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A0B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A0B">
        <w:rPr>
          <w:rFonts w:ascii="Times New Roman" w:hAnsi="Times New Roman"/>
          <w:b/>
          <w:sz w:val="28"/>
          <w:szCs w:val="28"/>
        </w:rPr>
        <w:t>Плательщик: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437">
        <w:rPr>
          <w:rFonts w:ascii="Times New Roman" w:hAnsi="Times New Roman"/>
          <w:sz w:val="28"/>
          <w:szCs w:val="28"/>
        </w:rPr>
        <w:t>ООО</w:t>
      </w:r>
      <w:r w:rsidRPr="00C50A0B">
        <w:rPr>
          <w:rFonts w:ascii="Times New Roman" w:hAnsi="Times New Roman"/>
          <w:sz w:val="28"/>
          <w:szCs w:val="28"/>
        </w:rPr>
        <w:t xml:space="preserve"> </w:t>
      </w:r>
      <w:r w:rsidRPr="00063AF2">
        <w:rPr>
          <w:rFonts w:ascii="Times New Roman" w:hAnsi="Times New Roman" w:cs="Times New Roman"/>
          <w:sz w:val="28"/>
          <w:szCs w:val="28"/>
        </w:rPr>
        <w:t>"</w:t>
      </w:r>
      <w:r w:rsidR="00E63B5C">
        <w:rPr>
          <w:rFonts w:ascii="Times New Roman" w:hAnsi="Times New Roman" w:cs="Times New Roman"/>
          <w:sz w:val="28"/>
          <w:szCs w:val="28"/>
        </w:rPr>
        <w:t>Максим</w:t>
      </w:r>
      <w:r w:rsidRPr="00063A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0B">
        <w:rPr>
          <w:rFonts w:ascii="Times New Roman" w:hAnsi="Times New Roman"/>
          <w:sz w:val="28"/>
          <w:szCs w:val="28"/>
        </w:rPr>
        <w:t>- счет № 40</w:t>
      </w:r>
      <w:r>
        <w:rPr>
          <w:rFonts w:ascii="Times New Roman" w:hAnsi="Times New Roman"/>
          <w:sz w:val="28"/>
          <w:szCs w:val="28"/>
        </w:rPr>
        <w:t>7</w:t>
      </w:r>
      <w:r w:rsidRPr="00C50A0B">
        <w:rPr>
          <w:rFonts w:ascii="Times New Roman" w:hAnsi="Times New Roman"/>
          <w:sz w:val="28"/>
          <w:szCs w:val="28"/>
        </w:rPr>
        <w:t>02810900020002036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b/>
          <w:sz w:val="28"/>
          <w:szCs w:val="28"/>
        </w:rPr>
        <w:t>Банк плательщика</w:t>
      </w:r>
      <w:r w:rsidRPr="00C50A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50A0B">
        <w:rPr>
          <w:rFonts w:ascii="Times New Roman" w:hAnsi="Times New Roman"/>
          <w:sz w:val="28"/>
          <w:szCs w:val="28"/>
        </w:rPr>
        <w:t>Ставропольпромстройбанк</w:t>
      </w:r>
      <w:proofErr w:type="spellEnd"/>
      <w:r w:rsidRPr="00C50A0B">
        <w:rPr>
          <w:rFonts w:ascii="Times New Roman" w:hAnsi="Times New Roman"/>
          <w:sz w:val="28"/>
          <w:szCs w:val="28"/>
        </w:rPr>
        <w:t xml:space="preserve"> – ОАО г. Ставрополь: БИК 040702760. </w:t>
      </w:r>
    </w:p>
    <w:p w:rsidR="0035047F" w:rsidRPr="00C50A0B" w:rsidRDefault="0014026D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 </w:t>
      </w:r>
      <w:r w:rsidR="0035047F">
        <w:rPr>
          <w:rFonts w:ascii="Times New Roman" w:hAnsi="Times New Roman"/>
          <w:sz w:val="28"/>
          <w:szCs w:val="28"/>
        </w:rPr>
        <w:t>№ 2010191050000000067</w:t>
      </w:r>
      <w:r w:rsidR="0035047F" w:rsidRPr="00C50A0B">
        <w:rPr>
          <w:rFonts w:ascii="Times New Roman" w:hAnsi="Times New Roman"/>
          <w:sz w:val="28"/>
          <w:szCs w:val="28"/>
        </w:rPr>
        <w:t>0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b/>
          <w:sz w:val="28"/>
          <w:szCs w:val="28"/>
        </w:rPr>
        <w:t>Получатель:</w:t>
      </w:r>
      <w:r w:rsidRPr="00C50A0B">
        <w:rPr>
          <w:rFonts w:ascii="Times New Roman" w:hAnsi="Times New Roman"/>
          <w:sz w:val="28"/>
          <w:szCs w:val="28"/>
        </w:rPr>
        <w:t xml:space="preserve"> УФК Минфина России по Ставропольскому краю (межрайонная ИФНС России №8 по СК)</w:t>
      </w:r>
      <w:r>
        <w:rPr>
          <w:rFonts w:ascii="Times New Roman" w:hAnsi="Times New Roman"/>
          <w:sz w:val="28"/>
          <w:szCs w:val="28"/>
        </w:rPr>
        <w:t>,</w:t>
      </w:r>
      <w:r w:rsidR="00140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 407</w:t>
      </w:r>
      <w:r w:rsidRPr="00C50A0B">
        <w:rPr>
          <w:rFonts w:ascii="Times New Roman" w:hAnsi="Times New Roman"/>
          <w:sz w:val="28"/>
          <w:szCs w:val="28"/>
        </w:rPr>
        <w:t>02810</w:t>
      </w:r>
      <w:r>
        <w:rPr>
          <w:rFonts w:ascii="Times New Roman" w:hAnsi="Times New Roman"/>
          <w:sz w:val="28"/>
          <w:szCs w:val="28"/>
        </w:rPr>
        <w:t>8</w:t>
      </w:r>
      <w:r w:rsidRPr="00C50A0B">
        <w:rPr>
          <w:rFonts w:ascii="Times New Roman" w:hAnsi="Times New Roman"/>
          <w:sz w:val="28"/>
          <w:szCs w:val="28"/>
        </w:rPr>
        <w:t>00000001010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b/>
          <w:sz w:val="28"/>
          <w:szCs w:val="28"/>
        </w:rPr>
        <w:t>Банк получателя</w:t>
      </w:r>
      <w:r w:rsidRPr="00C50A0B">
        <w:rPr>
          <w:rFonts w:ascii="Times New Roman" w:hAnsi="Times New Roman"/>
          <w:sz w:val="28"/>
          <w:szCs w:val="28"/>
        </w:rPr>
        <w:t xml:space="preserve">: ГРКЦ ГУ Банка России. БИК – 040702001, 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t>ИНН 26</w:t>
      </w:r>
      <w:r>
        <w:rPr>
          <w:rFonts w:ascii="Times New Roman" w:hAnsi="Times New Roman"/>
          <w:sz w:val="28"/>
          <w:szCs w:val="28"/>
        </w:rPr>
        <w:t>2</w:t>
      </w:r>
      <w:r w:rsidRPr="00C50A0B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66</w:t>
      </w:r>
      <w:r w:rsidRPr="00C50A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C50A0B">
        <w:rPr>
          <w:rFonts w:ascii="Times New Roman" w:hAnsi="Times New Roman"/>
          <w:sz w:val="28"/>
          <w:szCs w:val="28"/>
        </w:rPr>
        <w:t>, КПП 26</w:t>
      </w:r>
      <w:r>
        <w:rPr>
          <w:rFonts w:ascii="Times New Roman" w:hAnsi="Times New Roman"/>
          <w:sz w:val="28"/>
          <w:szCs w:val="28"/>
        </w:rPr>
        <w:t>4</w:t>
      </w:r>
      <w:r w:rsidRPr="00C50A0B">
        <w:rPr>
          <w:rFonts w:ascii="Times New Roman" w:hAnsi="Times New Roman"/>
          <w:sz w:val="28"/>
          <w:szCs w:val="28"/>
        </w:rPr>
        <w:t>1010</w:t>
      </w:r>
      <w:r>
        <w:rPr>
          <w:rFonts w:ascii="Times New Roman" w:hAnsi="Times New Roman"/>
          <w:sz w:val="28"/>
          <w:szCs w:val="28"/>
        </w:rPr>
        <w:t>4</w:t>
      </w:r>
      <w:r w:rsidRPr="00C50A0B">
        <w:rPr>
          <w:rFonts w:ascii="Times New Roman" w:hAnsi="Times New Roman"/>
          <w:sz w:val="28"/>
          <w:szCs w:val="28"/>
        </w:rPr>
        <w:t>1, счет № 4010</w:t>
      </w:r>
      <w:r>
        <w:rPr>
          <w:rFonts w:ascii="Times New Roman" w:hAnsi="Times New Roman"/>
          <w:sz w:val="28"/>
          <w:szCs w:val="28"/>
        </w:rPr>
        <w:t>21</w:t>
      </w:r>
      <w:r w:rsidRPr="00C50A0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4</w:t>
      </w:r>
      <w:r w:rsidRPr="00C50A0B">
        <w:rPr>
          <w:rFonts w:ascii="Times New Roman" w:hAnsi="Times New Roman"/>
          <w:sz w:val="28"/>
          <w:szCs w:val="28"/>
        </w:rPr>
        <w:t>0000001000</w:t>
      </w:r>
      <w:r>
        <w:rPr>
          <w:rFonts w:ascii="Times New Roman" w:hAnsi="Times New Roman"/>
          <w:sz w:val="28"/>
          <w:szCs w:val="28"/>
        </w:rPr>
        <w:t>7</w:t>
      </w:r>
    </w:p>
    <w:p w:rsidR="0035047F" w:rsidRPr="00C50A0B" w:rsidRDefault="0035047F" w:rsidP="00373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A0B">
        <w:rPr>
          <w:rFonts w:ascii="Times New Roman" w:hAnsi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/>
          <w:sz w:val="28"/>
          <w:szCs w:val="28"/>
        </w:rPr>
        <w:t xml:space="preserve">платежного поручения по </w:t>
      </w:r>
      <w:r w:rsidRPr="00C50A0B">
        <w:rPr>
          <w:rFonts w:ascii="Times New Roman" w:hAnsi="Times New Roman"/>
          <w:sz w:val="28"/>
          <w:szCs w:val="28"/>
        </w:rPr>
        <w:t xml:space="preserve">налогу на </w:t>
      </w:r>
      <w:r w:rsidR="0014026D">
        <w:rPr>
          <w:rFonts w:ascii="Times New Roman" w:hAnsi="Times New Roman"/>
          <w:sz w:val="28"/>
          <w:szCs w:val="28"/>
        </w:rPr>
        <w:t>прибыль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Pr="00C50A0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5.10.202</w:t>
      </w:r>
      <w:r w:rsidR="00E63B5C">
        <w:rPr>
          <w:rFonts w:ascii="Times New Roman" w:hAnsi="Times New Roman"/>
          <w:sz w:val="28"/>
          <w:szCs w:val="28"/>
        </w:rPr>
        <w:t>1</w:t>
      </w:r>
      <w:r w:rsidRPr="00C50A0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35047F" w:rsidRPr="00063AF2" w:rsidRDefault="0035047F" w:rsidP="00350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9B5" w:rsidRDefault="008F69B5" w:rsidP="008F69B5">
      <w:pPr>
        <w:pStyle w:val="a4"/>
        <w:spacing w:before="0" w:beforeAutospacing="0" w:after="0" w:afterAutospacing="0" w:line="276" w:lineRule="auto"/>
        <w:ind w:left="75" w:right="75" w:firstLine="300"/>
        <w:jc w:val="both"/>
        <w:rPr>
          <w:rFonts w:ascii="Verdana" w:hAnsi="Verdana"/>
          <w:color w:val="000000"/>
          <w:sz w:val="21"/>
          <w:szCs w:val="21"/>
        </w:rPr>
      </w:pPr>
    </w:p>
    <w:p w:rsidR="008F69B5" w:rsidRPr="00AA5950" w:rsidRDefault="008F69B5" w:rsidP="008F69B5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F69B5" w:rsidRPr="00AA5950" w:rsidSect="00A4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6A" w:rsidRDefault="0095276A" w:rsidP="005A75E9">
      <w:pPr>
        <w:spacing w:after="0" w:line="240" w:lineRule="auto"/>
      </w:pPr>
      <w:r>
        <w:separator/>
      </w:r>
    </w:p>
  </w:endnote>
  <w:endnote w:type="continuationSeparator" w:id="0">
    <w:p w:rsidR="0095276A" w:rsidRDefault="0095276A" w:rsidP="005A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9" w:rsidRDefault="005A75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823878"/>
      <w:docPartObj>
        <w:docPartGallery w:val="Page Numbers (Bottom of Page)"/>
        <w:docPartUnique/>
      </w:docPartObj>
    </w:sdtPr>
    <w:sdtEndPr/>
    <w:sdtContent>
      <w:p w:rsidR="005A75E9" w:rsidRDefault="005A75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BB">
          <w:rPr>
            <w:noProof/>
          </w:rPr>
          <w:t>5</w:t>
        </w:r>
        <w:r>
          <w:fldChar w:fldCharType="end"/>
        </w:r>
      </w:p>
    </w:sdtContent>
  </w:sdt>
  <w:p w:rsidR="005A75E9" w:rsidRDefault="005A75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9" w:rsidRDefault="005A75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6A" w:rsidRDefault="0095276A" w:rsidP="005A75E9">
      <w:pPr>
        <w:spacing w:after="0" w:line="240" w:lineRule="auto"/>
      </w:pPr>
      <w:r>
        <w:separator/>
      </w:r>
    </w:p>
  </w:footnote>
  <w:footnote w:type="continuationSeparator" w:id="0">
    <w:p w:rsidR="0095276A" w:rsidRDefault="0095276A" w:rsidP="005A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9" w:rsidRDefault="005A75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9" w:rsidRDefault="005A75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9" w:rsidRDefault="005A75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E9C"/>
    <w:multiLevelType w:val="hybridMultilevel"/>
    <w:tmpl w:val="B5D6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95005"/>
    <w:multiLevelType w:val="hybridMultilevel"/>
    <w:tmpl w:val="D8CCB216"/>
    <w:lvl w:ilvl="0" w:tplc="7B1C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609BB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C763C"/>
    <w:multiLevelType w:val="hybridMultilevel"/>
    <w:tmpl w:val="C4A0BAD0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5A4"/>
    <w:multiLevelType w:val="hybridMultilevel"/>
    <w:tmpl w:val="8E7E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8E3"/>
    <w:multiLevelType w:val="hybridMultilevel"/>
    <w:tmpl w:val="7796540A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4"/>
    <w:rsid w:val="00066C74"/>
    <w:rsid w:val="00083101"/>
    <w:rsid w:val="000B1462"/>
    <w:rsid w:val="000C333A"/>
    <w:rsid w:val="0014026D"/>
    <w:rsid w:val="0018072C"/>
    <w:rsid w:val="001837B3"/>
    <w:rsid w:val="001F2E85"/>
    <w:rsid w:val="00214EF2"/>
    <w:rsid w:val="00264C69"/>
    <w:rsid w:val="002921AE"/>
    <w:rsid w:val="0033238F"/>
    <w:rsid w:val="003463B6"/>
    <w:rsid w:val="0035047F"/>
    <w:rsid w:val="00373B95"/>
    <w:rsid w:val="00376CDE"/>
    <w:rsid w:val="003D5E94"/>
    <w:rsid w:val="00400DA3"/>
    <w:rsid w:val="00443F41"/>
    <w:rsid w:val="00456D7F"/>
    <w:rsid w:val="00465A64"/>
    <w:rsid w:val="00470931"/>
    <w:rsid w:val="004C415D"/>
    <w:rsid w:val="004D54AE"/>
    <w:rsid w:val="00503B67"/>
    <w:rsid w:val="0056243B"/>
    <w:rsid w:val="005A75E9"/>
    <w:rsid w:val="005F412F"/>
    <w:rsid w:val="00613B34"/>
    <w:rsid w:val="00645622"/>
    <w:rsid w:val="008518B6"/>
    <w:rsid w:val="00857B05"/>
    <w:rsid w:val="00871CDD"/>
    <w:rsid w:val="008C1061"/>
    <w:rsid w:val="008F69B5"/>
    <w:rsid w:val="008F73E7"/>
    <w:rsid w:val="0095276A"/>
    <w:rsid w:val="009A277B"/>
    <w:rsid w:val="00A47EE3"/>
    <w:rsid w:val="00A94D3E"/>
    <w:rsid w:val="00AA5950"/>
    <w:rsid w:val="00AB0230"/>
    <w:rsid w:val="00AB7BBB"/>
    <w:rsid w:val="00B73FA0"/>
    <w:rsid w:val="00BA273F"/>
    <w:rsid w:val="00BE50A5"/>
    <w:rsid w:val="00CD06D6"/>
    <w:rsid w:val="00CF3446"/>
    <w:rsid w:val="00CF3F92"/>
    <w:rsid w:val="00D01E9B"/>
    <w:rsid w:val="00D67E3A"/>
    <w:rsid w:val="00DD4F3E"/>
    <w:rsid w:val="00DD5701"/>
    <w:rsid w:val="00E07C00"/>
    <w:rsid w:val="00E46495"/>
    <w:rsid w:val="00E46E53"/>
    <w:rsid w:val="00E6027F"/>
    <w:rsid w:val="00E63B5C"/>
    <w:rsid w:val="00E868FE"/>
    <w:rsid w:val="00EE218B"/>
    <w:rsid w:val="00EF53E4"/>
    <w:rsid w:val="00F61CA1"/>
    <w:rsid w:val="00F652B7"/>
    <w:rsid w:val="00FA29BE"/>
    <w:rsid w:val="00FB4F42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846D"/>
  <w15:docId w15:val="{7E0CCEF2-A384-4A6E-BF02-19B22B3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0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A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5E9"/>
  </w:style>
  <w:style w:type="paragraph" w:styleId="a8">
    <w:name w:val="footer"/>
    <w:basedOn w:val="a"/>
    <w:link w:val="a9"/>
    <w:uiPriority w:val="99"/>
    <w:unhideWhenUsed/>
    <w:rsid w:val="005A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25</cp:revision>
  <dcterms:created xsi:type="dcterms:W3CDTF">2021-01-21T16:51:00Z</dcterms:created>
  <dcterms:modified xsi:type="dcterms:W3CDTF">2022-01-19T11:18:00Z</dcterms:modified>
</cp:coreProperties>
</file>