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6A7A" w:rsidRDefault="005C6A7A" w:rsidP="005C6A7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C6A7A" w:rsidRDefault="005C6A7A" w:rsidP="007531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04.8pt">
            <v:imagedata r:id="rId4" o:title="основы технологии группа 8"/>
          </v:shape>
        </w:pict>
      </w:r>
    </w:p>
    <w:p w:rsidR="005C6A7A" w:rsidRDefault="005C6A7A" w:rsidP="007531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C6A7A" w:rsidRDefault="005C6A7A" w:rsidP="007531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C6A7A" w:rsidRDefault="005C6A7A" w:rsidP="007531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C6A7A" w:rsidRDefault="005C6A7A" w:rsidP="007531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C6A7A" w:rsidRDefault="005C6A7A" w:rsidP="007531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C6A7A" w:rsidRDefault="005C6A7A" w:rsidP="007531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531B5" w:rsidRPr="007531B5" w:rsidRDefault="005C6A7A" w:rsidP="007531B5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pict>
          <v:shape id="_x0000_i1026" type="#_x0000_t75" style="width:487.8pt;height:728.4pt">
            <v:imagedata r:id="rId5" o:title="основы технологии группа 8 лист2"/>
          </v:shape>
        </w:pict>
      </w:r>
      <w:proofErr w:type="gramStart"/>
      <w:r w:rsidR="007531B5" w:rsidRPr="007531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РАБОЧАЯ  ПРОГРАММА</w:t>
      </w:r>
      <w:proofErr w:type="gramEnd"/>
      <w:r w:rsidR="007531B5" w:rsidRPr="007531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УЧЕБНОЙ ДИСЦИПЛИНЫ</w:t>
      </w:r>
    </w:p>
    <w:p w:rsidR="007531B5" w:rsidRPr="007531B5" w:rsidRDefault="007531B5" w:rsidP="007531B5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7531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 02  «ОСНОВЫ ТЕХНОЛОГИИ ОБЩЕСТРОИТЕЛЬНЫЙ РАБОТ»</w:t>
      </w:r>
    </w:p>
    <w:p w:rsidR="007531B5" w:rsidRPr="007531B5" w:rsidRDefault="007531B5" w:rsidP="007531B5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531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Рабочая </w:t>
      </w:r>
      <w:proofErr w:type="gramStart"/>
      <w:r w:rsidRPr="007531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 разработана</w:t>
      </w:r>
      <w:proofErr w:type="gramEnd"/>
      <w:r w:rsidRPr="007531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основе</w:t>
      </w:r>
      <w:r w:rsidRPr="007531B5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 </w:t>
      </w:r>
      <w:r w:rsidRPr="007531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профессионального</w:t>
      </w:r>
      <w:r w:rsidRPr="007531B5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 </w:t>
      </w:r>
      <w:r w:rsidRPr="007531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стандарта по профессии «Каменщик», утвержден Приказом Министерства труда и социальной</w:t>
      </w:r>
      <w:r w:rsidRPr="007531B5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 </w:t>
      </w:r>
      <w:r w:rsidRPr="007531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защиты РФ о т25.15.2014  №1150н «Об утверждении профессионального стандарта «Каменщик»(Зарегистрировано в Минюсте России 29 января 2015г., регистрационный N 35773), Единого</w:t>
      </w:r>
      <w:r w:rsidRPr="007531B5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 </w:t>
      </w:r>
      <w:r w:rsidRPr="007531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тарифно-квалификационного справочника работ по профессии «Каменщик» в части освоения квалификаций:</w:t>
      </w:r>
      <w:r w:rsidRPr="007531B5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 </w:t>
      </w:r>
      <w:r w:rsidRPr="007531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-каменщик.</w:t>
      </w:r>
    </w:p>
    <w:p w:rsidR="007531B5" w:rsidRDefault="007531B5" w:rsidP="007531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6A7A" w:rsidRDefault="005C6A7A" w:rsidP="007531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6A7A" w:rsidRDefault="005C6A7A" w:rsidP="007531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6A7A" w:rsidRDefault="005C6A7A" w:rsidP="007531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6A7A" w:rsidRDefault="005C6A7A" w:rsidP="007531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6A7A" w:rsidRDefault="005C6A7A" w:rsidP="007531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6A7A" w:rsidRDefault="005C6A7A" w:rsidP="007531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6A7A" w:rsidRDefault="005C6A7A" w:rsidP="007531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6A7A" w:rsidRDefault="005C6A7A" w:rsidP="007531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6A7A" w:rsidRDefault="005C6A7A" w:rsidP="007531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6A7A" w:rsidRDefault="005C6A7A" w:rsidP="007531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6A7A" w:rsidRDefault="005C6A7A" w:rsidP="007531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6A7A" w:rsidRDefault="005C6A7A" w:rsidP="007531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6A7A" w:rsidRDefault="005C6A7A" w:rsidP="007531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6A7A" w:rsidRDefault="005C6A7A" w:rsidP="007531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6A7A" w:rsidRDefault="005C6A7A" w:rsidP="007531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6A7A" w:rsidRDefault="005C6A7A" w:rsidP="007531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6A7A" w:rsidRDefault="005C6A7A" w:rsidP="007531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6A7A" w:rsidRDefault="005C6A7A" w:rsidP="007531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6A7A" w:rsidRDefault="005C6A7A" w:rsidP="007531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6A7A" w:rsidRDefault="005C6A7A" w:rsidP="007531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6A7A" w:rsidRDefault="005C6A7A" w:rsidP="007531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6A7A" w:rsidRDefault="005C6A7A" w:rsidP="007531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6A7A" w:rsidRDefault="005C6A7A" w:rsidP="007531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6A7A" w:rsidRDefault="005C6A7A" w:rsidP="007531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6A7A" w:rsidRDefault="005C6A7A" w:rsidP="007531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6A7A" w:rsidRDefault="005C6A7A" w:rsidP="007531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6A7A" w:rsidRDefault="005C6A7A" w:rsidP="007531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6A7A" w:rsidRDefault="005C6A7A" w:rsidP="007531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6A7A" w:rsidRDefault="005C6A7A" w:rsidP="007531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6A7A" w:rsidRDefault="005C6A7A" w:rsidP="007531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6A7A" w:rsidRDefault="005C6A7A" w:rsidP="007531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6A7A" w:rsidRDefault="005C6A7A" w:rsidP="007531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6A7A" w:rsidRDefault="005C6A7A" w:rsidP="007531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6A7A" w:rsidRDefault="005C6A7A" w:rsidP="007531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6A7A" w:rsidRDefault="005C6A7A" w:rsidP="007531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6A7A" w:rsidRDefault="005C6A7A" w:rsidP="007531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6A7A" w:rsidRDefault="005C6A7A" w:rsidP="007531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6A7A" w:rsidRPr="007531B5" w:rsidRDefault="005C6A7A" w:rsidP="007531B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7531B5" w:rsidRPr="007531B5" w:rsidRDefault="007531B5" w:rsidP="007531B5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7531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      </w:t>
      </w:r>
    </w:p>
    <w:p w:rsidR="007531B5" w:rsidRPr="007531B5" w:rsidRDefault="007531B5" w:rsidP="007531B5">
      <w:pPr>
        <w:pBdr>
          <w:bottom w:val="single" w:sz="6" w:space="0" w:color="D6DDB9"/>
        </w:pBd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</w:pPr>
      <w:r w:rsidRPr="007531B5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СОДЕРЖАНИЕ</w:t>
      </w:r>
    </w:p>
    <w:tbl>
      <w:tblPr>
        <w:tblW w:w="10669" w:type="dxa"/>
        <w:tblInd w:w="-108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2"/>
        <w:gridCol w:w="9133"/>
        <w:gridCol w:w="914"/>
      </w:tblGrid>
      <w:tr w:rsidR="007531B5" w:rsidRPr="007531B5" w:rsidTr="005C6A7A">
        <w:trPr>
          <w:trHeight w:val="560"/>
        </w:trPr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531B5" w:rsidRPr="007531B5" w:rsidRDefault="007531B5" w:rsidP="007531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№</w:t>
            </w:r>
          </w:p>
        </w:tc>
        <w:tc>
          <w:tcPr>
            <w:tcW w:w="9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531B5" w:rsidRPr="007531B5" w:rsidRDefault="007531B5" w:rsidP="007531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Наименование раздела</w:t>
            </w:r>
          </w:p>
        </w:tc>
        <w:tc>
          <w:tcPr>
            <w:tcW w:w="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531B5" w:rsidRPr="007531B5" w:rsidRDefault="007531B5" w:rsidP="007531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Стр.</w:t>
            </w:r>
          </w:p>
        </w:tc>
      </w:tr>
      <w:tr w:rsidR="007531B5" w:rsidRPr="007531B5" w:rsidTr="005C6A7A">
        <w:trPr>
          <w:trHeight w:val="503"/>
        </w:trPr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531B5" w:rsidRPr="007531B5" w:rsidRDefault="007531B5" w:rsidP="007531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9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531B5" w:rsidRPr="007531B5" w:rsidRDefault="007531B5" w:rsidP="007531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Паспорт рабочей программы учебной дисциплины</w:t>
            </w:r>
          </w:p>
        </w:tc>
        <w:tc>
          <w:tcPr>
            <w:tcW w:w="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531B5" w:rsidRPr="007531B5" w:rsidRDefault="007531B5" w:rsidP="007531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7531B5" w:rsidRPr="007531B5" w:rsidTr="005C6A7A">
        <w:trPr>
          <w:trHeight w:val="503"/>
        </w:trPr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531B5" w:rsidRPr="007531B5" w:rsidRDefault="007531B5" w:rsidP="007531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9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531B5" w:rsidRPr="007531B5" w:rsidRDefault="007531B5" w:rsidP="007531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Структура и содержание учебной дисциплины</w:t>
            </w:r>
          </w:p>
        </w:tc>
        <w:tc>
          <w:tcPr>
            <w:tcW w:w="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531B5" w:rsidRPr="007531B5" w:rsidRDefault="007531B5" w:rsidP="007531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7531B5" w:rsidRPr="007531B5" w:rsidTr="005C6A7A">
        <w:trPr>
          <w:trHeight w:val="503"/>
        </w:trPr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531B5" w:rsidRPr="007531B5" w:rsidRDefault="007531B5" w:rsidP="007531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9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531B5" w:rsidRPr="007531B5" w:rsidRDefault="007531B5" w:rsidP="007531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Условия реализации учебной дисциплины</w:t>
            </w:r>
          </w:p>
        </w:tc>
        <w:tc>
          <w:tcPr>
            <w:tcW w:w="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531B5" w:rsidRPr="007531B5" w:rsidRDefault="007531B5" w:rsidP="007531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</w:tr>
      <w:tr w:rsidR="007531B5" w:rsidRPr="007531B5" w:rsidTr="005C6A7A">
        <w:trPr>
          <w:trHeight w:val="503"/>
        </w:trPr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531B5" w:rsidRPr="007531B5" w:rsidRDefault="007531B5" w:rsidP="007531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9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531B5" w:rsidRPr="007531B5" w:rsidRDefault="007531B5" w:rsidP="007531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Контроль и оценка результатов освоения учебной дисциплины</w:t>
            </w:r>
          </w:p>
        </w:tc>
        <w:tc>
          <w:tcPr>
            <w:tcW w:w="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531B5" w:rsidRPr="007531B5" w:rsidRDefault="007531B5" w:rsidP="007531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</w:tr>
    </w:tbl>
    <w:p w:rsidR="007531B5" w:rsidRPr="007531B5" w:rsidRDefault="007531B5" w:rsidP="007531B5">
      <w:pPr>
        <w:pBdr>
          <w:bottom w:val="single" w:sz="6" w:space="0" w:color="D6DDB9"/>
        </w:pBdr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</w:pPr>
      <w:r w:rsidRPr="007531B5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                                   </w:t>
      </w:r>
    </w:p>
    <w:p w:rsidR="007531B5" w:rsidRPr="007531B5" w:rsidRDefault="007531B5" w:rsidP="007531B5">
      <w:pPr>
        <w:pBdr>
          <w:bottom w:val="single" w:sz="6" w:space="0" w:color="D6DDB9"/>
        </w:pBdr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</w:pPr>
      <w:r w:rsidRPr="007531B5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 </w:t>
      </w:r>
    </w:p>
    <w:p w:rsidR="007531B5" w:rsidRDefault="007531B5" w:rsidP="007531B5">
      <w:pPr>
        <w:pBdr>
          <w:bottom w:val="single" w:sz="6" w:space="0" w:color="D6DDB9"/>
        </w:pBd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7531B5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 </w:t>
      </w:r>
    </w:p>
    <w:p w:rsidR="005C6A7A" w:rsidRDefault="005C6A7A" w:rsidP="007531B5">
      <w:pPr>
        <w:pBdr>
          <w:bottom w:val="single" w:sz="6" w:space="0" w:color="D6DDB9"/>
        </w:pBd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5C6A7A" w:rsidRDefault="005C6A7A" w:rsidP="007531B5">
      <w:pPr>
        <w:pBdr>
          <w:bottom w:val="single" w:sz="6" w:space="0" w:color="D6DDB9"/>
        </w:pBd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5C6A7A" w:rsidRDefault="005C6A7A" w:rsidP="007531B5">
      <w:pPr>
        <w:pBdr>
          <w:bottom w:val="single" w:sz="6" w:space="0" w:color="D6DDB9"/>
        </w:pBd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5C6A7A" w:rsidRDefault="005C6A7A" w:rsidP="007531B5">
      <w:pPr>
        <w:pBdr>
          <w:bottom w:val="single" w:sz="6" w:space="0" w:color="D6DDB9"/>
        </w:pBd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5C6A7A" w:rsidRDefault="005C6A7A" w:rsidP="007531B5">
      <w:pPr>
        <w:pBdr>
          <w:bottom w:val="single" w:sz="6" w:space="0" w:color="D6DDB9"/>
        </w:pBd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5C6A7A" w:rsidRDefault="005C6A7A" w:rsidP="007531B5">
      <w:pPr>
        <w:pBdr>
          <w:bottom w:val="single" w:sz="6" w:space="0" w:color="D6DDB9"/>
        </w:pBd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5C6A7A" w:rsidRDefault="005C6A7A" w:rsidP="007531B5">
      <w:pPr>
        <w:pBdr>
          <w:bottom w:val="single" w:sz="6" w:space="0" w:color="D6DDB9"/>
        </w:pBd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5C6A7A" w:rsidRDefault="005C6A7A" w:rsidP="007531B5">
      <w:pPr>
        <w:pBdr>
          <w:bottom w:val="single" w:sz="6" w:space="0" w:color="D6DDB9"/>
        </w:pBd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5C6A7A" w:rsidRDefault="005C6A7A" w:rsidP="007531B5">
      <w:pPr>
        <w:pBdr>
          <w:bottom w:val="single" w:sz="6" w:space="0" w:color="D6DDB9"/>
        </w:pBd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5C6A7A" w:rsidRDefault="005C6A7A" w:rsidP="007531B5">
      <w:pPr>
        <w:pBdr>
          <w:bottom w:val="single" w:sz="6" w:space="0" w:color="D6DDB9"/>
        </w:pBd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5C6A7A" w:rsidRDefault="005C6A7A" w:rsidP="007531B5">
      <w:pPr>
        <w:pBdr>
          <w:bottom w:val="single" w:sz="6" w:space="0" w:color="D6DDB9"/>
        </w:pBd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5C6A7A" w:rsidRDefault="005C6A7A" w:rsidP="007531B5">
      <w:pPr>
        <w:pBdr>
          <w:bottom w:val="single" w:sz="6" w:space="0" w:color="D6DDB9"/>
        </w:pBd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5C6A7A" w:rsidRDefault="005C6A7A" w:rsidP="007531B5">
      <w:pPr>
        <w:pBdr>
          <w:bottom w:val="single" w:sz="6" w:space="0" w:color="D6DDB9"/>
        </w:pBd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5C6A7A" w:rsidRDefault="005C6A7A" w:rsidP="007531B5">
      <w:pPr>
        <w:pBdr>
          <w:bottom w:val="single" w:sz="6" w:space="0" w:color="D6DDB9"/>
        </w:pBd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5C6A7A" w:rsidRDefault="005C6A7A" w:rsidP="007531B5">
      <w:pPr>
        <w:pBdr>
          <w:bottom w:val="single" w:sz="6" w:space="0" w:color="D6DDB9"/>
        </w:pBd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5C6A7A" w:rsidRDefault="005C6A7A" w:rsidP="007531B5">
      <w:pPr>
        <w:pBdr>
          <w:bottom w:val="single" w:sz="6" w:space="0" w:color="D6DDB9"/>
        </w:pBd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5C6A7A" w:rsidRDefault="005C6A7A" w:rsidP="007531B5">
      <w:pPr>
        <w:pBdr>
          <w:bottom w:val="single" w:sz="6" w:space="0" w:color="D6DDB9"/>
        </w:pBd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5C6A7A" w:rsidRDefault="005C6A7A" w:rsidP="007531B5">
      <w:pPr>
        <w:pBdr>
          <w:bottom w:val="single" w:sz="6" w:space="0" w:color="D6DDB9"/>
        </w:pBd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5C6A7A" w:rsidRDefault="005C6A7A" w:rsidP="007531B5">
      <w:pPr>
        <w:pBdr>
          <w:bottom w:val="single" w:sz="6" w:space="0" w:color="D6DDB9"/>
        </w:pBd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5C6A7A" w:rsidRDefault="005C6A7A" w:rsidP="007531B5">
      <w:pPr>
        <w:pBdr>
          <w:bottom w:val="single" w:sz="6" w:space="0" w:color="D6DDB9"/>
        </w:pBd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5C6A7A" w:rsidRDefault="005C6A7A" w:rsidP="007531B5">
      <w:pPr>
        <w:pBdr>
          <w:bottom w:val="single" w:sz="6" w:space="0" w:color="D6DDB9"/>
        </w:pBd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5C6A7A" w:rsidRDefault="005C6A7A" w:rsidP="007531B5">
      <w:pPr>
        <w:pBdr>
          <w:bottom w:val="single" w:sz="6" w:space="0" w:color="D6DDB9"/>
        </w:pBd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5C6A7A" w:rsidRDefault="005C6A7A" w:rsidP="007531B5">
      <w:pPr>
        <w:pBdr>
          <w:bottom w:val="single" w:sz="6" w:space="0" w:color="D6DDB9"/>
        </w:pBd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5C6A7A" w:rsidRDefault="005C6A7A" w:rsidP="007531B5">
      <w:pPr>
        <w:pBdr>
          <w:bottom w:val="single" w:sz="6" w:space="0" w:color="D6DDB9"/>
        </w:pBd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5C6A7A" w:rsidRDefault="005C6A7A" w:rsidP="007531B5">
      <w:pPr>
        <w:pBdr>
          <w:bottom w:val="single" w:sz="6" w:space="0" w:color="D6DDB9"/>
        </w:pBd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5C6A7A" w:rsidRDefault="005C6A7A" w:rsidP="007531B5">
      <w:pPr>
        <w:pBdr>
          <w:bottom w:val="single" w:sz="6" w:space="0" w:color="D6DDB9"/>
        </w:pBd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5C6A7A" w:rsidRDefault="005C6A7A" w:rsidP="007531B5">
      <w:pPr>
        <w:pBdr>
          <w:bottom w:val="single" w:sz="6" w:space="0" w:color="D6DDB9"/>
        </w:pBd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5C6A7A" w:rsidRDefault="005C6A7A" w:rsidP="007531B5">
      <w:pPr>
        <w:pBdr>
          <w:bottom w:val="single" w:sz="6" w:space="0" w:color="D6DDB9"/>
        </w:pBd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5C6A7A" w:rsidRDefault="005C6A7A" w:rsidP="007531B5">
      <w:pPr>
        <w:pBdr>
          <w:bottom w:val="single" w:sz="6" w:space="0" w:color="D6DDB9"/>
        </w:pBd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5C6A7A" w:rsidRDefault="005C6A7A" w:rsidP="007531B5">
      <w:pPr>
        <w:pBdr>
          <w:bottom w:val="single" w:sz="6" w:space="0" w:color="D6DDB9"/>
        </w:pBd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5C6A7A" w:rsidRDefault="005C6A7A" w:rsidP="007531B5">
      <w:pPr>
        <w:pBdr>
          <w:bottom w:val="single" w:sz="6" w:space="0" w:color="D6DDB9"/>
        </w:pBd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5C6A7A" w:rsidRPr="007531B5" w:rsidRDefault="005C6A7A" w:rsidP="007531B5">
      <w:pPr>
        <w:pBdr>
          <w:bottom w:val="single" w:sz="6" w:space="0" w:color="D6DDB9"/>
        </w:pBdr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</w:pPr>
    </w:p>
    <w:p w:rsidR="007531B5" w:rsidRPr="007531B5" w:rsidRDefault="007531B5" w:rsidP="007531B5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7531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1. ПАСПОРТ РАБОЧЕЙ ПРОГРАММЫ ОБЩЕПРОФЕССИОНАЛЬНОЙ ДИСЦИПЛИНЫ</w:t>
      </w:r>
    </w:p>
    <w:p w:rsidR="007531B5" w:rsidRPr="007531B5" w:rsidRDefault="007531B5" w:rsidP="007531B5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7531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 02 «Основы технологии общестроительных работ»</w:t>
      </w:r>
    </w:p>
    <w:p w:rsidR="007531B5" w:rsidRPr="007531B5" w:rsidRDefault="007531B5" w:rsidP="007531B5">
      <w:pPr>
        <w:spacing w:after="0" w:line="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531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1.1. Область применения рабочей программы</w:t>
      </w:r>
    </w:p>
    <w:p w:rsidR="007531B5" w:rsidRPr="007531B5" w:rsidRDefault="007531B5" w:rsidP="007531B5">
      <w:pPr>
        <w:spacing w:after="0" w:line="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531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учебной дисциплины является частью адаптированной основной программы профессионального обучения для лиц с ограниченными возможностями здоровья по профессии «Каменщик».</w:t>
      </w:r>
    </w:p>
    <w:p w:rsidR="007531B5" w:rsidRPr="007531B5" w:rsidRDefault="007531B5" w:rsidP="007531B5">
      <w:pPr>
        <w:spacing w:after="0" w:line="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531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1.2. Место дисциплины в структуре основной профессиональной образовательной программы: </w:t>
      </w:r>
      <w:r w:rsidRPr="007531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дисциплина входит в общепрофессиональный цикл.</w:t>
      </w:r>
    </w:p>
    <w:p w:rsidR="007531B5" w:rsidRPr="007531B5" w:rsidRDefault="007531B5" w:rsidP="007531B5">
      <w:pPr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531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1.3. Цели и задачи дисциплины – требования к результатам освоения дисциплины:</w:t>
      </w:r>
    </w:p>
    <w:p w:rsidR="007531B5" w:rsidRPr="007531B5" w:rsidRDefault="007531B5" w:rsidP="007531B5">
      <w:pPr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531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результате освоения дисциплины обучающийся должен освоить следующие трудовые функции:</w:t>
      </w:r>
    </w:p>
    <w:p w:rsidR="007531B5" w:rsidRPr="007531B5" w:rsidRDefault="007531B5" w:rsidP="007531B5">
      <w:pPr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531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ТФ А/01.2</w:t>
      </w:r>
      <w:r w:rsidRPr="007531B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 </w:t>
      </w:r>
      <w:r w:rsidRPr="007531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Подготовка материалов, такелажные работы при кладке простейших каменных конструкций:</w:t>
      </w:r>
    </w:p>
    <w:p w:rsidR="007531B5" w:rsidRPr="007531B5" w:rsidRDefault="007531B5" w:rsidP="007531B5">
      <w:pPr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531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Трудовые действия:</w:t>
      </w:r>
    </w:p>
    <w:p w:rsidR="007531B5" w:rsidRPr="007531B5" w:rsidRDefault="007531B5" w:rsidP="007531B5">
      <w:pPr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531B5">
        <w:rPr>
          <w:rFonts w:ascii="Times New Roman" w:eastAsia="Times New Roman" w:hAnsi="Times New Roman" w:cs="Times New Roman"/>
          <w:color w:val="22272F"/>
          <w:sz w:val="28"/>
          <w:szCs w:val="28"/>
          <w:shd w:val="clear" w:color="auto" w:fill="FFFFFF"/>
          <w:lang w:eastAsia="ru-RU"/>
        </w:rPr>
        <w:t>-Зацепление грузов инвентарными стропами за монтажные петли, скобы, крюки.</w:t>
      </w:r>
    </w:p>
    <w:p w:rsidR="007531B5" w:rsidRPr="007531B5" w:rsidRDefault="007531B5" w:rsidP="007531B5">
      <w:pPr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531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Необходимые умения:</w:t>
      </w:r>
    </w:p>
    <w:p w:rsidR="007531B5" w:rsidRPr="007531B5" w:rsidRDefault="007531B5" w:rsidP="007531B5">
      <w:pPr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531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7531B5">
        <w:rPr>
          <w:rFonts w:ascii="Times New Roman" w:eastAsia="Times New Roman" w:hAnsi="Times New Roman" w:cs="Times New Roman"/>
          <w:color w:val="22272F"/>
          <w:sz w:val="28"/>
          <w:szCs w:val="28"/>
          <w:shd w:val="clear" w:color="auto" w:fill="FFFFFF"/>
          <w:lang w:eastAsia="ru-RU"/>
        </w:rPr>
        <w:t> Пользоваться такелажной оснасткой, инвентарными стропами и захватными приспособлениями.</w:t>
      </w:r>
    </w:p>
    <w:p w:rsidR="007531B5" w:rsidRPr="007531B5" w:rsidRDefault="007531B5" w:rsidP="007531B5">
      <w:pPr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531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Необходимые знания:</w:t>
      </w:r>
    </w:p>
    <w:p w:rsidR="007531B5" w:rsidRPr="007531B5" w:rsidRDefault="007531B5" w:rsidP="007531B5">
      <w:pPr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531B5">
        <w:rPr>
          <w:rFonts w:ascii="Times New Roman" w:eastAsia="Times New Roman" w:hAnsi="Times New Roman" w:cs="Times New Roman"/>
          <w:color w:val="22272F"/>
          <w:sz w:val="28"/>
          <w:szCs w:val="28"/>
          <w:shd w:val="clear" w:color="auto" w:fill="FFFFFF"/>
          <w:lang w:eastAsia="ru-RU"/>
        </w:rPr>
        <w:t>- Правила перемещения и складирования грузов.</w:t>
      </w:r>
    </w:p>
    <w:p w:rsidR="007531B5" w:rsidRPr="007531B5" w:rsidRDefault="007531B5" w:rsidP="007531B5">
      <w:pPr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531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ТФ В/01.2 </w:t>
      </w:r>
      <w:r w:rsidRPr="007531B5">
        <w:rPr>
          <w:rFonts w:ascii="Times New Roman" w:eastAsia="Times New Roman" w:hAnsi="Times New Roman" w:cs="Times New Roman"/>
          <w:color w:val="22272F"/>
          <w:sz w:val="28"/>
          <w:szCs w:val="28"/>
          <w:shd w:val="clear" w:color="auto" w:fill="FFFFFF"/>
          <w:lang w:eastAsia="ru-RU"/>
        </w:rPr>
        <w:t>Заполнение каналов и коробов, устройство цементной стяжки и гидроизоляции простых стен:</w:t>
      </w:r>
    </w:p>
    <w:p w:rsidR="007531B5" w:rsidRPr="007531B5" w:rsidRDefault="007531B5" w:rsidP="007531B5">
      <w:pPr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531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Трудовые действия:</w:t>
      </w:r>
    </w:p>
    <w:p w:rsidR="007531B5" w:rsidRPr="007531B5" w:rsidRDefault="007531B5" w:rsidP="007531B5">
      <w:pPr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531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Pr="007531B5">
        <w:rPr>
          <w:rFonts w:ascii="Times New Roman" w:eastAsia="Times New Roman" w:hAnsi="Times New Roman" w:cs="Times New Roman"/>
          <w:color w:val="22272F"/>
          <w:sz w:val="28"/>
          <w:szCs w:val="28"/>
          <w:shd w:val="clear" w:color="auto" w:fill="FFFFFF"/>
          <w:lang w:eastAsia="ru-RU"/>
        </w:rPr>
        <w:t> Пробивка проемов, гнезд, борозд и отверстий в кирпичных и бутовых стенах с помощью пневматического и электрифицированного инструмента</w:t>
      </w:r>
    </w:p>
    <w:p w:rsidR="007531B5" w:rsidRPr="007531B5" w:rsidRDefault="007531B5" w:rsidP="007531B5">
      <w:pPr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531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Необходимые умения:</w:t>
      </w:r>
    </w:p>
    <w:p w:rsidR="007531B5" w:rsidRPr="007531B5" w:rsidRDefault="007531B5" w:rsidP="007531B5">
      <w:pPr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531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Pr="007531B5">
        <w:rPr>
          <w:rFonts w:ascii="Times New Roman" w:eastAsia="Times New Roman" w:hAnsi="Times New Roman" w:cs="Times New Roman"/>
          <w:color w:val="22272F"/>
          <w:sz w:val="28"/>
          <w:szCs w:val="28"/>
          <w:shd w:val="clear" w:color="auto" w:fill="FFFFFF"/>
          <w:lang w:eastAsia="ru-RU"/>
        </w:rPr>
        <w:t> Выполнять перевязку вертикальных, продольных и поперечных швов</w:t>
      </w:r>
    </w:p>
    <w:p w:rsidR="007531B5" w:rsidRPr="007531B5" w:rsidRDefault="007531B5" w:rsidP="007531B5">
      <w:pPr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531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Необходимые знания</w:t>
      </w:r>
    </w:p>
    <w:p w:rsidR="007531B5" w:rsidRPr="007531B5" w:rsidRDefault="007531B5" w:rsidP="007531B5">
      <w:pPr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531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Pr="007531B5">
        <w:rPr>
          <w:rFonts w:ascii="Times New Roman" w:eastAsia="Times New Roman" w:hAnsi="Times New Roman" w:cs="Times New Roman"/>
          <w:color w:val="22272F"/>
          <w:sz w:val="28"/>
          <w:szCs w:val="28"/>
          <w:shd w:val="clear" w:color="auto" w:fill="FFFFFF"/>
          <w:lang w:eastAsia="ru-RU"/>
        </w:rPr>
        <w:t> Требования, предъявляемые к качеству кирпичной кладки и монтируемых сборных железобетонных конструкций</w:t>
      </w:r>
    </w:p>
    <w:p w:rsidR="007531B5" w:rsidRPr="007531B5" w:rsidRDefault="007531B5" w:rsidP="007531B5">
      <w:pPr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531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1.4. Рекомендуемое количество часов на освоение рабочей программы учебной дисциплины:</w:t>
      </w:r>
    </w:p>
    <w:p w:rsidR="007531B5" w:rsidRDefault="007531B5" w:rsidP="007531B5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31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обязательной аудиторной учебной нагрузки </w:t>
      </w:r>
      <w:proofErr w:type="gramStart"/>
      <w:r w:rsidRPr="007531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обучающегося  52</w:t>
      </w:r>
      <w:proofErr w:type="gramEnd"/>
      <w:r w:rsidRPr="007531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часа;</w:t>
      </w:r>
    </w:p>
    <w:p w:rsidR="005C6A7A" w:rsidRDefault="005C6A7A" w:rsidP="007531B5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6A7A" w:rsidRDefault="005C6A7A" w:rsidP="007531B5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6A7A" w:rsidRDefault="005C6A7A" w:rsidP="007531B5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6A7A" w:rsidRDefault="005C6A7A" w:rsidP="007531B5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6A7A" w:rsidRDefault="005C6A7A" w:rsidP="007531B5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6A7A" w:rsidRDefault="005C6A7A" w:rsidP="007531B5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6A7A" w:rsidRDefault="005C6A7A" w:rsidP="007531B5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6A7A" w:rsidRDefault="005C6A7A" w:rsidP="007531B5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6A7A" w:rsidRDefault="005C6A7A" w:rsidP="007531B5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6A7A" w:rsidRDefault="005C6A7A" w:rsidP="007531B5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6A7A" w:rsidRDefault="005C6A7A" w:rsidP="007531B5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6A7A" w:rsidRDefault="005C6A7A" w:rsidP="007531B5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6A7A" w:rsidRDefault="005C6A7A" w:rsidP="007531B5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6A7A" w:rsidRDefault="005C6A7A" w:rsidP="007531B5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6A7A" w:rsidRPr="007531B5" w:rsidRDefault="005C6A7A" w:rsidP="007531B5">
      <w:pPr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7531B5" w:rsidRPr="007531B5" w:rsidRDefault="007531B5" w:rsidP="007531B5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7531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2. СТРУКТУРА И СОДЕРЖАНИЕ УЧЕБНОЙ ДИСЦИПЛИНЫ</w:t>
      </w:r>
    </w:p>
    <w:p w:rsidR="007531B5" w:rsidRPr="007531B5" w:rsidRDefault="007531B5" w:rsidP="007531B5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7531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2.1. Объем учебной дисциплины и виды учебной работы</w:t>
      </w:r>
    </w:p>
    <w:tbl>
      <w:tblPr>
        <w:tblW w:w="966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489"/>
        <w:gridCol w:w="1180"/>
      </w:tblGrid>
      <w:tr w:rsidR="007531B5" w:rsidRPr="007531B5" w:rsidTr="005C6A7A">
        <w:trPr>
          <w:trHeight w:val="445"/>
        </w:trPr>
        <w:tc>
          <w:tcPr>
            <w:tcW w:w="8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1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Объем часов</w:t>
            </w:r>
          </w:p>
        </w:tc>
      </w:tr>
      <w:tr w:rsidR="007531B5" w:rsidRPr="007531B5" w:rsidTr="005C6A7A">
        <w:trPr>
          <w:trHeight w:val="275"/>
        </w:trPr>
        <w:tc>
          <w:tcPr>
            <w:tcW w:w="8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Максимальная учебная нагрузка (всего)</w:t>
            </w:r>
          </w:p>
        </w:tc>
        <w:tc>
          <w:tcPr>
            <w:tcW w:w="1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F742B4" w:rsidP="007531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67</w:t>
            </w:r>
          </w:p>
        </w:tc>
      </w:tr>
      <w:tr w:rsidR="007531B5" w:rsidRPr="007531B5" w:rsidTr="005C6A7A">
        <w:trPr>
          <w:trHeight w:val="302"/>
        </w:trPr>
        <w:tc>
          <w:tcPr>
            <w:tcW w:w="8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Обязательная аудиторная учебная нагрузка (всего)</w:t>
            </w:r>
          </w:p>
        </w:tc>
        <w:tc>
          <w:tcPr>
            <w:tcW w:w="1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045EFE" w:rsidP="00F742B4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   </w:t>
            </w:r>
            <w:r w:rsidR="00F742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67</w:t>
            </w:r>
          </w:p>
        </w:tc>
      </w:tr>
      <w:tr w:rsidR="007531B5" w:rsidRPr="007531B5" w:rsidTr="005C6A7A">
        <w:trPr>
          <w:trHeight w:val="314"/>
        </w:trPr>
        <w:tc>
          <w:tcPr>
            <w:tcW w:w="8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том числе:</w:t>
            </w:r>
          </w:p>
        </w:tc>
        <w:tc>
          <w:tcPr>
            <w:tcW w:w="1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</w:tr>
      <w:tr w:rsidR="007531B5" w:rsidRPr="007531B5" w:rsidTr="005C6A7A">
        <w:trPr>
          <w:trHeight w:val="302"/>
        </w:trPr>
        <w:tc>
          <w:tcPr>
            <w:tcW w:w="8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   практические занятия</w:t>
            </w:r>
          </w:p>
        </w:tc>
        <w:tc>
          <w:tcPr>
            <w:tcW w:w="1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7531B5" w:rsidRPr="007531B5" w:rsidTr="005C6A7A">
        <w:trPr>
          <w:trHeight w:val="314"/>
        </w:trPr>
        <w:tc>
          <w:tcPr>
            <w:tcW w:w="8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   контрольные работы</w:t>
            </w:r>
          </w:p>
        </w:tc>
        <w:tc>
          <w:tcPr>
            <w:tcW w:w="1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F742B4" w:rsidP="007531B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7531B5" w:rsidRPr="007531B5" w:rsidTr="005C6A7A">
        <w:trPr>
          <w:trHeight w:val="302"/>
        </w:trPr>
        <w:tc>
          <w:tcPr>
            <w:tcW w:w="96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Итоговая аттестация в форме</w:t>
            </w:r>
            <w:r w:rsidRPr="007531B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 </w:t>
            </w: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дифференцированного</w:t>
            </w:r>
            <w:r w:rsidRPr="007531B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 </w:t>
            </w: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зачёта    </w:t>
            </w:r>
            <w:r w:rsidRPr="007531B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</w:tbl>
    <w:p w:rsidR="005C6A7A" w:rsidRDefault="005C6A7A" w:rsidP="007531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C6A7A" w:rsidRDefault="005C6A7A" w:rsidP="007531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C6A7A" w:rsidRDefault="005C6A7A" w:rsidP="007531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C6A7A" w:rsidRDefault="005C6A7A" w:rsidP="007531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C6A7A" w:rsidRDefault="005C6A7A" w:rsidP="007531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C6A7A" w:rsidRDefault="005C6A7A" w:rsidP="007531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C6A7A" w:rsidRDefault="005C6A7A" w:rsidP="007531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C6A7A" w:rsidRDefault="005C6A7A" w:rsidP="007531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C6A7A" w:rsidRDefault="005C6A7A" w:rsidP="007531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C6A7A" w:rsidRDefault="005C6A7A" w:rsidP="007531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C6A7A" w:rsidRDefault="005C6A7A" w:rsidP="007531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C6A7A" w:rsidRDefault="005C6A7A" w:rsidP="007531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C6A7A" w:rsidRDefault="005C6A7A" w:rsidP="007531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C6A7A" w:rsidRDefault="005C6A7A" w:rsidP="007531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C6A7A" w:rsidRDefault="005C6A7A" w:rsidP="007531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C6A7A" w:rsidRDefault="005C6A7A" w:rsidP="007531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C6A7A" w:rsidRDefault="005C6A7A" w:rsidP="007531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C6A7A" w:rsidRDefault="005C6A7A" w:rsidP="007531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C6A7A" w:rsidRDefault="005C6A7A" w:rsidP="007531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C6A7A" w:rsidRDefault="005C6A7A" w:rsidP="007531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C6A7A" w:rsidRDefault="005C6A7A" w:rsidP="007531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C6A7A" w:rsidRDefault="005C6A7A" w:rsidP="007531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C6A7A" w:rsidRDefault="005C6A7A" w:rsidP="007531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C6A7A" w:rsidRDefault="005C6A7A" w:rsidP="007531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C6A7A" w:rsidRDefault="005C6A7A" w:rsidP="007531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C6A7A" w:rsidRDefault="005C6A7A" w:rsidP="007531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C6A7A" w:rsidRDefault="005C6A7A" w:rsidP="007531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C6A7A" w:rsidRDefault="005C6A7A" w:rsidP="007531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C6A7A" w:rsidRDefault="005C6A7A" w:rsidP="007531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C6A7A" w:rsidRDefault="005C6A7A" w:rsidP="007531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C6A7A" w:rsidRDefault="005C6A7A" w:rsidP="007531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C6A7A" w:rsidRDefault="005C6A7A" w:rsidP="007531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C6A7A" w:rsidRDefault="005C6A7A" w:rsidP="007531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531B5" w:rsidRPr="007531B5" w:rsidRDefault="007531B5" w:rsidP="007531B5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7531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2.2 Тематический план и содержание учебной дисциплины ОП 02 «Основы технологии общестроительных работ»</w:t>
      </w:r>
    </w:p>
    <w:tbl>
      <w:tblPr>
        <w:tblW w:w="11240" w:type="dxa"/>
        <w:tblInd w:w="-1343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10"/>
        <w:gridCol w:w="142"/>
        <w:gridCol w:w="142"/>
        <w:gridCol w:w="110"/>
        <w:gridCol w:w="31"/>
        <w:gridCol w:w="6095"/>
        <w:gridCol w:w="1134"/>
        <w:gridCol w:w="1276"/>
      </w:tblGrid>
      <w:tr w:rsidR="007531B5" w:rsidRPr="007531B5" w:rsidTr="00EE5C07">
        <w:tc>
          <w:tcPr>
            <w:tcW w:w="2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разделов и тем</w:t>
            </w:r>
          </w:p>
        </w:tc>
        <w:tc>
          <w:tcPr>
            <w:tcW w:w="65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Содержание учебного материала, лабораторные работы и практические занятия, самостоятельная работа обучающихся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Объём часов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Уровень усвоения</w:t>
            </w:r>
          </w:p>
        </w:tc>
      </w:tr>
      <w:tr w:rsidR="007531B5" w:rsidRPr="007531B5" w:rsidTr="00EE5C07">
        <w:tc>
          <w:tcPr>
            <w:tcW w:w="2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5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7531B5" w:rsidRPr="007531B5" w:rsidTr="00EE5C07">
        <w:tc>
          <w:tcPr>
            <w:tcW w:w="883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Раздел I. Введение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</w:tr>
      <w:tr w:rsidR="007531B5" w:rsidRPr="007531B5" w:rsidTr="00EE5C07">
        <w:tc>
          <w:tcPr>
            <w:tcW w:w="2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Тема 1. </w:t>
            </w: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Введение.</w:t>
            </w:r>
          </w:p>
        </w:tc>
        <w:tc>
          <w:tcPr>
            <w:tcW w:w="65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Задачи курса «Основы технологии общестроительных работ», связь курса со смежными учебными дисциплинами. Ознакомление с основными положениями строительного производства. Особенности, термины и определения строительного производства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7531B5" w:rsidRPr="007531B5" w:rsidTr="00EE5C07">
        <w:tc>
          <w:tcPr>
            <w:tcW w:w="883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Раздел II. Здания и сооружения.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045EFE" w:rsidP="007531B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</w:tr>
      <w:tr w:rsidR="007531B5" w:rsidRPr="007531B5" w:rsidTr="00EE5C07">
        <w:tc>
          <w:tcPr>
            <w:tcW w:w="2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Тема 2. </w:t>
            </w: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Общие сведения о зданиях и сооружениях.</w:t>
            </w:r>
          </w:p>
        </w:tc>
        <w:tc>
          <w:tcPr>
            <w:tcW w:w="65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Определение здания и сооружения. Классификация зданий по назначению, этажности, капитальности, по способу возведения, конструктивному решению. Классификация сооружений по функциональному назначению.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7531B5" w:rsidRPr="007531B5" w:rsidTr="00EE5C07">
        <w:tc>
          <w:tcPr>
            <w:tcW w:w="2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Тема 3</w:t>
            </w:r>
          </w:p>
          <w:p w:rsidR="007531B5" w:rsidRPr="007531B5" w:rsidRDefault="007531B5" w:rsidP="007531B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Требования к зданиям и сооружениям.</w:t>
            </w:r>
          </w:p>
        </w:tc>
        <w:tc>
          <w:tcPr>
            <w:tcW w:w="65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Требования к зданиям и сооружениям</w:t>
            </w:r>
            <w:r w:rsidRPr="007531B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: </w:t>
            </w: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функциональные, технические, архитектурно-технические, экономические. Понятие прочности здания, жёсткости здания. Архитектурно-художественная выразительность здания.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7531B5" w:rsidRPr="007531B5" w:rsidTr="00EE5C07">
        <w:tc>
          <w:tcPr>
            <w:tcW w:w="2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Тема 4.</w:t>
            </w:r>
          </w:p>
          <w:p w:rsidR="007531B5" w:rsidRPr="007531B5" w:rsidRDefault="007531B5" w:rsidP="007531B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Типизация и унификация в строительстве.</w:t>
            </w:r>
          </w:p>
        </w:tc>
        <w:tc>
          <w:tcPr>
            <w:tcW w:w="65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Понятие типизации, стандартизации  и унификации в строительстве. Типовые и индивидуальные проекты. Габаритные схемы зданий.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7531B5" w:rsidRPr="007531B5" w:rsidTr="00EE5C07">
        <w:tc>
          <w:tcPr>
            <w:tcW w:w="2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Тема 5.</w:t>
            </w:r>
          </w:p>
          <w:p w:rsidR="007531B5" w:rsidRPr="007531B5" w:rsidRDefault="007531B5" w:rsidP="007531B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Основные архитектурно-конструктивные элементы здания.</w:t>
            </w:r>
          </w:p>
        </w:tc>
        <w:tc>
          <w:tcPr>
            <w:tcW w:w="65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Понятие архитектурно-</w:t>
            </w:r>
            <w:proofErr w:type="gramStart"/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конструктивных  элементов</w:t>
            </w:r>
            <w:proofErr w:type="gramEnd"/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 здания .Классификация элементов зданий. Виды, типы архитектурно-конструктивных  элементов  здания, их назначение.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045EFE" w:rsidP="007531B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7531B5" w:rsidRPr="007531B5" w:rsidTr="00EE5C07">
        <w:trPr>
          <w:trHeight w:val="140"/>
        </w:trPr>
        <w:tc>
          <w:tcPr>
            <w:tcW w:w="2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14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Тема 6. </w:t>
            </w: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Конструктивные схемы гражданских зданий</w:t>
            </w:r>
          </w:p>
        </w:tc>
        <w:tc>
          <w:tcPr>
            <w:tcW w:w="65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14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Конструктивные схемы гражданских зданий: бескаркасная, каркасная, с неполным каркасом. Виды одноэтажных промышленных зданий в зависимости от расположения внутренних опор.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14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14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7531B5" w:rsidRPr="007531B5" w:rsidTr="00EE5C07">
        <w:tc>
          <w:tcPr>
            <w:tcW w:w="2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Тема 7. </w:t>
            </w: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Многоэтажные здания из сборного </w:t>
            </w: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железобетона.</w:t>
            </w:r>
          </w:p>
        </w:tc>
        <w:tc>
          <w:tcPr>
            <w:tcW w:w="65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Основные конструктивные элементы многоэтажного каркасного здания. Конструктивные схемы каркасов. Многоэтажное здание с </w:t>
            </w:r>
            <w:proofErr w:type="spellStart"/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безбалочным</w:t>
            </w:r>
            <w:proofErr w:type="spellEnd"/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каркасом.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7531B5" w:rsidRPr="007531B5" w:rsidTr="00EE5C07">
        <w:tc>
          <w:tcPr>
            <w:tcW w:w="2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Тема 8. </w:t>
            </w: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Конструктивные схемы сельскохозяйственных зданий</w:t>
            </w:r>
          </w:p>
        </w:tc>
        <w:tc>
          <w:tcPr>
            <w:tcW w:w="65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Конструктивные схемы сельскохозяйственных зданий: стоечно-балочный каркас, каркас из </w:t>
            </w:r>
            <w:proofErr w:type="spellStart"/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трёхшарнирных</w:t>
            </w:r>
            <w:proofErr w:type="spellEnd"/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рам и ферм. Каркас из стрельчатых арок, бескаркасная схема.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7531B5" w:rsidRPr="007531B5" w:rsidTr="00EE5C07">
        <w:tc>
          <w:tcPr>
            <w:tcW w:w="2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Контрольная работа</w:t>
            </w:r>
          </w:p>
        </w:tc>
        <w:tc>
          <w:tcPr>
            <w:tcW w:w="65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 разделу « Здания и сооружения»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7531B5" w:rsidRPr="007531B5" w:rsidTr="00EE5C07">
        <w:trPr>
          <w:trHeight w:val="346"/>
        </w:trPr>
        <w:tc>
          <w:tcPr>
            <w:tcW w:w="883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Раздел III. Общие сведения о строительном производстве и строительных процессах.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EE5C07" w:rsidP="007531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531B5" w:rsidRPr="007531B5" w:rsidTr="00EE5C07">
        <w:tc>
          <w:tcPr>
            <w:tcW w:w="2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Тема 9.</w:t>
            </w:r>
          </w:p>
          <w:p w:rsidR="007531B5" w:rsidRPr="007531B5" w:rsidRDefault="007531B5" w:rsidP="007531B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Строительные процессы и технологии.</w:t>
            </w:r>
          </w:p>
        </w:tc>
        <w:tc>
          <w:tcPr>
            <w:tcW w:w="65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Методы организации строительного производства. Строительные процессы и технологии: виды, классификация. Понятие рабочей операции. Эффективность строительных процессов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7531B5" w:rsidRPr="007531B5" w:rsidTr="00EE5C07">
        <w:trPr>
          <w:trHeight w:val="1220"/>
        </w:trPr>
        <w:tc>
          <w:tcPr>
            <w:tcW w:w="2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Тема 10.</w:t>
            </w:r>
          </w:p>
          <w:p w:rsidR="007531B5" w:rsidRPr="007531B5" w:rsidRDefault="007531B5" w:rsidP="007531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Строительные рабочие и организация труда.</w:t>
            </w:r>
          </w:p>
        </w:tc>
        <w:tc>
          <w:tcPr>
            <w:tcW w:w="65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Строительные профессии, специальности. Квалификация строительных рабочих, разряды. « Единый тарифно-квалификационный справочник работ и профессий рабочих занятых в строительстве и на ремонтно-строительных работах( ЕТКС)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EE5C07" w:rsidP="007531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7531B5" w:rsidRPr="007531B5" w:rsidTr="00EE5C07">
        <w:trPr>
          <w:trHeight w:val="336"/>
        </w:trPr>
        <w:tc>
          <w:tcPr>
            <w:tcW w:w="883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Раздел IV. Строительные работы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EE5C07" w:rsidP="007531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531B5" w:rsidRPr="007531B5" w:rsidTr="00EE5C07">
        <w:tc>
          <w:tcPr>
            <w:tcW w:w="23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Тема 11.</w:t>
            </w:r>
          </w:p>
          <w:p w:rsidR="007531B5" w:rsidRPr="007531B5" w:rsidRDefault="007531B5" w:rsidP="007531B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Общие сведения о строительных работах</w:t>
            </w:r>
          </w:p>
        </w:tc>
        <w:tc>
          <w:tcPr>
            <w:tcW w:w="65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Содержание учебного материала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EE5C07" w:rsidP="007531B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7531B5" w:rsidRPr="007531B5" w:rsidTr="00EE5C07">
        <w:tc>
          <w:tcPr>
            <w:tcW w:w="23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31B5" w:rsidRPr="007531B5" w:rsidRDefault="007531B5" w:rsidP="007531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62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Общие сведения о строительных работах. Виды, классификация.  Технологическая последовательность строительных  работ.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EE5C07" w:rsidP="007531B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7531B5" w:rsidRPr="007531B5" w:rsidTr="00EE5C07">
        <w:tc>
          <w:tcPr>
            <w:tcW w:w="23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31B5" w:rsidRPr="007531B5" w:rsidRDefault="007531B5" w:rsidP="007531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62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Проект производства работ. Строительные нормы и правила выполнения работ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7531B5" w:rsidRPr="007531B5" w:rsidTr="00EE5C07">
        <w:tc>
          <w:tcPr>
            <w:tcW w:w="2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Тема 12.</w:t>
            </w: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Виды и назначение</w:t>
            </w:r>
          </w:p>
          <w:p w:rsidR="007531B5" w:rsidRPr="007531B5" w:rsidRDefault="007531B5" w:rsidP="007531B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строительных машин..</w:t>
            </w:r>
          </w:p>
        </w:tc>
        <w:tc>
          <w:tcPr>
            <w:tcW w:w="65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Общие сведения о строительных машин и классификация их по назначению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AF4834" w:rsidP="007531B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7531B5" w:rsidRPr="007531B5" w:rsidTr="00EE5C07">
        <w:tc>
          <w:tcPr>
            <w:tcW w:w="2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Тема 13. </w:t>
            </w: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Земляные работы</w:t>
            </w:r>
          </w:p>
        </w:tc>
        <w:tc>
          <w:tcPr>
            <w:tcW w:w="65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Общие сведения о земляных работах, их </w:t>
            </w:r>
            <w:proofErr w:type="gramStart"/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роль ,</w:t>
            </w:r>
            <w:proofErr w:type="gramEnd"/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место  и значение при строительстве здания. Виды и последовательность выполнения. Механизация земляных работ. Строительные нормы и правила на выполнение  работ. Государственные стандарты. Нормы и расценки. Разработка грунта в зимнее время.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7531B5" w:rsidRPr="007531B5" w:rsidTr="00EE5C07">
        <w:tc>
          <w:tcPr>
            <w:tcW w:w="2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Тема 14. </w:t>
            </w: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Свайные и </w:t>
            </w: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бетонные работы. Устройство фундаментов.</w:t>
            </w:r>
          </w:p>
        </w:tc>
        <w:tc>
          <w:tcPr>
            <w:tcW w:w="65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Общие сведения о свайных и </w:t>
            </w:r>
            <w:proofErr w:type="gramStart"/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бетонных  работах</w:t>
            </w:r>
            <w:proofErr w:type="gramEnd"/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их роль , место  и значение при строительстве здания. </w:t>
            </w: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Виды и последовательность выполнения фундаментов. Строительные нормы и правила на выполнение  работ. Государственные стандарты. Нормы и расценки. Выполнение работ в зимнее время.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7531B5" w:rsidRPr="007531B5" w:rsidTr="00EE5C07">
        <w:tc>
          <w:tcPr>
            <w:tcW w:w="2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AF48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Тема 15. </w:t>
            </w:r>
            <w:r w:rsidR="00AF48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Каменные, монтаж</w:t>
            </w: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ные и сварочные работы.</w:t>
            </w:r>
          </w:p>
        </w:tc>
        <w:tc>
          <w:tcPr>
            <w:tcW w:w="65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Общие сведения о каменных, монтажных и </w:t>
            </w:r>
            <w:proofErr w:type="gramStart"/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сварочных  работах</w:t>
            </w:r>
            <w:proofErr w:type="gramEnd"/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их роль , место  и значение при строительстве здания. Виды и последовательность выполнения. Строительные нормы и правила на выполнение  работ. Государственные стандарты. Нормы и расценки. Выполнение работ в зимнее время.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045EFE" w:rsidP="007531B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7531B5" w:rsidRPr="007531B5" w:rsidTr="00EE5C07">
        <w:tc>
          <w:tcPr>
            <w:tcW w:w="2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Тема 16</w:t>
            </w: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Кровельные и отделочные работы</w:t>
            </w:r>
          </w:p>
        </w:tc>
        <w:tc>
          <w:tcPr>
            <w:tcW w:w="65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Общие сведения о кровельных и </w:t>
            </w:r>
            <w:proofErr w:type="gramStart"/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отделочных  работах</w:t>
            </w:r>
            <w:proofErr w:type="gramEnd"/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их роль , место  и значение при строительстве здания. Виды и последовательность </w:t>
            </w:r>
            <w:proofErr w:type="gramStart"/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выполнения..</w:t>
            </w:r>
            <w:proofErr w:type="gramEnd"/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Строительные нормы и правила на выполнение  работ. Государственные стандарты. Нормы и расценки. Выполнение работ в зимнее время.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F742B4" w:rsidP="007531B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7531B5" w:rsidRPr="007531B5" w:rsidTr="00EE5C07">
        <w:tc>
          <w:tcPr>
            <w:tcW w:w="2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Контрольная работа</w:t>
            </w:r>
          </w:p>
        </w:tc>
        <w:tc>
          <w:tcPr>
            <w:tcW w:w="65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 разделу 4 «Строительные работы».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F742B4" w:rsidP="007531B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7531B5" w:rsidRPr="007531B5" w:rsidTr="00EE5C07">
        <w:trPr>
          <w:trHeight w:val="364"/>
        </w:trPr>
        <w:tc>
          <w:tcPr>
            <w:tcW w:w="883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Раздел V. Общие сведения об организации строительного производства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531B5" w:rsidRPr="007531B5" w:rsidTr="00EE5C07">
        <w:tc>
          <w:tcPr>
            <w:tcW w:w="245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Тема 17.</w:t>
            </w:r>
          </w:p>
          <w:p w:rsidR="007531B5" w:rsidRPr="007531B5" w:rsidRDefault="007531B5" w:rsidP="007531B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Организационные формы управления строительством</w:t>
            </w:r>
          </w:p>
        </w:tc>
        <w:tc>
          <w:tcPr>
            <w:tcW w:w="637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Содержание учебного материала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</w:tr>
      <w:tr w:rsidR="007531B5" w:rsidRPr="007531B5" w:rsidTr="00EE5C07">
        <w:tc>
          <w:tcPr>
            <w:tcW w:w="245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31B5" w:rsidRPr="007531B5" w:rsidRDefault="007531B5" w:rsidP="007531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Способы ведения капитального строительства: подрядный способ, хозяйственный способ. Сущность способов ведения строительных работ.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7531B5" w:rsidRPr="007531B5" w:rsidTr="00EE5C07">
        <w:tc>
          <w:tcPr>
            <w:tcW w:w="245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31B5" w:rsidRPr="007531B5" w:rsidRDefault="007531B5" w:rsidP="007531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Понятия: заказчик, подрядчик, генподрядчик, субподрядчик, договор на выполнение строительных работ ( договор подряда)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7531B5" w:rsidRPr="007531B5" w:rsidTr="00EE5C07">
        <w:tc>
          <w:tcPr>
            <w:tcW w:w="245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Тема 18.</w:t>
            </w:r>
          </w:p>
          <w:p w:rsidR="007531B5" w:rsidRPr="007531B5" w:rsidRDefault="007531B5" w:rsidP="007531B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Сведения об индустриальных методах строительства</w:t>
            </w:r>
          </w:p>
        </w:tc>
        <w:tc>
          <w:tcPr>
            <w:tcW w:w="637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Содержание учебного материала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</w:tr>
      <w:tr w:rsidR="007531B5" w:rsidRPr="007531B5" w:rsidTr="00EE5C07">
        <w:tc>
          <w:tcPr>
            <w:tcW w:w="245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31B5" w:rsidRPr="007531B5" w:rsidRDefault="007531B5" w:rsidP="007531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Понятие индустриализации, унификации. Типизации параметров зданий и сооружений.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7531B5" w:rsidRPr="007531B5" w:rsidTr="00EE5C07">
        <w:tc>
          <w:tcPr>
            <w:tcW w:w="245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31B5" w:rsidRPr="007531B5" w:rsidRDefault="007531B5" w:rsidP="007531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Сущность индустриальных методов строительства: последовательный, параллельный, поточный методы.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7531B5" w:rsidRPr="007531B5" w:rsidTr="00EE5C07">
        <w:tc>
          <w:tcPr>
            <w:tcW w:w="24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Тема 19.</w:t>
            </w:r>
          </w:p>
          <w:p w:rsidR="007531B5" w:rsidRPr="007531B5" w:rsidRDefault="007531B5" w:rsidP="007531B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Организация внутриплощадочных подготовительных работ</w:t>
            </w:r>
          </w:p>
        </w:tc>
        <w:tc>
          <w:tcPr>
            <w:tcW w:w="637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Виды внутриплощадочных подготовительных работ: расчистка, планировка территории строительной площадки и снос строений, устройство постоянных и временных дорог, подвод сетей водо- и энергоснабжения, устройство временных помещений и др.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7531B5" w:rsidRPr="007531B5" w:rsidTr="00EE5C07">
        <w:trPr>
          <w:trHeight w:val="1006"/>
        </w:trPr>
        <w:tc>
          <w:tcPr>
            <w:tcW w:w="24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Тема 20.</w:t>
            </w:r>
          </w:p>
          <w:p w:rsidR="007531B5" w:rsidRPr="007531B5" w:rsidRDefault="007531B5" w:rsidP="007531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Проектно- сметная документация</w:t>
            </w:r>
          </w:p>
        </w:tc>
        <w:tc>
          <w:tcPr>
            <w:tcW w:w="637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Стадии разработки проектно-сметной документации. Состав проектно-сметной документации. Виды чертежей.</w:t>
            </w:r>
          </w:p>
          <w:p w:rsidR="007531B5" w:rsidRPr="007531B5" w:rsidRDefault="007531B5" w:rsidP="007531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ПОС- проект организации строительства. СНиП 3.01.01-85 глава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7531B5" w:rsidRPr="007531B5" w:rsidTr="00EE5C07">
        <w:trPr>
          <w:trHeight w:val="294"/>
        </w:trPr>
        <w:tc>
          <w:tcPr>
            <w:tcW w:w="245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Тема 21.</w:t>
            </w:r>
          </w:p>
          <w:p w:rsidR="007531B5" w:rsidRPr="007531B5" w:rsidRDefault="007531B5" w:rsidP="007531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Назначение и состав ПОС и ППР</w:t>
            </w:r>
          </w:p>
        </w:tc>
        <w:tc>
          <w:tcPr>
            <w:tcW w:w="637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Содержание учебного материала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7531B5" w:rsidRPr="007531B5" w:rsidTr="00EE5C07">
        <w:trPr>
          <w:trHeight w:val="296"/>
        </w:trPr>
        <w:tc>
          <w:tcPr>
            <w:tcW w:w="245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31B5" w:rsidRPr="007531B5" w:rsidRDefault="007531B5" w:rsidP="007531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1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«Организация строительного производства». Состав ПОС, назначение составных частей.</w:t>
            </w:r>
          </w:p>
          <w:p w:rsidR="007531B5" w:rsidRPr="007531B5" w:rsidRDefault="007531B5" w:rsidP="007531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Состав и назначение ППР. Общие сведения о сетевом планировании 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7531B5" w:rsidRPr="007531B5" w:rsidTr="00EE5C07">
        <w:trPr>
          <w:trHeight w:val="296"/>
        </w:trPr>
        <w:tc>
          <w:tcPr>
            <w:tcW w:w="245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31B5" w:rsidRPr="007531B5" w:rsidRDefault="007531B5" w:rsidP="007531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1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Сетевой график производства работ, виды. Назначение. Построение сетевых графиков в масштабе времени. </w:t>
            </w:r>
            <w:proofErr w:type="spellStart"/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Стройгенплан</w:t>
            </w:r>
            <w:proofErr w:type="spellEnd"/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виды, назначение, спецификация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7531B5" w:rsidRPr="007531B5" w:rsidTr="00EE5C07">
        <w:trPr>
          <w:trHeight w:val="226"/>
        </w:trPr>
        <w:tc>
          <w:tcPr>
            <w:tcW w:w="883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Дифференцированный зачёт.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</w:tbl>
    <w:p w:rsidR="007531B5" w:rsidRPr="007531B5" w:rsidRDefault="007531B5" w:rsidP="007531B5">
      <w:pPr>
        <w:spacing w:after="0" w:line="240" w:lineRule="auto"/>
        <w:ind w:left="426" w:hanging="42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531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характеристики уровня освоения учебного материала используются следующие обозначения:</w:t>
      </w:r>
    </w:p>
    <w:p w:rsidR="007531B5" w:rsidRPr="007531B5" w:rsidRDefault="007531B5" w:rsidP="007531B5">
      <w:pPr>
        <w:spacing w:after="0" w:line="240" w:lineRule="auto"/>
        <w:ind w:firstLine="42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531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1 - ознакомительный (узнавание ранее изученных объектов, свойств);</w:t>
      </w:r>
    </w:p>
    <w:p w:rsidR="007531B5" w:rsidRPr="007531B5" w:rsidRDefault="007531B5" w:rsidP="007531B5">
      <w:pPr>
        <w:spacing w:after="0" w:line="240" w:lineRule="auto"/>
        <w:ind w:firstLine="42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531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2 - репродуктивный (выполнение деятельности по образцу, инструкции или под руководством);</w:t>
      </w:r>
    </w:p>
    <w:p w:rsidR="007531B5" w:rsidRPr="007531B5" w:rsidRDefault="007531B5" w:rsidP="007531B5">
      <w:pPr>
        <w:spacing w:after="0" w:line="240" w:lineRule="auto"/>
        <w:ind w:firstLine="42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531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 – продуктивный (планирование и самостоятельное выполнение деятельности, решение проблемных задач)</w:t>
      </w:r>
      <w:r w:rsidRPr="007531B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</w:p>
    <w:p w:rsidR="007531B5" w:rsidRPr="007531B5" w:rsidRDefault="007531B5" w:rsidP="007531B5">
      <w:pPr>
        <w:spacing w:after="0" w:line="240" w:lineRule="auto"/>
        <w:ind w:left="780" w:hanging="780"/>
        <w:rPr>
          <w:rFonts w:ascii="Calibri" w:eastAsia="Times New Roman" w:hAnsi="Calibri" w:cs="Calibri"/>
          <w:color w:val="000000"/>
          <w:lang w:eastAsia="ru-RU"/>
        </w:rPr>
      </w:pPr>
      <w:r w:rsidRPr="007531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2.3 РЕЗУЛЬТАТЫ ОСВОЕНИЯ УЧЕБНОЙ ДИСЦИПЛИНЫ</w:t>
      </w:r>
    </w:p>
    <w:p w:rsidR="007531B5" w:rsidRPr="007531B5" w:rsidRDefault="007531B5" w:rsidP="007531B5">
      <w:pPr>
        <w:spacing w:after="0" w:line="0" w:lineRule="auto"/>
        <w:ind w:right="12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531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Результатом освоения программы общепрофессионального цикла является овладение обучающимися трудовых функций</w:t>
      </w:r>
    </w:p>
    <w:tbl>
      <w:tblPr>
        <w:tblW w:w="12015" w:type="dxa"/>
        <w:tblInd w:w="-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69"/>
        <w:gridCol w:w="10046"/>
      </w:tblGrid>
      <w:tr w:rsidR="007531B5" w:rsidRPr="007531B5" w:rsidTr="007531B5">
        <w:tc>
          <w:tcPr>
            <w:tcW w:w="1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0" w:lineRule="atLeast"/>
              <w:ind w:right="12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Код</w:t>
            </w:r>
          </w:p>
        </w:tc>
        <w:tc>
          <w:tcPr>
            <w:tcW w:w="7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0" w:lineRule="atLeast"/>
              <w:ind w:right="12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трудовой функции</w:t>
            </w:r>
          </w:p>
        </w:tc>
      </w:tr>
      <w:tr w:rsidR="007531B5" w:rsidRPr="007531B5" w:rsidTr="007531B5">
        <w:tc>
          <w:tcPr>
            <w:tcW w:w="1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0" w:lineRule="atLeast"/>
              <w:ind w:right="12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А/01.2</w:t>
            </w:r>
          </w:p>
        </w:tc>
        <w:tc>
          <w:tcPr>
            <w:tcW w:w="7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0" w:lineRule="atLeast"/>
              <w:ind w:right="120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Подготовка материалов, такелажные работы при кладке простейших каменных конструкций</w:t>
            </w:r>
          </w:p>
        </w:tc>
      </w:tr>
      <w:tr w:rsidR="007531B5" w:rsidRPr="007531B5" w:rsidTr="007531B5">
        <w:tc>
          <w:tcPr>
            <w:tcW w:w="1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0" w:lineRule="atLeast"/>
              <w:ind w:right="12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В/01.2</w:t>
            </w:r>
          </w:p>
        </w:tc>
        <w:tc>
          <w:tcPr>
            <w:tcW w:w="7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0" w:lineRule="atLeast"/>
              <w:ind w:right="120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Заполнение каналов и коробов, устройство цементной стяжки и гидроизоляции простых стен</w:t>
            </w:r>
          </w:p>
        </w:tc>
      </w:tr>
    </w:tbl>
    <w:p w:rsidR="007531B5" w:rsidRPr="007531B5" w:rsidRDefault="007531B5" w:rsidP="007531B5">
      <w:pPr>
        <w:pBdr>
          <w:bottom w:val="single" w:sz="6" w:space="0" w:color="D6DDB9"/>
        </w:pBdr>
        <w:spacing w:after="0" w:line="240" w:lineRule="auto"/>
        <w:ind w:right="114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</w:pPr>
      <w:r w:rsidRPr="007531B5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3. УСЛОВИЯ РЕАЛИЗАЦИИ УЧЕБНОЙ ДИСЦИПЛИНЫ</w:t>
      </w:r>
    </w:p>
    <w:p w:rsidR="007531B5" w:rsidRPr="007531B5" w:rsidRDefault="007531B5" w:rsidP="007531B5">
      <w:pPr>
        <w:spacing w:after="0" w:line="240" w:lineRule="auto"/>
        <w:ind w:right="11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531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3.1. Требования к минимальному материально-техническому обеспечению</w:t>
      </w:r>
    </w:p>
    <w:p w:rsidR="007531B5" w:rsidRPr="007531B5" w:rsidRDefault="007531B5" w:rsidP="007531B5">
      <w:pPr>
        <w:spacing w:after="0" w:line="240" w:lineRule="auto"/>
        <w:ind w:right="11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531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Реализация учебной дисциплины требует наличия учебного кабинета.</w:t>
      </w:r>
    </w:p>
    <w:p w:rsidR="007531B5" w:rsidRPr="007531B5" w:rsidRDefault="007531B5" w:rsidP="007531B5">
      <w:pPr>
        <w:spacing w:after="0" w:line="240" w:lineRule="auto"/>
        <w:ind w:right="11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531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Оборудование учебного кабинета:</w:t>
      </w:r>
    </w:p>
    <w:p w:rsidR="007531B5" w:rsidRPr="007531B5" w:rsidRDefault="007531B5" w:rsidP="007531B5">
      <w:pPr>
        <w:spacing w:after="0" w:line="240" w:lineRule="auto"/>
        <w:ind w:right="11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531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посадочные места по количеству обучающихся;</w:t>
      </w:r>
    </w:p>
    <w:p w:rsidR="007531B5" w:rsidRPr="007531B5" w:rsidRDefault="007531B5" w:rsidP="007531B5">
      <w:pPr>
        <w:spacing w:after="0" w:line="240" w:lineRule="auto"/>
        <w:ind w:right="11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531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рабочее место преподавателя;</w:t>
      </w:r>
    </w:p>
    <w:p w:rsidR="007531B5" w:rsidRPr="007531B5" w:rsidRDefault="007531B5" w:rsidP="007531B5">
      <w:pPr>
        <w:spacing w:after="0" w:line="240" w:lineRule="auto"/>
        <w:ind w:right="11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531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учебная доска;</w:t>
      </w:r>
    </w:p>
    <w:p w:rsidR="007531B5" w:rsidRPr="007531B5" w:rsidRDefault="007531B5" w:rsidP="007531B5">
      <w:pPr>
        <w:spacing w:after="0" w:line="240" w:lineRule="auto"/>
        <w:ind w:right="11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531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экран.</w:t>
      </w:r>
    </w:p>
    <w:p w:rsidR="007531B5" w:rsidRPr="007531B5" w:rsidRDefault="007531B5" w:rsidP="007531B5">
      <w:pPr>
        <w:spacing w:after="0" w:line="240" w:lineRule="auto"/>
        <w:ind w:right="11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531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Технические средства обучения:</w:t>
      </w:r>
    </w:p>
    <w:p w:rsidR="007531B5" w:rsidRPr="007531B5" w:rsidRDefault="007531B5" w:rsidP="007531B5">
      <w:pPr>
        <w:spacing w:after="0" w:line="240" w:lineRule="auto"/>
        <w:ind w:right="11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531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 компьютер, </w:t>
      </w:r>
      <w:proofErr w:type="spellStart"/>
      <w:r w:rsidRPr="007531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мультимедиапроектор</w:t>
      </w:r>
      <w:proofErr w:type="spellEnd"/>
      <w:r w:rsidRPr="007531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звуковые колонки.</w:t>
      </w:r>
    </w:p>
    <w:p w:rsidR="007531B5" w:rsidRPr="007531B5" w:rsidRDefault="007531B5" w:rsidP="007531B5">
      <w:pPr>
        <w:pBdr>
          <w:bottom w:val="single" w:sz="6" w:space="0" w:color="D6DDB9"/>
        </w:pBdr>
        <w:spacing w:after="0" w:line="240" w:lineRule="auto"/>
        <w:ind w:right="114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</w:pPr>
      <w:r w:rsidRPr="007531B5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3.2. Информационное обеспечение обучения</w:t>
      </w:r>
    </w:p>
    <w:p w:rsidR="007531B5" w:rsidRPr="007531B5" w:rsidRDefault="007531B5" w:rsidP="007531B5">
      <w:pPr>
        <w:spacing w:after="0" w:line="240" w:lineRule="auto"/>
        <w:ind w:right="11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531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Перечень рекомендуемых учебных изданий, Интернет-ресурсов, дополнительной литературы</w:t>
      </w:r>
    </w:p>
    <w:p w:rsidR="007531B5" w:rsidRPr="007531B5" w:rsidRDefault="007531B5" w:rsidP="007531B5">
      <w:pPr>
        <w:spacing w:after="0" w:line="240" w:lineRule="auto"/>
        <w:ind w:right="11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531B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Основные источники:</w:t>
      </w:r>
    </w:p>
    <w:p w:rsidR="007531B5" w:rsidRPr="007531B5" w:rsidRDefault="007531B5" w:rsidP="007531B5">
      <w:pPr>
        <w:spacing w:after="0" w:line="240" w:lineRule="auto"/>
        <w:ind w:right="11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531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- Учебник «Основы технологии общестроительных», </w:t>
      </w:r>
      <w:proofErr w:type="spellStart"/>
      <w:r w:rsidRPr="007531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А.А.Лукин</w:t>
      </w:r>
      <w:proofErr w:type="spellEnd"/>
      <w:r w:rsidRPr="007531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«Издательский центр «Академия», 2013 г.</w:t>
      </w:r>
    </w:p>
    <w:p w:rsidR="007531B5" w:rsidRPr="007531B5" w:rsidRDefault="007531B5" w:rsidP="007531B5">
      <w:pPr>
        <w:spacing w:after="0" w:line="240" w:lineRule="auto"/>
        <w:ind w:right="11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531B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Дополнительные источники:</w:t>
      </w:r>
    </w:p>
    <w:p w:rsidR="007531B5" w:rsidRPr="007531B5" w:rsidRDefault="007531B5" w:rsidP="007531B5">
      <w:pPr>
        <w:spacing w:after="0" w:line="240" w:lineRule="auto"/>
        <w:ind w:right="11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531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Учебник И.И. </w:t>
      </w:r>
      <w:proofErr w:type="spellStart"/>
      <w:r w:rsidRPr="007531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Чечерин</w:t>
      </w:r>
      <w:proofErr w:type="spellEnd"/>
      <w:r w:rsidRPr="007531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«Общестроительные работы», «Издательский центр «Академия», 2009 г;</w:t>
      </w:r>
    </w:p>
    <w:p w:rsidR="007531B5" w:rsidRPr="007531B5" w:rsidRDefault="007531B5" w:rsidP="007531B5">
      <w:pPr>
        <w:spacing w:after="0" w:line="240" w:lineRule="auto"/>
        <w:ind w:right="11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531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Учебник И.И. Ищенко «Каменные работы и монтаж конструкций», Издательство «Высшая школа», Москва;</w:t>
      </w:r>
    </w:p>
    <w:p w:rsidR="007531B5" w:rsidRPr="007531B5" w:rsidRDefault="007531B5" w:rsidP="007531B5">
      <w:pPr>
        <w:spacing w:after="0" w:line="240" w:lineRule="auto"/>
        <w:ind w:right="11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531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Каменщик. Новый строительный справочник. Автор: Копылова Елена,  Издательство: «Феникс», Серия: Строительство и дизайн (Феникс);</w:t>
      </w:r>
    </w:p>
    <w:p w:rsidR="007531B5" w:rsidRPr="007531B5" w:rsidRDefault="007531B5" w:rsidP="007531B5">
      <w:pPr>
        <w:spacing w:after="0" w:line="240" w:lineRule="auto"/>
        <w:ind w:right="11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531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Организация строительства СНиП 12-01-2004. Автор: Притворов А., Издательство: </w:t>
      </w:r>
      <w:proofErr w:type="spellStart"/>
      <w:r w:rsidRPr="007531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Деан</w:t>
      </w:r>
      <w:proofErr w:type="spellEnd"/>
      <w:r w:rsidRPr="007531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Серия: Строительство России.</w:t>
      </w:r>
    </w:p>
    <w:p w:rsidR="007531B5" w:rsidRPr="007531B5" w:rsidRDefault="007531B5" w:rsidP="007531B5">
      <w:pPr>
        <w:spacing w:after="0" w:line="240" w:lineRule="auto"/>
        <w:ind w:right="11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531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Электронные ресурс.  Форма доступа.</w:t>
      </w:r>
    </w:p>
    <w:p w:rsidR="007531B5" w:rsidRDefault="007531B5" w:rsidP="007531B5">
      <w:pPr>
        <w:spacing w:after="0" w:line="240" w:lineRule="auto"/>
        <w:ind w:right="1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31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window.edu.ru›Библиотека›pdf2txt. Основы строительного производства: Курс лекций.</w:t>
      </w:r>
    </w:p>
    <w:p w:rsidR="005C6A7A" w:rsidRDefault="005C6A7A" w:rsidP="007531B5">
      <w:pPr>
        <w:spacing w:after="0" w:line="240" w:lineRule="auto"/>
        <w:ind w:right="1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6A7A" w:rsidRDefault="005C6A7A" w:rsidP="007531B5">
      <w:pPr>
        <w:spacing w:after="0" w:line="240" w:lineRule="auto"/>
        <w:ind w:right="1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6A7A" w:rsidRDefault="005C6A7A" w:rsidP="007531B5">
      <w:pPr>
        <w:spacing w:after="0" w:line="240" w:lineRule="auto"/>
        <w:ind w:right="1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6A7A" w:rsidRDefault="005C6A7A" w:rsidP="007531B5">
      <w:pPr>
        <w:spacing w:after="0" w:line="240" w:lineRule="auto"/>
        <w:ind w:right="1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6A7A" w:rsidRPr="007531B5" w:rsidRDefault="005C6A7A" w:rsidP="007531B5">
      <w:pPr>
        <w:spacing w:after="0" w:line="240" w:lineRule="auto"/>
        <w:ind w:right="114"/>
        <w:jc w:val="both"/>
        <w:rPr>
          <w:rFonts w:ascii="Calibri" w:eastAsia="Times New Roman" w:hAnsi="Calibri" w:cs="Calibri"/>
          <w:color w:val="000000"/>
          <w:lang w:eastAsia="ru-RU"/>
        </w:rPr>
      </w:pPr>
      <w:bookmarkStart w:id="0" w:name="_GoBack"/>
      <w:bookmarkEnd w:id="0"/>
    </w:p>
    <w:p w:rsidR="007531B5" w:rsidRPr="007531B5" w:rsidRDefault="007531B5" w:rsidP="007531B5">
      <w:pPr>
        <w:pBdr>
          <w:bottom w:val="single" w:sz="6" w:space="0" w:color="D6DDB9"/>
        </w:pBd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</w:pPr>
      <w:r w:rsidRPr="007531B5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4. КОНТРОЛЬ И ОЦЕНКА РЕЗУЛЬТАТОВ ОСВОЕНИЯ УЧЕБНОЙ ДИСЦИПЛИНЫ</w:t>
      </w:r>
    </w:p>
    <w:p w:rsidR="007531B5" w:rsidRPr="007531B5" w:rsidRDefault="007531B5" w:rsidP="007531B5">
      <w:pPr>
        <w:spacing w:after="0" w:line="240" w:lineRule="auto"/>
        <w:ind w:hanging="72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531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Контроль</w:t>
      </w:r>
      <w:r w:rsidRPr="007531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7531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 оценка</w:t>
      </w:r>
      <w:r w:rsidRPr="007531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результатов освоения дисциплины осуществляется преподавателем в процессе проведения практических занятий, тестирования, а также выполнения обучающимися индивидуальных заданий</w:t>
      </w:r>
    </w:p>
    <w:tbl>
      <w:tblPr>
        <w:tblW w:w="9877" w:type="dxa"/>
        <w:tblInd w:w="-12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45"/>
        <w:gridCol w:w="3884"/>
        <w:gridCol w:w="2948"/>
      </w:tblGrid>
      <w:tr w:rsidR="007531B5" w:rsidRPr="007531B5" w:rsidTr="005C6A7A">
        <w:tc>
          <w:tcPr>
            <w:tcW w:w="3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531B5" w:rsidRPr="007531B5" w:rsidRDefault="007531B5" w:rsidP="007531B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Результаты (освоенные трудовые функции)</w:t>
            </w:r>
          </w:p>
        </w:tc>
        <w:tc>
          <w:tcPr>
            <w:tcW w:w="5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Основные показатели оценки результата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531B5" w:rsidRPr="007531B5" w:rsidRDefault="007531B5" w:rsidP="007531B5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Формы и методы контроля и оценки</w:t>
            </w:r>
          </w:p>
        </w:tc>
      </w:tr>
      <w:tr w:rsidR="007531B5" w:rsidRPr="007531B5" w:rsidTr="005C6A7A">
        <w:trPr>
          <w:trHeight w:val="4736"/>
        </w:trPr>
        <w:tc>
          <w:tcPr>
            <w:tcW w:w="3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А/01.2</w:t>
            </w:r>
          </w:p>
          <w:p w:rsidR="007531B5" w:rsidRPr="007531B5" w:rsidRDefault="007531B5" w:rsidP="007531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Подготовка материалов, такелажные работы при кладке простейших каменных конструкций</w:t>
            </w:r>
          </w:p>
        </w:tc>
        <w:tc>
          <w:tcPr>
            <w:tcW w:w="5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умения:</w:t>
            </w:r>
          </w:p>
          <w:p w:rsidR="007531B5" w:rsidRPr="007531B5" w:rsidRDefault="007531B5" w:rsidP="007531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Pr="007531B5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  <w:shd w:val="clear" w:color="auto" w:fill="FFFFFF"/>
                <w:lang w:eastAsia="ru-RU"/>
              </w:rPr>
              <w:t> Пользоваться такелажной оснасткой, инвентарными стропами и захватными приспособлениями</w:t>
            </w:r>
          </w:p>
          <w:p w:rsidR="007531B5" w:rsidRPr="007531B5" w:rsidRDefault="007531B5" w:rsidP="007531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знания:</w:t>
            </w:r>
          </w:p>
          <w:p w:rsidR="007531B5" w:rsidRPr="007531B5" w:rsidRDefault="007531B5" w:rsidP="007531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  <w:shd w:val="clear" w:color="auto" w:fill="FFFFFF"/>
                <w:lang w:eastAsia="ru-RU"/>
              </w:rPr>
              <w:t>Правила перемещения и складирования грузов</w:t>
            </w:r>
          </w:p>
        </w:tc>
        <w:tc>
          <w:tcPr>
            <w:tcW w:w="126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Текущий контроль в форме:</w:t>
            </w:r>
          </w:p>
          <w:p w:rsidR="007531B5" w:rsidRPr="007531B5" w:rsidRDefault="007531B5" w:rsidP="007531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Контрольных работ.</w:t>
            </w:r>
          </w:p>
          <w:p w:rsidR="007531B5" w:rsidRPr="007531B5" w:rsidRDefault="007531B5" w:rsidP="007531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Дифференцированный зачёт по учебной дисциплине</w:t>
            </w:r>
          </w:p>
        </w:tc>
      </w:tr>
      <w:tr w:rsidR="007531B5" w:rsidRPr="007531B5" w:rsidTr="005C6A7A">
        <w:trPr>
          <w:trHeight w:val="4736"/>
        </w:trPr>
        <w:tc>
          <w:tcPr>
            <w:tcW w:w="3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ТФ В/01.2</w:t>
            </w:r>
            <w:r w:rsidRPr="007531B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  <w:r w:rsidRPr="007531B5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  <w:shd w:val="clear" w:color="auto" w:fill="FFFFFF"/>
                <w:lang w:eastAsia="ru-RU"/>
              </w:rPr>
              <w:t>Заполнение каналов и коробов, устройство цементной стяжки и гидроизоляции простых стен:</w:t>
            </w:r>
          </w:p>
        </w:tc>
        <w:tc>
          <w:tcPr>
            <w:tcW w:w="5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531B5" w:rsidRPr="007531B5" w:rsidRDefault="007531B5" w:rsidP="007531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умения:</w:t>
            </w:r>
          </w:p>
          <w:p w:rsidR="007531B5" w:rsidRPr="007531B5" w:rsidRDefault="007531B5" w:rsidP="007531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-</w:t>
            </w:r>
            <w:r w:rsidRPr="007531B5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  <w:shd w:val="clear" w:color="auto" w:fill="FFFFFF"/>
                <w:lang w:eastAsia="ru-RU"/>
              </w:rPr>
              <w:t> Выполнять перевязку вертикальных, продольных и поперечных швов</w:t>
            </w:r>
          </w:p>
          <w:p w:rsidR="007531B5" w:rsidRPr="007531B5" w:rsidRDefault="007531B5" w:rsidP="007531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знания:</w:t>
            </w:r>
          </w:p>
          <w:p w:rsidR="007531B5" w:rsidRPr="007531B5" w:rsidRDefault="007531B5" w:rsidP="007531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531B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-</w:t>
            </w:r>
            <w:r w:rsidRPr="007531B5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  <w:shd w:val="clear" w:color="auto" w:fill="FFFFFF"/>
                <w:lang w:eastAsia="ru-RU"/>
              </w:rPr>
              <w:t> Требования, предъявляемые к качеству кирпичной кладки и монтируемых сборных железобетонных конструкций</w:t>
            </w:r>
          </w:p>
        </w:tc>
        <w:tc>
          <w:tcPr>
            <w:tcW w:w="126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531B5" w:rsidRPr="007531B5" w:rsidRDefault="007531B5" w:rsidP="007531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:rsidR="003E7427" w:rsidRDefault="003E7427"/>
    <w:sectPr w:rsidR="003E7427" w:rsidSect="00045E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2AEC"/>
    <w:rsid w:val="00032AEC"/>
    <w:rsid w:val="00045EFE"/>
    <w:rsid w:val="003E7427"/>
    <w:rsid w:val="005C6A7A"/>
    <w:rsid w:val="007531B5"/>
    <w:rsid w:val="0087685A"/>
    <w:rsid w:val="00AF4834"/>
    <w:rsid w:val="00EE5C07"/>
    <w:rsid w:val="00F74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7E598B"/>
  <w15:docId w15:val="{43001BFD-7A98-4F44-B974-0DF47B416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17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12</Pages>
  <Words>1854</Words>
  <Characters>10573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Наталья Барисовна</cp:lastModifiedBy>
  <cp:revision>6</cp:revision>
  <dcterms:created xsi:type="dcterms:W3CDTF">2020-11-19T15:28:00Z</dcterms:created>
  <dcterms:modified xsi:type="dcterms:W3CDTF">2021-03-01T08:24:00Z</dcterms:modified>
</cp:coreProperties>
</file>