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9A4" w:rsidRPr="005C2C78" w:rsidRDefault="003E5E0E" w:rsidP="000D19A4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85pt;margin-top:0;width:481.2pt;height:622.8pt;z-index:-251657216;mso-position-horizontal-relative:text;mso-position-vertical-relative:text;mso-width-relative:page;mso-height-relative:page" wrapcoords="-34 0 -34 21574 21600 21574 21600 0 -34 0">
            <v:imagedata r:id="rId5" o:title="инженерные сети.bmp"/>
            <w10:wrap type="tight"/>
          </v:shape>
        </w:pict>
      </w:r>
    </w:p>
    <w:p w:rsidR="00A8446F" w:rsidRDefault="00A8446F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7" type="#_x0000_t75" style="position:absolute;margin-left:-36.45pt;margin-top:18.65pt;width:497.4pt;height:643.2pt;z-index:-251655168;mso-position-horizontal-relative:text;mso-position-vertical-relative:text;mso-width-relative:page;mso-height-relative:page" wrapcoords="-33 0 -33 21575 21600 21575 21600 0 -33 0">
            <v:imagedata r:id="rId6" o:title="геодезия лист 2 08.01.07"/>
            <w10:wrap type="tight"/>
          </v:shape>
        </w:pict>
      </w:r>
      <w:bookmarkEnd w:id="0"/>
    </w:p>
    <w:p w:rsidR="003E5E0E" w:rsidRDefault="003E5E0E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38E8" w:rsidRPr="000D19A4" w:rsidRDefault="002238E8" w:rsidP="000D19A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ОБЩАЯ ХАРАКТЕРИСТИКА РАБОЧЕЙ ПРОГРАММЫ УЧЕБНОЙ ДИСЦИПЛИНЫ ОП.05 «ОБЩИЕ СВЕДЕНИЯ ОБ ИНЖЕНЕРНЫХ СИСТЕМАХ» </w:t>
      </w:r>
    </w:p>
    <w:p w:rsidR="002238E8" w:rsidRPr="002238E8" w:rsidRDefault="002238E8" w:rsidP="002238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Место дисциплины в структуре основной образовательной программы: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«Общие сведения об инженерных сетях территорий и зданий» является обязательной частью Общепрофессионального цикла основной образовательной программы в соответствии с ФГОС по специальности 08.02.01 Строительство и эксплуатация зданий и сооружений. 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Учебная дисциплина «Общие сведения об инженерных сетях территорий и зданий» обеспечивает формирование профессиональных и общих компетенций по всем видам деятельности ФГОС по специальности 08.02.01 Строительство и эксплуатация зданий и сооружений. 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значение дисциплина имеет при формировании и развитии ПК и ОК: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 2.1</w:t>
      </w:r>
      <w:proofErr w:type="gramEnd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подготовительные работы на строительной площадке;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 Осуществлять мероприятия по контролю качества выполняемых работ и расходуемых материалов;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 Обеспечивать соблюдение требований охраны труда, безопасности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объектов;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 Выполнять мероприятия по технической эксплуатации конструкций и инженерного оборудования зданий.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 02</w:t>
      </w:r>
      <w:proofErr w:type="gramEnd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Осуществлять поиск, анализ и интерпретацию информации, необходимой для выполнения профессиональной деятельности.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 03</w:t>
      </w:r>
      <w:proofErr w:type="gramEnd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Планировать и реализовывать собственное профессиональное и личностное развитие.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 05</w:t>
      </w:r>
      <w:proofErr w:type="gramEnd"/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06. Использовать информационно-коммуникационные технологии для совершенствования профессиональной деятельности.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2238E8" w:rsidRPr="002238E8" w:rsidRDefault="002238E8" w:rsidP="002238E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2238E8" w:rsidRPr="002238E8" w:rsidRDefault="002238E8" w:rsidP="002238E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Цель и планируемые результаты освоения дисциплины:   </w:t>
      </w: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учебной дисциплины обучающимися осваиваются умения и знания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261"/>
        <w:gridCol w:w="4858"/>
      </w:tblGrid>
      <w:tr w:rsidR="002238E8" w:rsidRPr="002238E8" w:rsidTr="00431AA4">
        <w:trPr>
          <w:trHeight w:val="649"/>
        </w:trPr>
        <w:tc>
          <w:tcPr>
            <w:tcW w:w="1129" w:type="dxa"/>
            <w:hideMark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ПК, ОК</w:t>
            </w:r>
          </w:p>
        </w:tc>
        <w:tc>
          <w:tcPr>
            <w:tcW w:w="3261" w:type="dxa"/>
            <w:hideMark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858" w:type="dxa"/>
            <w:hideMark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</w:tr>
      <w:tr w:rsidR="002238E8" w:rsidRPr="002238E8" w:rsidTr="00431AA4">
        <w:trPr>
          <w:trHeight w:val="212"/>
        </w:trPr>
        <w:tc>
          <w:tcPr>
            <w:tcW w:w="1129" w:type="dxa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01-ОК 10;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  <w:tc>
          <w:tcPr>
            <w:tcW w:w="3261" w:type="dxa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чертежи и схемы инженерных сетей </w:t>
            </w:r>
          </w:p>
        </w:tc>
        <w:tc>
          <w:tcPr>
            <w:tcW w:w="4858" w:type="dxa"/>
          </w:tcPr>
          <w:p w:rsidR="002238E8" w:rsidRPr="002238E8" w:rsidRDefault="002238E8" w:rsidP="002238E8">
            <w:pPr>
              <w:numPr>
                <w:ilvl w:val="0"/>
                <w:numId w:val="1"/>
              </w:num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312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организации и инженерной подготовки территории;</w:t>
            </w:r>
          </w:p>
          <w:p w:rsidR="002238E8" w:rsidRPr="002238E8" w:rsidRDefault="002238E8" w:rsidP="002238E8">
            <w:pPr>
              <w:numPr>
                <w:ilvl w:val="0"/>
                <w:numId w:val="1"/>
              </w:numPr>
              <w:tabs>
                <w:tab w:val="left" w:pos="312"/>
              </w:tabs>
              <w:suppressAutoHyphens/>
              <w:spacing w:after="0" w:line="360" w:lineRule="auto"/>
              <w:ind w:left="312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и принципиальные схемы </w:t>
            </w:r>
            <w:proofErr w:type="spellStart"/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</w:t>
            </w:r>
            <w:proofErr w:type="spellEnd"/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технических систем зданий и территорий поселений;</w:t>
            </w:r>
          </w:p>
          <w:p w:rsidR="002238E8" w:rsidRPr="002238E8" w:rsidRDefault="002238E8" w:rsidP="002238E8">
            <w:pPr>
              <w:numPr>
                <w:ilvl w:val="0"/>
                <w:numId w:val="1"/>
              </w:numPr>
              <w:tabs>
                <w:tab w:val="left" w:pos="312"/>
                <w:tab w:val="left" w:pos="45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454" w:hanging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энергоснабжение зданий и поселений; </w:t>
            </w:r>
          </w:p>
          <w:p w:rsidR="002238E8" w:rsidRPr="002238E8" w:rsidRDefault="002238E8" w:rsidP="002238E8">
            <w:pPr>
              <w:numPr>
                <w:ilvl w:val="0"/>
                <w:numId w:val="1"/>
              </w:numPr>
              <w:tabs>
                <w:tab w:val="left" w:pos="312"/>
                <w:tab w:val="left" w:pos="45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454" w:hanging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вентиляции зданий.</w:t>
            </w:r>
          </w:p>
        </w:tc>
      </w:tr>
    </w:tbl>
    <w:p w:rsidR="002238E8" w:rsidRPr="002238E8" w:rsidRDefault="002238E8" w:rsidP="002238E8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38E8" w:rsidRPr="002238E8" w:rsidRDefault="002238E8" w:rsidP="002238E8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СТРУКТУРА И СОДЕРЖАНИЕ УЧЕБНОЙ ДИСЦИПЛИНЫ</w:t>
      </w:r>
    </w:p>
    <w:p w:rsidR="002238E8" w:rsidRPr="002238E8" w:rsidRDefault="002238E8" w:rsidP="002238E8">
      <w:pPr>
        <w:suppressAutoHyphens/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3"/>
        <w:gridCol w:w="1785"/>
      </w:tblGrid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</w:t>
            </w:r>
          </w:p>
        </w:tc>
      </w:tr>
      <w:tr w:rsidR="002238E8" w:rsidRPr="002238E8" w:rsidTr="00431AA4">
        <w:trPr>
          <w:trHeight w:val="490"/>
        </w:trPr>
        <w:tc>
          <w:tcPr>
            <w:tcW w:w="5000" w:type="pct"/>
            <w:gridSpan w:val="2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2238E8" w:rsidRPr="002238E8" w:rsidRDefault="002238E8" w:rsidP="000D19A4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0D19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2238E8" w:rsidRPr="002238E8" w:rsidTr="00431AA4">
        <w:trPr>
          <w:trHeight w:val="490"/>
        </w:trPr>
        <w:tc>
          <w:tcPr>
            <w:tcW w:w="4073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:rsidR="002238E8" w:rsidRPr="002238E8" w:rsidRDefault="000D19A4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</w:p>
        </w:tc>
      </w:tr>
    </w:tbl>
    <w:p w:rsidR="002238E8" w:rsidRPr="002238E8" w:rsidRDefault="002238E8" w:rsidP="002238E8">
      <w:pPr>
        <w:spacing w:after="20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238E8" w:rsidRPr="002238E8" w:rsidSect="002238E8">
          <w:pgSz w:w="11906" w:h="16838"/>
          <w:pgMar w:top="1134" w:right="567" w:bottom="1134" w:left="1701" w:header="708" w:footer="708" w:gutter="0"/>
          <w:cols w:space="720"/>
          <w:titlePg/>
          <w:docGrid w:linePitch="299"/>
        </w:sectPr>
      </w:pPr>
    </w:p>
    <w:p w:rsidR="002238E8" w:rsidRPr="002238E8" w:rsidRDefault="002238E8" w:rsidP="002238E8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2"/>
        <w:gridCol w:w="8399"/>
        <w:gridCol w:w="1830"/>
        <w:gridCol w:w="1901"/>
      </w:tblGrid>
      <w:tr w:rsidR="002238E8" w:rsidRPr="002238E8" w:rsidTr="00431AA4">
        <w:trPr>
          <w:trHeight w:val="20"/>
        </w:trPr>
        <w:tc>
          <w:tcPr>
            <w:tcW w:w="827" w:type="pct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912" w:type="pct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656" w:type="pct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Объем </w:t>
            </w:r>
          </w:p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часах</w:t>
            </w:r>
          </w:p>
        </w:tc>
        <w:tc>
          <w:tcPr>
            <w:tcW w:w="605" w:type="pct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</w:tcPr>
          <w:p w:rsidR="002238E8" w:rsidRPr="002238E8" w:rsidRDefault="002238E8" w:rsidP="002238E8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</w:tcPr>
          <w:p w:rsidR="002238E8" w:rsidRPr="002238E8" w:rsidRDefault="002238E8" w:rsidP="002238E8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5" w:type="pct"/>
          </w:tcPr>
          <w:p w:rsidR="002238E8" w:rsidRPr="002238E8" w:rsidRDefault="002238E8" w:rsidP="002238E8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2238E8" w:rsidRPr="002238E8" w:rsidTr="00431AA4">
        <w:trPr>
          <w:trHeight w:val="265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Инженерное благоустройство территорий</w:t>
            </w:r>
          </w:p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03, ОК 04, 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08, 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 Общие сведения об организации территории поселения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требования к градостроительной оценке природных условий территорий поселения, критерии оценки степени ее благоприятности. Функционально-планировочная структура поселения, зонирование территорий, принципы расположения видов территорий по отношению к руслам рек, розе ветров.</w:t>
            </w:r>
          </w:p>
        </w:tc>
        <w:tc>
          <w:tcPr>
            <w:tcW w:w="656" w:type="pct"/>
            <w:vMerge/>
            <w:vAlign w:val="center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Общие сведения об инженерной подготовке территорий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инженерной подготовки территорий, мероприятия инженерной подготовки: общие и специальные. Инженерная защита территории.</w:t>
            </w:r>
          </w:p>
        </w:tc>
        <w:tc>
          <w:tcPr>
            <w:tcW w:w="656" w:type="pct"/>
            <w:vMerge/>
            <w:vAlign w:val="center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 практических занятий и лабораторных работ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106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321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Тема 2. Инженерные сети и оборудование территорий поселений</w:t>
            </w: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03, ОК 04,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05, ОК 06,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09, ОК10,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Общие понятия об инженерных сетях поселений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Инженерные сети, их виды и классификация. Внутренние и внешние инженерные сети. Принципы размещения инженерных сетей.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2.Подземные коммуникации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сведения о подземных коммуникациях. Принципы размещения и способы прокладки подземных коммуникаций.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  практических занятий и лабораторных работ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№1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 инженерных сетей на планах и схемах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199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rPr>
          <w:trHeight w:val="319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 Водоснабжение и водоотведение поселений</w:t>
            </w: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03, ОК 04,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Водоснабжение поселений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водоснабжения. Водозаборные сооружения. Водоподъемные устройства. Очистка и обеззараживание воды. Водонапорные башни и резервуары.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Водоснабжение зданий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и схемы водоснабжения. Элементы внутреннего водопровода. Противопожарные водопроводы.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Водоотведения зданий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Классификация сточных вод и системы канализации. Очистка сточных вод Системы хозяйственно-бытовой канализации. Внутренний водосток с покрытий. 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Водоотведение поселений</w:t>
            </w:r>
          </w:p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и оборудование наружной канализационной сети. Способы трассировки уличных сетей, глубина их заложения. Очистка сточных вод. Организация стока поверхностных вод. Санитарная очистка поселений.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  практических занятий и лабораторных работ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 №2.</w:t>
            </w: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проектирования водопроводной сети.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 №3.</w:t>
            </w: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проектирования канализационной сети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384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 Теплоснабжение поселений и зданий</w:t>
            </w:r>
          </w:p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03, ОК 04,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403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Теплоснабжение поселений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Источники тепла. Тепловые сети. Устройство и оборудование тепловой сети.</w:t>
            </w:r>
          </w:p>
        </w:tc>
        <w:tc>
          <w:tcPr>
            <w:tcW w:w="656" w:type="pct"/>
            <w:vMerge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768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Основные схемы отопления зданий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Системы отопления, их классификация. Элементы систем отопления. Отопительные приборы.</w:t>
            </w:r>
          </w:p>
        </w:tc>
        <w:tc>
          <w:tcPr>
            <w:tcW w:w="656" w:type="pct"/>
            <w:vMerge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131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76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 №4.Рассмотрение принципиальных схем теплоснабжения поселения.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6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Вентиляция и кондиционирование зданий</w:t>
            </w: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shd w:val="clear" w:color="auto" w:fill="FFFFFF"/>
          </w:tcPr>
          <w:p w:rsidR="002238E8" w:rsidRPr="002238E8" w:rsidRDefault="000D19A4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5" w:type="pct"/>
            <w:vMerge w:val="restar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03, ОК 04,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816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Классификация систем вентиляции. Естественная вентиляция: канальная и </w:t>
            </w:r>
            <w:proofErr w:type="spellStart"/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бесканальная</w:t>
            </w:r>
            <w:proofErr w:type="spellEnd"/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Механическая вентиляция: местная и </w:t>
            </w:r>
            <w:proofErr w:type="spellStart"/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общеобменная</w:t>
            </w:r>
            <w:proofErr w:type="spellEnd"/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Кондиционирование воздуха.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371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87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6.</w:t>
            </w: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Газоснабжение поселений и зданий</w:t>
            </w: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03, ОК 04,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 газоснабжения поселений. Газопроводные сети. Газораспределительные станции.  Внутреннее устройство газоснабжение зданий.  Бытовые газовые приборы и установки.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Практическое занятие №5.Рассмотрение принципиальных схем газоснабжения поселений и зданий.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134"/>
        </w:trPr>
        <w:tc>
          <w:tcPr>
            <w:tcW w:w="827" w:type="pct"/>
            <w:vMerge w:val="restart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 Электроснабжение поселений и зданий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656" w:type="pct"/>
            <w:vMerge w:val="restart"/>
            <w:vAlign w:val="center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01, ОК 02,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03, ОК 04, 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05, ОК 06,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07, ОК 08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09, ОК 10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2.4,</w:t>
            </w:r>
          </w:p>
          <w:p w:rsidR="002238E8" w:rsidRPr="002238E8" w:rsidRDefault="002238E8" w:rsidP="002238E8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3.5,</w:t>
            </w:r>
          </w:p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4.2</w:t>
            </w:r>
          </w:p>
        </w:tc>
      </w:tr>
      <w:tr w:rsidR="002238E8" w:rsidRPr="002238E8" w:rsidTr="00431AA4">
        <w:trPr>
          <w:trHeight w:val="893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сведения о системах электроснабжения объектов. Напряжение электрических сетей. Потребители электрических нагрузок. Электрические нагрузки.  Линии электропередач.</w:t>
            </w:r>
          </w:p>
        </w:tc>
        <w:tc>
          <w:tcPr>
            <w:tcW w:w="656" w:type="pct"/>
            <w:vMerge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197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числе,  практических занятий и лабораторных работ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обучающихся:</w:t>
            </w:r>
          </w:p>
        </w:tc>
        <w:tc>
          <w:tcPr>
            <w:tcW w:w="656" w:type="pct"/>
            <w:vAlign w:val="center"/>
          </w:tcPr>
          <w:p w:rsidR="002238E8" w:rsidRPr="002238E8" w:rsidRDefault="002238E8" w:rsidP="002238E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05" w:type="pct"/>
            <w:vMerge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257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5" w:type="pc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238E8" w:rsidRPr="002238E8" w:rsidTr="00431AA4">
        <w:trPr>
          <w:trHeight w:val="60"/>
        </w:trPr>
        <w:tc>
          <w:tcPr>
            <w:tcW w:w="827" w:type="pct"/>
            <w:vMerge/>
          </w:tcPr>
          <w:p w:rsidR="002238E8" w:rsidRPr="002238E8" w:rsidRDefault="002238E8" w:rsidP="002238E8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2" w:type="pct"/>
            <w:shd w:val="clear" w:color="auto" w:fill="FFFFFF"/>
          </w:tcPr>
          <w:p w:rsidR="002238E8" w:rsidRPr="002238E8" w:rsidRDefault="002238E8" w:rsidP="002238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656" w:type="pct"/>
            <w:shd w:val="clear" w:color="auto" w:fill="FFFFFF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05" w:type="pct"/>
          </w:tcPr>
          <w:p w:rsidR="002238E8" w:rsidRPr="002238E8" w:rsidRDefault="002238E8" w:rsidP="002238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238E8" w:rsidRPr="002238E8" w:rsidRDefault="002238E8" w:rsidP="002238E8">
      <w:pPr>
        <w:spacing w:after="20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238E8" w:rsidRPr="002238E8" w:rsidSect="004B5EE4">
          <w:type w:val="continuous"/>
          <w:pgSz w:w="16840" w:h="11907" w:orient="landscape"/>
          <w:pgMar w:top="1134" w:right="567" w:bottom="1134" w:left="1701" w:header="709" w:footer="709" w:gutter="0"/>
          <w:cols w:space="720"/>
        </w:sectPr>
      </w:pPr>
    </w:p>
    <w:p w:rsidR="002238E8" w:rsidRPr="002238E8" w:rsidRDefault="002238E8" w:rsidP="002238E8">
      <w:pPr>
        <w:spacing w:after="200" w:line="360" w:lineRule="auto"/>
        <w:ind w:left="1353" w:hanging="78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УСЛОВИЯ РЕАЛИЗАЦИИ ПРОГРАММЫ УЧЕБНОЙ ДИСЦИПЛИНЫ</w:t>
      </w: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2238E8" w:rsidRPr="002238E8" w:rsidRDefault="002238E8" w:rsidP="002238E8">
      <w:pPr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 «</w:t>
      </w:r>
      <w:proofErr w:type="gramEnd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Инженерных сетей </w:t>
      </w:r>
      <w:r w:rsidRPr="002238E8">
        <w:rPr>
          <w:rFonts w:ascii="Times New Roman" w:eastAsia="Times New Roman" w:hAnsi="Times New Roman" w:cs="Times New Roman"/>
          <w:sz w:val="24"/>
          <w:szCs w:val="24"/>
        </w:rPr>
        <w:t>территорий и  зданий</w:t>
      </w: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оснащённый оборудованием:</w:t>
      </w:r>
    </w:p>
    <w:p w:rsidR="002238E8" w:rsidRPr="002238E8" w:rsidRDefault="002238E8" w:rsidP="002238E8">
      <w:pPr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посадочные места по количеству обучающихся </w:t>
      </w:r>
      <w:proofErr w:type="gramStart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 столы</w:t>
      </w:r>
      <w:proofErr w:type="gramEnd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 стулья по числу посадочных мест;</w:t>
      </w:r>
    </w:p>
    <w:p w:rsidR="002238E8" w:rsidRPr="002238E8" w:rsidRDefault="002238E8" w:rsidP="002238E8">
      <w:pPr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рабочее место преподавателя </w:t>
      </w:r>
      <w:proofErr w:type="gramStart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 стол</w:t>
      </w:r>
      <w:proofErr w:type="gramEnd"/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,стул);</w:t>
      </w: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техническими средствами обучения: </w:t>
      </w:r>
    </w:p>
    <w:p w:rsidR="002238E8" w:rsidRPr="002238E8" w:rsidRDefault="002238E8" w:rsidP="00223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 компьютер с лицензионным программным обеспечением, </w:t>
      </w:r>
    </w:p>
    <w:p w:rsidR="002238E8" w:rsidRPr="002238E8" w:rsidRDefault="002238E8" w:rsidP="00223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электронная база нормативной строительной документации;</w:t>
      </w:r>
    </w:p>
    <w:p w:rsidR="002238E8" w:rsidRPr="002238E8" w:rsidRDefault="002238E8" w:rsidP="00223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мультимедиа проектор.</w:t>
      </w: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2238E8" w:rsidRPr="002238E8" w:rsidRDefault="002238E8" w:rsidP="002238E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п</w:t>
      </w:r>
      <w:r w:rsidRPr="0022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2238E8" w:rsidRPr="002238E8" w:rsidRDefault="002238E8" w:rsidP="002238E8">
      <w:pPr>
        <w:spacing w:after="200" w:line="360" w:lineRule="auto"/>
        <w:ind w:left="360"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8E8" w:rsidRPr="000D19A4" w:rsidRDefault="002238E8" w:rsidP="002238E8">
      <w:pPr>
        <w:spacing w:after="200" w:line="360" w:lineRule="auto"/>
        <w:ind w:left="360" w:firstLine="20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 Печатные издания</w:t>
      </w:r>
    </w:p>
    <w:p w:rsidR="002238E8" w:rsidRPr="000D19A4" w:rsidRDefault="002238E8" w:rsidP="002238E8">
      <w:pPr>
        <w:numPr>
          <w:ilvl w:val="0"/>
          <w:numId w:val="2"/>
        </w:numPr>
        <w:tabs>
          <w:tab w:val="left" w:pos="142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3"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Николаевская И.А. Инженерные сети и оборудование территорий, зданий и стройплощадок/ И.А. Николаевская. -7-е изд., переработанное. - М.: ИЦ «Академия», 2014г.-256с.</w:t>
      </w:r>
    </w:p>
    <w:p w:rsidR="002238E8" w:rsidRPr="000D19A4" w:rsidRDefault="002238E8" w:rsidP="002238E8">
      <w:pPr>
        <w:tabs>
          <w:tab w:val="left" w:pos="142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3"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38E8" w:rsidRPr="000D19A4" w:rsidRDefault="002238E8" w:rsidP="002238E8">
      <w:pPr>
        <w:tabs>
          <w:tab w:val="left" w:pos="142"/>
        </w:tabs>
        <w:spacing w:after="0" w:line="360" w:lineRule="auto"/>
        <w:ind w:right="-993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3.2.3 Электронные ресурсы</w:t>
      </w:r>
    </w:p>
    <w:p w:rsidR="002238E8" w:rsidRPr="000D19A4" w:rsidRDefault="002238E8" w:rsidP="002238E8">
      <w:pPr>
        <w:tabs>
          <w:tab w:val="left" w:pos="142"/>
        </w:tabs>
        <w:spacing w:after="0" w:line="360" w:lineRule="auto"/>
        <w:ind w:right="-30"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http: // </w:t>
      </w:r>
      <w:proofErr w:type="gramStart"/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www.window.edu.ru  Единое</w:t>
      </w:r>
      <w:proofErr w:type="gramEnd"/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окно доступа к образовательным ресурсам</w:t>
      </w:r>
    </w:p>
    <w:p w:rsidR="002238E8" w:rsidRPr="000D19A4" w:rsidRDefault="002238E8" w:rsidP="002238E8">
      <w:pPr>
        <w:tabs>
          <w:tab w:val="left" w:pos="142"/>
        </w:tabs>
        <w:spacing w:after="0" w:line="360" w:lineRule="auto"/>
        <w:ind w:right="-993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https://www.c-o-k.ru Журнал Сантехника, Отопление, Кондиционирование</w:t>
      </w:r>
    </w:p>
    <w:p w:rsidR="002238E8" w:rsidRPr="000D19A4" w:rsidRDefault="002238E8" w:rsidP="002238E8">
      <w:pPr>
        <w:tabs>
          <w:tab w:val="left" w:pos="142"/>
        </w:tabs>
        <w:spacing w:after="0" w:line="360" w:lineRule="auto"/>
        <w:ind w:right="-993"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38E8" w:rsidRPr="000D19A4" w:rsidRDefault="002238E8" w:rsidP="002238E8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993"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</w:p>
    <w:p w:rsidR="002238E8" w:rsidRPr="000D19A4" w:rsidRDefault="002238E8" w:rsidP="002238E8">
      <w:pPr>
        <w:numPr>
          <w:ilvl w:val="0"/>
          <w:numId w:val="3"/>
        </w:numPr>
        <w:tabs>
          <w:tab w:val="left" w:pos="142"/>
        </w:tabs>
        <w:spacing w:after="0" w:line="360" w:lineRule="auto"/>
        <w:ind w:right="-30" w:firstLine="851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Николаевская И.А.  Благоустройство территорий: учебное пособие для студ. сред. проф. образования/ И.А. Николаевская. - 5-е изд., стер. - М.: ИЦ «Академия», 2012г.- 272с.</w:t>
      </w:r>
    </w:p>
    <w:p w:rsidR="002238E8" w:rsidRPr="000D19A4" w:rsidRDefault="002238E8" w:rsidP="002238E8">
      <w:pPr>
        <w:numPr>
          <w:ilvl w:val="0"/>
          <w:numId w:val="3"/>
        </w:numPr>
        <w:tabs>
          <w:tab w:val="left" w:pos="142"/>
        </w:tabs>
        <w:spacing w:after="0" w:line="360" w:lineRule="auto"/>
        <w:ind w:right="-30" w:firstLine="851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Методические рекомендации по практическим работам по учебной дисциплине</w:t>
      </w:r>
      <w:r w:rsidRPr="000D19A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0D19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Общие сведения об инженерных системах».</w:t>
      </w:r>
    </w:p>
    <w:p w:rsidR="002238E8" w:rsidRPr="002238E8" w:rsidRDefault="002238E8" w:rsidP="002238E8">
      <w:pPr>
        <w:numPr>
          <w:ilvl w:val="0"/>
          <w:numId w:val="3"/>
        </w:numPr>
        <w:tabs>
          <w:tab w:val="left" w:pos="142"/>
        </w:tabs>
        <w:spacing w:after="200" w:line="360" w:lineRule="auto"/>
        <w:ind w:firstLine="851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рекомендации по самостоятельным работам по учебной дисциплине «Общие сведения об инженерных системах».</w:t>
      </w:r>
    </w:p>
    <w:p w:rsidR="002238E8" w:rsidRPr="002238E8" w:rsidRDefault="002238E8" w:rsidP="002238E8">
      <w:pPr>
        <w:tabs>
          <w:tab w:val="left" w:pos="142"/>
        </w:tabs>
        <w:spacing w:after="0" w:line="360" w:lineRule="auto"/>
        <w:ind w:right="-30"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38E8" w:rsidRPr="002238E8" w:rsidRDefault="002238E8" w:rsidP="002238E8">
      <w:pPr>
        <w:spacing w:after="200" w:line="360" w:lineRule="auto"/>
        <w:ind w:left="360" w:hanging="7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КОНТРОЛЬ И ОЦЕНКА РЕЗУЛЬТАТОВ ОСВОЕНИЯ УЧЕБНОЙ ДИСЦИПЛИНЫ</w:t>
      </w:r>
    </w:p>
    <w:p w:rsidR="002238E8" w:rsidRPr="002238E8" w:rsidRDefault="002238E8" w:rsidP="002238E8">
      <w:pPr>
        <w:spacing w:after="200" w:line="360" w:lineRule="auto"/>
        <w:ind w:left="360" w:hanging="7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9"/>
        <w:gridCol w:w="2485"/>
        <w:gridCol w:w="3465"/>
      </w:tblGrid>
      <w:tr w:rsidR="002238E8" w:rsidRPr="002238E8" w:rsidTr="00431AA4">
        <w:tc>
          <w:tcPr>
            <w:tcW w:w="1818" w:type="pct"/>
          </w:tcPr>
          <w:p w:rsidR="002238E8" w:rsidRPr="002238E8" w:rsidRDefault="002238E8" w:rsidP="002238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2238E8" w:rsidRPr="002238E8" w:rsidRDefault="002238E8" w:rsidP="002238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1329" w:type="pct"/>
          </w:tcPr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853" w:type="pct"/>
          </w:tcPr>
          <w:p w:rsidR="002238E8" w:rsidRPr="002238E8" w:rsidRDefault="002238E8" w:rsidP="002238E8">
            <w:pPr>
              <w:spacing w:after="0" w:line="36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2238E8" w:rsidRPr="002238E8" w:rsidTr="00431AA4">
        <w:tc>
          <w:tcPr>
            <w:tcW w:w="1818" w:type="pct"/>
          </w:tcPr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1329" w:type="pct"/>
            <w:vMerge w:val="restart"/>
          </w:tcPr>
          <w:p w:rsidR="002238E8" w:rsidRPr="002238E8" w:rsidRDefault="002238E8" w:rsidP="002238E8">
            <w:pPr>
              <w:spacing w:after="0" w:line="360" w:lineRule="auto"/>
              <w:ind w:right="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демонстрирует точность и скорость работы с чертежами и планами инженерных сетей и оборудования зданий</w:t>
            </w:r>
          </w:p>
        </w:tc>
        <w:tc>
          <w:tcPr>
            <w:tcW w:w="1853" w:type="pct"/>
            <w:vMerge w:val="restart"/>
            <w:vAlign w:val="center"/>
          </w:tcPr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ситуационных задач.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практико-ориентированных заданий.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Экспертная оценка по результатам наблюдения за деятельностью студента 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освоения учебной дисциплины.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Оценка выполненных результатов практических работ.</w:t>
            </w:r>
          </w:p>
        </w:tc>
      </w:tr>
      <w:tr w:rsidR="002238E8" w:rsidRPr="002238E8" w:rsidTr="00431AA4">
        <w:trPr>
          <w:trHeight w:val="2176"/>
        </w:trPr>
        <w:tc>
          <w:tcPr>
            <w:tcW w:w="1818" w:type="pct"/>
          </w:tcPr>
          <w:p w:rsidR="002238E8" w:rsidRPr="002238E8" w:rsidRDefault="002238E8" w:rsidP="002238E8">
            <w:pPr>
              <w:widowControl w:val="0"/>
              <w:tabs>
                <w:tab w:val="left" w:pos="284"/>
              </w:tabs>
              <w:kinsoku w:val="0"/>
              <w:spacing w:after="0" w:line="36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читать чертежи и схемы инженерных сетей и оборудования зданий;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pct"/>
            <w:vMerge/>
          </w:tcPr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3" w:type="pct"/>
            <w:vMerge/>
          </w:tcPr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38E8" w:rsidRPr="002238E8" w:rsidTr="00431AA4">
        <w:tc>
          <w:tcPr>
            <w:tcW w:w="1818" w:type="pct"/>
          </w:tcPr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1329" w:type="pct"/>
            <w:vMerge w:val="restart"/>
          </w:tcPr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245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объясняет назначение и вид принципиальных схем 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инженерно-технических систем зданий и территорий поселений;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демонстрирует понимание основ расчетов водоснабжения и канализации;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представляет общие принципы </w:t>
            </w: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энергоснабжения зданий и поселений;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-описывает системы вентиляции зданий</w:t>
            </w:r>
          </w:p>
          <w:p w:rsidR="002238E8" w:rsidRPr="002238E8" w:rsidRDefault="002238E8" w:rsidP="002238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3" w:type="pct"/>
            <w:vMerge w:val="restart"/>
          </w:tcPr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Решение ситуационных задач.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практико-ориентированных заданий.</w:t>
            </w:r>
          </w:p>
          <w:p w:rsidR="002238E8" w:rsidRPr="002238E8" w:rsidRDefault="002238E8" w:rsidP="002238E8">
            <w:pPr>
              <w:spacing w:after="0" w:line="36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опрос.</w:t>
            </w:r>
          </w:p>
          <w:p w:rsidR="002238E8" w:rsidRPr="002238E8" w:rsidRDefault="002238E8" w:rsidP="002238E8">
            <w:pPr>
              <w:widowControl w:val="0"/>
              <w:suppressAutoHyphens/>
              <w:spacing w:after="0" w:line="360" w:lineRule="auto"/>
              <w:ind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38E8" w:rsidRPr="002238E8" w:rsidRDefault="002238E8" w:rsidP="002238E8">
            <w:pPr>
              <w:spacing w:after="0" w:line="360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Экспертная оценка по результатам наблюдения за деятельностью студента </w:t>
            </w:r>
          </w:p>
          <w:p w:rsidR="002238E8" w:rsidRPr="002238E8" w:rsidRDefault="002238E8" w:rsidP="002238E8">
            <w:pPr>
              <w:spacing w:after="0" w:line="360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освоения учебной дисциплины.</w:t>
            </w:r>
          </w:p>
          <w:p w:rsidR="002238E8" w:rsidRPr="002238E8" w:rsidRDefault="002238E8" w:rsidP="002238E8">
            <w:pPr>
              <w:spacing w:after="0" w:line="360" w:lineRule="auto"/>
              <w:ind w:right="178"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выполненных результатов практических работ.</w:t>
            </w:r>
          </w:p>
        </w:tc>
      </w:tr>
    </w:tbl>
    <w:p w:rsidR="00364FC2" w:rsidRDefault="00364FC2"/>
    <w:sectPr w:rsidR="0036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A1F43"/>
    <w:multiLevelType w:val="hybridMultilevel"/>
    <w:tmpl w:val="E41CB5CA"/>
    <w:lvl w:ilvl="0" w:tplc="E0D024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0053B6"/>
    <w:multiLevelType w:val="hybridMultilevel"/>
    <w:tmpl w:val="75AE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9FB3A01"/>
    <w:multiLevelType w:val="hybridMultilevel"/>
    <w:tmpl w:val="14D0D334"/>
    <w:lvl w:ilvl="0" w:tplc="555C0F74">
      <w:start w:val="1"/>
      <w:numFmt w:val="decimal"/>
      <w:lvlText w:val="%1."/>
      <w:lvlJc w:val="left"/>
      <w:pPr>
        <w:ind w:left="997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E8"/>
    <w:rsid w:val="000D19A4"/>
    <w:rsid w:val="002238E8"/>
    <w:rsid w:val="00364FC2"/>
    <w:rsid w:val="003E5E0E"/>
    <w:rsid w:val="00A8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A00217"/>
  <w15:chartTrackingRefBased/>
  <w15:docId w15:val="{D1652E25-AB19-4FD9-804B-60C39357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3</cp:revision>
  <dcterms:created xsi:type="dcterms:W3CDTF">2021-01-22T06:23:00Z</dcterms:created>
  <dcterms:modified xsi:type="dcterms:W3CDTF">2021-02-15T10:16:00Z</dcterms:modified>
</cp:coreProperties>
</file>