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3D3F" w:rsidRDefault="00B23D3F" w:rsidP="00F61BB3">
      <w:pPr>
        <w:spacing w:after="20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48.45pt;margin-top:15.95pt;width:481.2pt;height:622.8pt;z-index:-251655168;mso-position-horizontal-relative:text;mso-position-vertical-relative:text;mso-width-relative:page;mso-height-relative:page" wrapcoords="-34 0 -34 21574 21600 21574 21600 0 -34 0">
            <v:imagedata r:id="rId7" o:title="инженерная графика"/>
            <w10:wrap type="tight"/>
          </v:shape>
        </w:pict>
      </w:r>
      <w:bookmarkEnd w:id="0"/>
    </w:p>
    <w:p w:rsidR="00B23D3F" w:rsidRDefault="00B23D3F" w:rsidP="00F61BB3">
      <w:pPr>
        <w:spacing w:after="20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3D3F" w:rsidRDefault="00B23D3F" w:rsidP="00F61BB3">
      <w:pPr>
        <w:spacing w:after="20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3D3F" w:rsidRDefault="00B23D3F" w:rsidP="00F61BB3">
      <w:pPr>
        <w:spacing w:after="20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3D3F" w:rsidRDefault="00B23D3F" w:rsidP="00F61BB3">
      <w:pPr>
        <w:spacing w:after="20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lastRenderedPageBreak/>
        <w:pict>
          <v:shape id="_x0000_s1026" type="#_x0000_t75" style="position:absolute;left:0;text-align:left;margin-left:-80.25pt;margin-top:.2pt;width:539.6pt;height:698.4pt;z-index:-251657216;mso-position-horizontal-relative:text;mso-position-vertical-relative:text;mso-width-relative:page;mso-height-relative:page" wrapcoords="-34 0 -34 21574 21600 21574 21600 0 -34 0">
            <v:imagedata r:id="rId8" o:title="инженерная графика лист 2"/>
            <w10:wrap type="tight"/>
          </v:shape>
        </w:pict>
      </w:r>
    </w:p>
    <w:p w:rsidR="00B23D3F" w:rsidRDefault="00B23D3F" w:rsidP="00B23D3F">
      <w:pPr>
        <w:keepNext/>
        <w:tabs>
          <w:tab w:val="num" w:pos="0"/>
          <w:tab w:val="left" w:pos="223"/>
          <w:tab w:val="left" w:pos="284"/>
          <w:tab w:val="left" w:pos="345"/>
        </w:tabs>
        <w:suppressAutoHyphens/>
        <w:autoSpaceDE w:val="0"/>
        <w:spacing w:after="0" w:line="360" w:lineRule="auto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zh-CN"/>
        </w:rPr>
      </w:pPr>
    </w:p>
    <w:p w:rsidR="00B23D3F" w:rsidRDefault="00B23D3F" w:rsidP="008F14E1">
      <w:pPr>
        <w:keepNext/>
        <w:tabs>
          <w:tab w:val="num" w:pos="0"/>
          <w:tab w:val="left" w:pos="223"/>
          <w:tab w:val="left" w:pos="284"/>
          <w:tab w:val="left" w:pos="345"/>
        </w:tabs>
        <w:suppressAutoHyphens/>
        <w:autoSpaceDE w:val="0"/>
        <w:spacing w:after="0" w:line="360" w:lineRule="auto"/>
        <w:ind w:left="567" w:hanging="567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zh-CN"/>
        </w:rPr>
      </w:pPr>
    </w:p>
    <w:p w:rsidR="006A2FBA" w:rsidRPr="008F14E1" w:rsidRDefault="00B23D3F" w:rsidP="008F14E1">
      <w:pPr>
        <w:keepNext/>
        <w:tabs>
          <w:tab w:val="num" w:pos="0"/>
          <w:tab w:val="left" w:pos="223"/>
          <w:tab w:val="left" w:pos="284"/>
          <w:tab w:val="left" w:pos="345"/>
        </w:tabs>
        <w:suppressAutoHyphens/>
        <w:autoSpaceDE w:val="0"/>
        <w:spacing w:after="0" w:line="360" w:lineRule="auto"/>
        <w:ind w:left="567" w:hanging="567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caps/>
          <w:sz w:val="24"/>
          <w:szCs w:val="24"/>
          <w:lang w:eastAsia="zh-CN"/>
        </w:rPr>
        <w:t>1.</w:t>
      </w:r>
      <w:r w:rsidR="006A2FBA" w:rsidRPr="006A2FBA">
        <w:rPr>
          <w:rFonts w:ascii="Times New Roman" w:eastAsia="Times New Roman" w:hAnsi="Times New Roman" w:cs="Times New Roman"/>
          <w:b/>
          <w:caps/>
          <w:sz w:val="24"/>
          <w:szCs w:val="24"/>
          <w:lang w:eastAsia="zh-CN"/>
        </w:rPr>
        <w:t xml:space="preserve">ОБЩАЯ </w:t>
      </w:r>
      <w:r w:rsidR="00F61BB3" w:rsidRPr="006A2FBA">
        <w:rPr>
          <w:rFonts w:ascii="Times New Roman" w:eastAsia="Times New Roman" w:hAnsi="Times New Roman" w:cs="Times New Roman"/>
          <w:b/>
          <w:caps/>
          <w:sz w:val="24"/>
          <w:szCs w:val="24"/>
          <w:lang w:eastAsia="zh-CN"/>
        </w:rPr>
        <w:t xml:space="preserve">ХАРАКТЕРИСТИКА </w:t>
      </w:r>
      <w:r w:rsidR="00F61BB3">
        <w:rPr>
          <w:rFonts w:ascii="Times New Roman" w:eastAsia="Times New Roman" w:hAnsi="Times New Roman" w:cs="Times New Roman"/>
          <w:b/>
          <w:caps/>
          <w:sz w:val="24"/>
          <w:szCs w:val="24"/>
          <w:lang w:eastAsia="zh-CN"/>
        </w:rPr>
        <w:t>ПРИМЕРНОЙ</w:t>
      </w:r>
      <w:r w:rsidR="008F14E1" w:rsidRPr="006A2FBA">
        <w:rPr>
          <w:rFonts w:ascii="Times New Roman" w:eastAsia="Times New Roman" w:hAnsi="Times New Roman" w:cs="Times New Roman"/>
          <w:b/>
          <w:caps/>
          <w:sz w:val="24"/>
          <w:szCs w:val="24"/>
          <w:lang w:eastAsia="zh-CN"/>
        </w:rPr>
        <w:t xml:space="preserve"> РАБОЧЕЙ</w:t>
      </w:r>
      <w:r w:rsidR="006A2FBA" w:rsidRPr="006A2FBA">
        <w:rPr>
          <w:rFonts w:ascii="Times New Roman" w:eastAsia="Times New Roman" w:hAnsi="Times New Roman" w:cs="Times New Roman"/>
          <w:b/>
          <w:caps/>
          <w:sz w:val="24"/>
          <w:szCs w:val="24"/>
          <w:lang w:eastAsia="zh-CN"/>
        </w:rPr>
        <w:t xml:space="preserve"> программы </w:t>
      </w:r>
    </w:p>
    <w:p w:rsidR="006A2FBA" w:rsidRPr="006A2FBA" w:rsidRDefault="006A2FBA" w:rsidP="006A2FBA">
      <w:pPr>
        <w:keepNext/>
        <w:tabs>
          <w:tab w:val="num" w:pos="0"/>
          <w:tab w:val="left" w:pos="223"/>
          <w:tab w:val="left" w:pos="284"/>
          <w:tab w:val="left" w:pos="345"/>
        </w:tabs>
        <w:suppressAutoHyphens/>
        <w:autoSpaceDE w:val="0"/>
        <w:spacing w:after="0" w:line="360" w:lineRule="auto"/>
        <w:ind w:left="567" w:hanging="567"/>
        <w:outlineLvl w:val="0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6A2FBA">
        <w:rPr>
          <w:rFonts w:ascii="Times New Roman" w:eastAsia="Times New Roman" w:hAnsi="Times New Roman" w:cs="Times New Roman"/>
          <w:b/>
          <w:caps/>
          <w:sz w:val="24"/>
          <w:szCs w:val="24"/>
          <w:lang w:eastAsia="zh-CN"/>
        </w:rPr>
        <w:t xml:space="preserve">учебной дисциплины ОП.01 «ИНЖЕНЕРНАЯ ГРАФИКА»  </w:t>
      </w:r>
    </w:p>
    <w:p w:rsidR="006A2FBA" w:rsidRPr="006A2FBA" w:rsidRDefault="006A2FBA" w:rsidP="006A2F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6A2FBA" w:rsidRPr="006A2FBA" w:rsidRDefault="006A2FBA" w:rsidP="006A2F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6A2FBA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1.1. </w:t>
      </w:r>
      <w:r w:rsidRPr="006A2FBA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Место дисциплины в структуре основной образовательной программы:</w:t>
      </w:r>
    </w:p>
    <w:p w:rsidR="006A2FBA" w:rsidRPr="006A2FBA" w:rsidRDefault="006A2FBA" w:rsidP="006A2F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ind w:right="-170" w:firstLine="794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6A2FBA">
        <w:rPr>
          <w:rFonts w:ascii="Times New Roman" w:eastAsia="Times New Roman" w:hAnsi="Times New Roman" w:cs="Times New Roman"/>
          <w:sz w:val="24"/>
          <w:szCs w:val="24"/>
          <w:lang w:eastAsia="zh-CN"/>
        </w:rPr>
        <w:t>Учебная дисциплина «Инженерная графика» является обязательной частью общепрофессионального цикла основной образовательной программы в соответствии с ФГОС по специальности СПО 08.02.01Строительство и эксплуатация зданий и сооружений (базовой и углублённой подготовки).</w:t>
      </w:r>
    </w:p>
    <w:p w:rsidR="006A2FBA" w:rsidRPr="006A2FBA" w:rsidRDefault="006A2FBA" w:rsidP="006A2F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ind w:right="-170" w:firstLine="794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6A2FBA">
        <w:rPr>
          <w:rFonts w:ascii="Times New Roman" w:eastAsia="Times New Roman" w:hAnsi="Times New Roman" w:cs="Times New Roman"/>
          <w:sz w:val="24"/>
          <w:szCs w:val="24"/>
          <w:lang w:eastAsia="zh-CN"/>
        </w:rPr>
        <w:t>Учебная дисциплина «Инженерная графика» обеспечивает формирование и развитие профессиональных и общих компетенций по видам деятельности в соответствии с ФГОС по специальности  СПО 08.02.01Строительство и эксплуатация зданий и сооружений (базовой и углублённой подготовки): ПК 1.1. Подбирать наиболее оптимальные решения из строительных конструкций и материалов, разрабатывать узлы и детали конструктивных элементов зданий и сооружений в соответствии с условиями эксплуатации и назначениями; ПК 1.3. Разрабатывать архитектурно-строительные чертежи с использованием средств автоматизированного проектирования.</w:t>
      </w:r>
      <w:r w:rsidRPr="006A2F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Особое значение дисциплина имеет при формировании и развитии: ОК 01. Выбирать способы решения задач профессиональной деятельности применительно к различным контекстам; ОК 02. Осуществлять поиск, анализ и интерпретацию информации, необходимой для выполнения задач профессиональной деятельности; ОК 03. Планировать и реализовывать собственное профессиональное и личностное </w:t>
      </w:r>
      <w:r w:rsidR="008F14E1" w:rsidRPr="006A2FB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развитие; ОК</w:t>
      </w:r>
      <w:r w:rsidRPr="006A2F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09. Использовать информационные технологии в профессиональной деятельности; ОК 10. Пользоваться профессиональной документацией на государственном и иностранном языках.</w:t>
      </w:r>
    </w:p>
    <w:p w:rsidR="006A2FBA" w:rsidRPr="006A2FBA" w:rsidRDefault="006A2FBA" w:rsidP="006A2F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6A2FBA" w:rsidRPr="006A2FBA" w:rsidRDefault="006A2FBA" w:rsidP="006A2F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6A2FBA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1.2. Цель и </w:t>
      </w:r>
      <w:r w:rsidR="008F14E1" w:rsidRPr="006A2FBA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планируемые результаты</w:t>
      </w:r>
      <w:r w:rsidRPr="006A2FBA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освоения дисциплины:</w:t>
      </w:r>
    </w:p>
    <w:p w:rsidR="006A2FBA" w:rsidRPr="006A2FBA" w:rsidRDefault="006A2FBA" w:rsidP="006A2F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ind w:firstLine="90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6A2FB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В рамках программы учебной дисциплины обучающимися осваиваются умения и знания 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134"/>
        <w:gridCol w:w="4485"/>
        <w:gridCol w:w="4011"/>
      </w:tblGrid>
      <w:tr w:rsidR="006A2FBA" w:rsidRPr="006A2FBA" w:rsidTr="0096364C">
        <w:trPr>
          <w:trHeight w:val="559"/>
        </w:trPr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6A2FBA" w:rsidRPr="006A2FBA" w:rsidRDefault="006A2FBA" w:rsidP="006A2FBA">
            <w:pPr>
              <w:suppressLineNumbers/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Код  </w:t>
            </w:r>
          </w:p>
          <w:p w:rsidR="006A2FBA" w:rsidRPr="006A2FBA" w:rsidRDefault="006A2FBA" w:rsidP="006A2FBA">
            <w:pPr>
              <w:suppressLineNumbers/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ПК, ОК</w:t>
            </w:r>
          </w:p>
        </w:tc>
        <w:tc>
          <w:tcPr>
            <w:tcW w:w="4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6A2FBA" w:rsidRPr="006A2FBA" w:rsidRDefault="006A2FBA" w:rsidP="006A2FBA">
            <w:pPr>
              <w:suppressLineNumbers/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Умения</w:t>
            </w:r>
          </w:p>
        </w:tc>
        <w:tc>
          <w:tcPr>
            <w:tcW w:w="40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2FBA" w:rsidRPr="006A2FBA" w:rsidRDefault="006A2FBA" w:rsidP="006A2FBA">
            <w:pPr>
              <w:suppressLineNumbers/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Знания</w:t>
            </w:r>
          </w:p>
        </w:tc>
      </w:tr>
      <w:tr w:rsidR="006A2FBA" w:rsidRPr="006A2FBA" w:rsidTr="0096364C"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6A2FBA" w:rsidRPr="006A2FBA" w:rsidRDefault="006A2FBA" w:rsidP="006A2FBA">
            <w:pP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ПК 1.1.</w:t>
            </w:r>
          </w:p>
        </w:tc>
        <w:tc>
          <w:tcPr>
            <w:tcW w:w="448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6A2FBA" w:rsidRPr="006A2FBA" w:rsidRDefault="006A2FBA" w:rsidP="00B76F1C">
            <w:pPr>
              <w:numPr>
                <w:ilvl w:val="0"/>
                <w:numId w:val="10"/>
              </w:numPr>
              <w:tabs>
                <w:tab w:val="left" w:pos="371"/>
              </w:tabs>
              <w:suppressAutoHyphens/>
              <w:spacing w:after="0" w:line="360" w:lineRule="auto"/>
              <w:ind w:left="371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оформлять </w:t>
            </w:r>
            <w:r w:rsidR="008F14E1"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 читать</w:t>
            </w: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чертежи деталей, </w:t>
            </w:r>
            <w:r w:rsidR="008F14E1"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конструкций, схем</w:t>
            </w: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, спецификаций  по  специальности;</w:t>
            </w:r>
          </w:p>
          <w:p w:rsidR="006A2FBA" w:rsidRPr="006A2FBA" w:rsidRDefault="006A2FBA" w:rsidP="00B76F1C">
            <w:pPr>
              <w:numPr>
                <w:ilvl w:val="0"/>
                <w:numId w:val="10"/>
              </w:numPr>
              <w:tabs>
                <w:tab w:val="left" w:pos="371"/>
              </w:tabs>
              <w:suppressAutoHyphens/>
              <w:spacing w:after="0" w:line="360" w:lineRule="auto"/>
              <w:ind w:left="371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выполнять геометрические построения;</w:t>
            </w:r>
          </w:p>
          <w:p w:rsidR="006A2FBA" w:rsidRPr="006A2FBA" w:rsidRDefault="006A2FBA" w:rsidP="00B76F1C">
            <w:pPr>
              <w:numPr>
                <w:ilvl w:val="0"/>
                <w:numId w:val="8"/>
              </w:numPr>
              <w:tabs>
                <w:tab w:val="left" w:pos="371"/>
              </w:tabs>
              <w:suppressAutoHyphens/>
              <w:spacing w:after="0" w:line="360" w:lineRule="auto"/>
              <w:ind w:left="371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выполнять графические изображения пространственных образов в ручной и машинной графике;</w:t>
            </w:r>
          </w:p>
          <w:p w:rsidR="006A2FBA" w:rsidRPr="006A2FBA" w:rsidRDefault="006A2FBA" w:rsidP="00B76F1C">
            <w:pPr>
              <w:numPr>
                <w:ilvl w:val="0"/>
                <w:numId w:val="11"/>
              </w:numPr>
              <w:tabs>
                <w:tab w:val="left" w:pos="371"/>
              </w:tabs>
              <w:suppressAutoHyphens/>
              <w:spacing w:after="0" w:line="360" w:lineRule="auto"/>
              <w:ind w:left="371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разрабатывать комплексные чертежи с использованием системы автоматизированного проектирования;</w:t>
            </w:r>
          </w:p>
          <w:p w:rsidR="006A2FBA" w:rsidRPr="006A2FBA" w:rsidRDefault="006A2FBA" w:rsidP="00B76F1C">
            <w:pPr>
              <w:numPr>
                <w:ilvl w:val="0"/>
                <w:numId w:val="11"/>
              </w:numPr>
              <w:tabs>
                <w:tab w:val="left" w:pos="371"/>
              </w:tabs>
              <w:suppressAutoHyphens/>
              <w:spacing w:after="0" w:line="360" w:lineRule="auto"/>
              <w:ind w:left="371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выполнять изображения резьбовых соединений;</w:t>
            </w:r>
          </w:p>
          <w:p w:rsidR="006A2FBA" w:rsidRPr="006A2FBA" w:rsidRDefault="006A2FBA" w:rsidP="00B76F1C">
            <w:pPr>
              <w:numPr>
                <w:ilvl w:val="0"/>
                <w:numId w:val="11"/>
              </w:numPr>
              <w:tabs>
                <w:tab w:val="left" w:pos="371"/>
              </w:tabs>
              <w:suppressAutoHyphens/>
              <w:spacing w:after="0" w:line="360" w:lineRule="auto"/>
              <w:ind w:left="371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выполнять эскизы и рабочие чертежи</w:t>
            </w:r>
          </w:p>
          <w:p w:rsidR="006A2FBA" w:rsidRPr="006A2FBA" w:rsidRDefault="006A2FBA" w:rsidP="006A2FBA">
            <w:pPr>
              <w:suppressAutoHyphens/>
              <w:spacing w:after="0" w:line="360" w:lineRule="auto"/>
              <w:ind w:left="807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6A2FBA" w:rsidRPr="006A2FBA" w:rsidRDefault="006A2FBA" w:rsidP="006A2FBA">
            <w:pPr>
              <w:suppressAutoHyphens/>
              <w:spacing w:after="0" w:line="360" w:lineRule="auto"/>
              <w:ind w:left="807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01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2FBA" w:rsidRPr="006A2FBA" w:rsidRDefault="006A2FBA" w:rsidP="00B76F1C">
            <w:pPr>
              <w:numPr>
                <w:ilvl w:val="0"/>
                <w:numId w:val="11"/>
              </w:numPr>
              <w:shd w:val="clear" w:color="auto" w:fill="FFFFFF"/>
              <w:tabs>
                <w:tab w:val="left" w:pos="422"/>
              </w:tabs>
              <w:suppressAutoHyphens/>
              <w:spacing w:after="0" w:line="360" w:lineRule="auto"/>
              <w:ind w:left="422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zh-CN"/>
              </w:rPr>
              <w:lastRenderedPageBreak/>
              <w:t>начертаний и назначений линий на чертежах;</w:t>
            </w:r>
          </w:p>
          <w:p w:rsidR="006A2FBA" w:rsidRPr="006A2FBA" w:rsidRDefault="006A2FBA" w:rsidP="00B76F1C">
            <w:pPr>
              <w:numPr>
                <w:ilvl w:val="0"/>
                <w:numId w:val="11"/>
              </w:numPr>
              <w:shd w:val="clear" w:color="auto" w:fill="FFFFFF"/>
              <w:tabs>
                <w:tab w:val="left" w:pos="422"/>
              </w:tabs>
              <w:suppressAutoHyphens/>
              <w:spacing w:after="0" w:line="360" w:lineRule="auto"/>
              <w:ind w:left="422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zh-CN"/>
              </w:rPr>
              <w:t>типов шрифтов и их параметров;</w:t>
            </w:r>
          </w:p>
          <w:p w:rsidR="006A2FBA" w:rsidRPr="006A2FBA" w:rsidRDefault="006A2FBA" w:rsidP="00B76F1C">
            <w:pPr>
              <w:numPr>
                <w:ilvl w:val="0"/>
                <w:numId w:val="11"/>
              </w:numPr>
              <w:shd w:val="clear" w:color="auto" w:fill="FFFFFF"/>
              <w:tabs>
                <w:tab w:val="left" w:pos="422"/>
              </w:tabs>
              <w:suppressAutoHyphens/>
              <w:spacing w:after="0" w:line="360" w:lineRule="auto"/>
              <w:ind w:left="422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zh-CN"/>
              </w:rPr>
              <w:lastRenderedPageBreak/>
              <w:t>правил нанесения размеров на чертежах;</w:t>
            </w:r>
          </w:p>
          <w:p w:rsidR="006A2FBA" w:rsidRPr="006A2FBA" w:rsidRDefault="006A2FBA" w:rsidP="00B76F1C">
            <w:pPr>
              <w:numPr>
                <w:ilvl w:val="0"/>
                <w:numId w:val="11"/>
              </w:numPr>
              <w:shd w:val="clear" w:color="auto" w:fill="FFFFFF"/>
              <w:tabs>
                <w:tab w:val="left" w:pos="422"/>
              </w:tabs>
              <w:suppressAutoHyphens/>
              <w:spacing w:after="0" w:line="360" w:lineRule="auto"/>
              <w:ind w:left="422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основных правил разработки, оформления и </w:t>
            </w:r>
            <w:r w:rsidR="008F14E1"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чтения конструкторской</w:t>
            </w: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документации;</w:t>
            </w:r>
          </w:p>
          <w:p w:rsidR="006A2FBA" w:rsidRPr="006A2FBA" w:rsidRDefault="006A2FBA" w:rsidP="00B76F1C">
            <w:pPr>
              <w:numPr>
                <w:ilvl w:val="0"/>
                <w:numId w:val="11"/>
              </w:numPr>
              <w:shd w:val="clear" w:color="auto" w:fill="FFFFFF"/>
              <w:tabs>
                <w:tab w:val="left" w:pos="422"/>
              </w:tabs>
              <w:suppressAutoHyphens/>
              <w:spacing w:after="0" w:line="360" w:lineRule="auto"/>
              <w:ind w:left="422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рациональных способов геометрических построений;</w:t>
            </w:r>
          </w:p>
          <w:p w:rsidR="006A2FBA" w:rsidRPr="006A2FBA" w:rsidRDefault="006A2FBA" w:rsidP="00B76F1C">
            <w:pPr>
              <w:numPr>
                <w:ilvl w:val="0"/>
                <w:numId w:val="11"/>
              </w:numPr>
              <w:shd w:val="clear" w:color="auto" w:fill="FFFFFF"/>
              <w:tabs>
                <w:tab w:val="left" w:pos="422"/>
              </w:tabs>
              <w:suppressAutoHyphens/>
              <w:spacing w:after="0" w:line="360" w:lineRule="auto"/>
              <w:ind w:left="422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zh-CN"/>
              </w:rPr>
              <w:t>законов, методов и приемов проекционного черчения;</w:t>
            </w:r>
          </w:p>
          <w:p w:rsidR="006A2FBA" w:rsidRPr="006A2FBA" w:rsidRDefault="006A2FBA" w:rsidP="00B76F1C">
            <w:pPr>
              <w:numPr>
                <w:ilvl w:val="0"/>
                <w:numId w:val="11"/>
              </w:numPr>
              <w:shd w:val="clear" w:color="auto" w:fill="FFFFFF"/>
              <w:tabs>
                <w:tab w:val="left" w:pos="422"/>
              </w:tabs>
              <w:suppressAutoHyphens/>
              <w:spacing w:after="0" w:line="360" w:lineRule="auto"/>
              <w:ind w:left="422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способов изображения предметов и расположение их на чертеже;</w:t>
            </w:r>
          </w:p>
          <w:p w:rsidR="006A2FBA" w:rsidRPr="006A2FBA" w:rsidRDefault="006A2FBA" w:rsidP="00B76F1C">
            <w:pPr>
              <w:numPr>
                <w:ilvl w:val="0"/>
                <w:numId w:val="11"/>
              </w:numPr>
              <w:shd w:val="clear" w:color="auto" w:fill="FFFFFF"/>
              <w:tabs>
                <w:tab w:val="left" w:pos="422"/>
              </w:tabs>
              <w:suppressAutoHyphens/>
              <w:spacing w:after="0" w:line="360" w:lineRule="auto"/>
              <w:ind w:left="422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графического обозначения материалов                                                                                </w:t>
            </w:r>
          </w:p>
        </w:tc>
      </w:tr>
      <w:tr w:rsidR="006A2FBA" w:rsidRPr="006A2FBA" w:rsidTr="0096364C">
        <w:trPr>
          <w:trHeight w:val="1505"/>
        </w:trPr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6A2FBA" w:rsidRPr="006A2FBA" w:rsidRDefault="006A2FBA" w:rsidP="006A2FBA">
            <w:pP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ПК 1.3</w:t>
            </w:r>
          </w:p>
          <w:p w:rsidR="006A2FBA" w:rsidRPr="006A2FBA" w:rsidRDefault="006A2FBA" w:rsidP="006A2FBA">
            <w:pP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6A2FBA" w:rsidRPr="006A2FBA" w:rsidRDefault="006A2FBA" w:rsidP="006A2FBA">
            <w:pP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48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6A2FBA" w:rsidRPr="006A2FBA" w:rsidRDefault="006A2FBA" w:rsidP="00B76F1C">
            <w:pPr>
              <w:numPr>
                <w:ilvl w:val="0"/>
                <w:numId w:val="9"/>
              </w:numPr>
              <w:tabs>
                <w:tab w:val="left" w:pos="371"/>
              </w:tabs>
              <w:suppressAutoHyphens/>
              <w:spacing w:after="0" w:line="360" w:lineRule="auto"/>
              <w:ind w:left="371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пользоваться нормативно-технической документацией при выполнении и оформлении строительных чертежей;  </w:t>
            </w:r>
          </w:p>
          <w:p w:rsidR="006A2FBA" w:rsidRPr="006A2FBA" w:rsidRDefault="006A2FBA" w:rsidP="00B76F1C">
            <w:pPr>
              <w:numPr>
                <w:ilvl w:val="0"/>
                <w:numId w:val="9"/>
              </w:numPr>
              <w:tabs>
                <w:tab w:val="left" w:pos="371"/>
              </w:tabs>
              <w:suppressAutoHyphens/>
              <w:spacing w:after="0" w:line="360" w:lineRule="auto"/>
              <w:ind w:left="371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оформлять рабочие строительные чертежи </w:t>
            </w:r>
          </w:p>
          <w:p w:rsidR="006A2FBA" w:rsidRPr="006A2FBA" w:rsidRDefault="006A2FBA" w:rsidP="006A2FBA">
            <w:pPr>
              <w:tabs>
                <w:tab w:val="left" w:pos="371"/>
              </w:tabs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01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2FBA" w:rsidRPr="006A2FBA" w:rsidRDefault="006A2FBA" w:rsidP="00B76F1C">
            <w:pPr>
              <w:numPr>
                <w:ilvl w:val="0"/>
                <w:numId w:val="9"/>
              </w:numPr>
              <w:tabs>
                <w:tab w:val="left" w:pos="422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360" w:lineRule="auto"/>
              <w:ind w:left="422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zh-CN"/>
              </w:rPr>
              <w:t xml:space="preserve">требования стандартов ЕСКД и </w:t>
            </w:r>
            <w:r w:rsidR="008F14E1" w:rsidRPr="006A2FB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zh-CN"/>
              </w:rPr>
              <w:t>СПДС по</w:t>
            </w:r>
            <w:r w:rsidRPr="006A2FB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zh-CN"/>
              </w:rPr>
              <w:t xml:space="preserve"> оформлению строительных чертежей;</w:t>
            </w:r>
          </w:p>
          <w:p w:rsidR="006A2FBA" w:rsidRPr="006A2FBA" w:rsidRDefault="006A2FBA" w:rsidP="00B76F1C">
            <w:pPr>
              <w:numPr>
                <w:ilvl w:val="0"/>
                <w:numId w:val="9"/>
              </w:numPr>
              <w:shd w:val="clear" w:color="auto" w:fill="FFFFFF"/>
              <w:tabs>
                <w:tab w:val="left" w:pos="422"/>
              </w:tabs>
              <w:suppressAutoHyphens/>
              <w:spacing w:after="0" w:line="360" w:lineRule="auto"/>
              <w:ind w:left="422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zh-CN"/>
              </w:rPr>
              <w:t>технологии выполнения чертежей с использованием системы автоматизированного проектирования</w:t>
            </w:r>
          </w:p>
        </w:tc>
      </w:tr>
      <w:tr w:rsidR="006A2FBA" w:rsidRPr="006A2FBA" w:rsidTr="0096364C"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</w:tcPr>
          <w:p w:rsidR="006A2FBA" w:rsidRPr="006A2FBA" w:rsidRDefault="006A2FBA" w:rsidP="006A2FBA">
            <w:pPr>
              <w:widowControl w:val="0"/>
              <w:suppressAutoHyphens/>
              <w:autoSpaceDE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ОК 1</w:t>
            </w:r>
          </w:p>
        </w:tc>
        <w:tc>
          <w:tcPr>
            <w:tcW w:w="4485" w:type="dxa"/>
            <w:tcBorders>
              <w:left w:val="single" w:sz="2" w:space="0" w:color="000000"/>
              <w:bottom w:val="single" w:sz="2" w:space="0" w:color="000000"/>
            </w:tcBorders>
          </w:tcPr>
          <w:p w:rsidR="006A2FBA" w:rsidRPr="006A2FBA" w:rsidRDefault="006A2FBA" w:rsidP="00B76F1C">
            <w:pPr>
              <w:numPr>
                <w:ilvl w:val="0"/>
                <w:numId w:val="5"/>
              </w:numPr>
              <w:shd w:val="clear" w:color="auto" w:fill="FFFFFF"/>
              <w:suppressAutoHyphens/>
              <w:spacing w:after="0" w:line="360" w:lineRule="auto"/>
              <w:ind w:left="371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осуществлять выбор оптимального алгоритма своей деятельности (формы и методы соответствуют целям и задачам).</w:t>
            </w:r>
          </w:p>
        </w:tc>
        <w:tc>
          <w:tcPr>
            <w:tcW w:w="401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2FBA" w:rsidRPr="006A2FBA" w:rsidRDefault="008F14E1" w:rsidP="00B76F1C">
            <w:pPr>
              <w:numPr>
                <w:ilvl w:val="0"/>
                <w:numId w:val="5"/>
              </w:numPr>
              <w:shd w:val="clear" w:color="auto" w:fill="FFFFFF"/>
              <w:tabs>
                <w:tab w:val="left" w:pos="422"/>
              </w:tabs>
              <w:suppressAutoHyphens/>
              <w:spacing w:after="0" w:line="360" w:lineRule="auto"/>
              <w:ind w:left="422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zh-CN"/>
              </w:rPr>
              <w:t>методов самоанализа</w:t>
            </w:r>
            <w:r w:rsidR="006A2FBA" w:rsidRPr="006A2FB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zh-CN"/>
              </w:rPr>
              <w:t xml:space="preserve"> и коррекции своей деятельности на основании достигнутых результатов.  </w:t>
            </w:r>
          </w:p>
        </w:tc>
      </w:tr>
      <w:tr w:rsidR="006A2FBA" w:rsidRPr="006A2FBA" w:rsidTr="0096364C"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</w:tcPr>
          <w:p w:rsidR="006A2FBA" w:rsidRPr="006A2FBA" w:rsidRDefault="006A2FBA" w:rsidP="006A2FBA">
            <w:pPr>
              <w:widowControl w:val="0"/>
              <w:suppressAutoHyphens/>
              <w:autoSpaceDE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ОК 2</w:t>
            </w:r>
          </w:p>
        </w:tc>
        <w:tc>
          <w:tcPr>
            <w:tcW w:w="4485" w:type="dxa"/>
            <w:tcBorders>
              <w:left w:val="single" w:sz="2" w:space="0" w:color="000000"/>
              <w:bottom w:val="single" w:sz="2" w:space="0" w:color="000000"/>
            </w:tcBorders>
          </w:tcPr>
          <w:p w:rsidR="006A2FBA" w:rsidRPr="006A2FBA" w:rsidRDefault="006A2FBA" w:rsidP="00B76F1C">
            <w:pPr>
              <w:numPr>
                <w:ilvl w:val="0"/>
                <w:numId w:val="7"/>
              </w:numPr>
              <w:tabs>
                <w:tab w:val="left" w:pos="3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360" w:lineRule="auto"/>
              <w:ind w:left="371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zh-CN"/>
              </w:rPr>
              <w:t>выполнять самостоятельный и эффективный поиск, анализ и интерпретацию необходимой информации из разных источников,  в том числе электронных и интернет ресурсов, для решения поставленных задач.</w:t>
            </w:r>
          </w:p>
        </w:tc>
        <w:tc>
          <w:tcPr>
            <w:tcW w:w="401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2FBA" w:rsidRPr="006A2FBA" w:rsidRDefault="006A2FBA" w:rsidP="00B76F1C">
            <w:pPr>
              <w:numPr>
                <w:ilvl w:val="0"/>
                <w:numId w:val="4"/>
              </w:numPr>
              <w:tabs>
                <w:tab w:val="left" w:pos="42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360" w:lineRule="auto"/>
              <w:ind w:left="422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  <w:lang w:eastAsia="zh-CN"/>
              </w:rPr>
              <w:t>методов поиска информации, находящейся в печатных и электронных информационных  ресурсах; основных методов анализа и интерпретации полученной информации.</w:t>
            </w:r>
          </w:p>
        </w:tc>
      </w:tr>
      <w:tr w:rsidR="006A2FBA" w:rsidRPr="006A2FBA" w:rsidTr="0096364C"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</w:tcPr>
          <w:p w:rsidR="006A2FBA" w:rsidRPr="006A2FBA" w:rsidRDefault="006A2FBA" w:rsidP="006A2FBA">
            <w:pPr>
              <w:widowControl w:val="0"/>
              <w:suppressAutoHyphens/>
              <w:autoSpaceDE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ОК 3</w:t>
            </w:r>
          </w:p>
        </w:tc>
        <w:tc>
          <w:tcPr>
            <w:tcW w:w="4485" w:type="dxa"/>
            <w:tcBorders>
              <w:left w:val="single" w:sz="2" w:space="0" w:color="000000"/>
              <w:bottom w:val="single" w:sz="2" w:space="0" w:color="000000"/>
            </w:tcBorders>
          </w:tcPr>
          <w:p w:rsidR="006A2FBA" w:rsidRPr="006A2FBA" w:rsidRDefault="006A2FBA" w:rsidP="00B76F1C">
            <w:pPr>
              <w:numPr>
                <w:ilvl w:val="0"/>
                <w:numId w:val="2"/>
              </w:numPr>
              <w:shd w:val="clear" w:color="auto" w:fill="FFFFFF"/>
              <w:suppressAutoHyphens/>
              <w:spacing w:after="0" w:line="360" w:lineRule="auto"/>
              <w:ind w:left="371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обосновывать выбор методов и способов решения задач профессионального и личностного развития.</w:t>
            </w:r>
          </w:p>
        </w:tc>
        <w:tc>
          <w:tcPr>
            <w:tcW w:w="401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2FBA" w:rsidRPr="006A2FBA" w:rsidRDefault="006A2FBA" w:rsidP="00B76F1C">
            <w:pPr>
              <w:numPr>
                <w:ilvl w:val="0"/>
                <w:numId w:val="3"/>
              </w:numPr>
              <w:shd w:val="clear" w:color="auto" w:fill="FFFFFF"/>
              <w:tabs>
                <w:tab w:val="left" w:pos="422"/>
              </w:tabs>
              <w:suppressAutoHyphens/>
              <w:spacing w:after="0" w:line="360" w:lineRule="auto"/>
              <w:ind w:left="422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zh-CN"/>
              </w:rPr>
              <w:t xml:space="preserve">способов оценки собственного профессионального продвижения, личностного развития. </w:t>
            </w:r>
          </w:p>
        </w:tc>
      </w:tr>
      <w:tr w:rsidR="006A2FBA" w:rsidRPr="006A2FBA" w:rsidTr="0096364C"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</w:tcPr>
          <w:p w:rsidR="006A2FBA" w:rsidRPr="006A2FBA" w:rsidRDefault="006A2FBA" w:rsidP="006A2FBA">
            <w:pPr>
              <w:widowControl w:val="0"/>
              <w:suppressAutoHyphens/>
              <w:autoSpaceDE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ОК 9</w:t>
            </w:r>
          </w:p>
        </w:tc>
        <w:tc>
          <w:tcPr>
            <w:tcW w:w="4485" w:type="dxa"/>
            <w:tcBorders>
              <w:left w:val="single" w:sz="2" w:space="0" w:color="000000"/>
              <w:bottom w:val="single" w:sz="2" w:space="0" w:color="000000"/>
            </w:tcBorders>
          </w:tcPr>
          <w:p w:rsidR="006A2FBA" w:rsidRPr="006A2FBA" w:rsidRDefault="006A2FBA" w:rsidP="00B76F1C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71"/>
              </w:tabs>
              <w:suppressAutoHyphens/>
              <w:spacing w:after="0" w:line="360" w:lineRule="auto"/>
              <w:ind w:left="371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zh-CN"/>
              </w:rPr>
              <w:t xml:space="preserve">активно использовать информационные и коммуникационные ресурсы в учебной деятельности.  </w:t>
            </w:r>
          </w:p>
        </w:tc>
        <w:tc>
          <w:tcPr>
            <w:tcW w:w="401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2FBA" w:rsidRPr="006A2FBA" w:rsidRDefault="006A2FBA" w:rsidP="00B76F1C">
            <w:pPr>
              <w:numPr>
                <w:ilvl w:val="0"/>
                <w:numId w:val="3"/>
              </w:numPr>
              <w:suppressAutoHyphens/>
              <w:spacing w:after="0" w:line="360" w:lineRule="auto"/>
              <w:ind w:left="422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способов использования информационно-коммуникационных технологий в учебной деятельности, в том числе для осуществления самоконтроля знаний, создания презентаций, электронных таблиц и документов и т.п.</w:t>
            </w:r>
          </w:p>
        </w:tc>
      </w:tr>
      <w:tr w:rsidR="006A2FBA" w:rsidRPr="006A2FBA" w:rsidTr="0096364C"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</w:tcPr>
          <w:p w:rsidR="006A2FBA" w:rsidRPr="006A2FBA" w:rsidRDefault="006A2FBA" w:rsidP="006A2FBA">
            <w:pPr>
              <w:widowControl w:val="0"/>
              <w:suppressAutoHyphens/>
              <w:autoSpaceDE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ОК 10</w:t>
            </w:r>
          </w:p>
        </w:tc>
        <w:tc>
          <w:tcPr>
            <w:tcW w:w="4485" w:type="dxa"/>
            <w:tcBorders>
              <w:left w:val="single" w:sz="2" w:space="0" w:color="000000"/>
              <w:bottom w:val="single" w:sz="2" w:space="0" w:color="000000"/>
            </w:tcBorders>
          </w:tcPr>
          <w:p w:rsidR="006A2FBA" w:rsidRPr="006A2FBA" w:rsidRDefault="008F14E1" w:rsidP="00B76F1C">
            <w:pPr>
              <w:numPr>
                <w:ilvl w:val="0"/>
                <w:numId w:val="1"/>
              </w:numPr>
              <w:shd w:val="clear" w:color="auto" w:fill="FFFFFF"/>
              <w:tabs>
                <w:tab w:val="num" w:pos="0"/>
              </w:tabs>
              <w:suppressAutoHyphens/>
              <w:spacing w:after="0" w:line="360" w:lineRule="auto"/>
              <w:ind w:left="371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zh-CN"/>
              </w:rPr>
              <w:t>пользоваться нормативно</w:t>
            </w:r>
            <w:r w:rsidR="006A2FBA" w:rsidRPr="006A2FB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zh-CN"/>
              </w:rPr>
              <w:t xml:space="preserve">-технической документацией при решении задач по составлению и оформлению строительных и специальных чертежей.  </w:t>
            </w:r>
          </w:p>
        </w:tc>
        <w:tc>
          <w:tcPr>
            <w:tcW w:w="401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2FBA" w:rsidRPr="006A2FBA" w:rsidRDefault="006A2FBA" w:rsidP="00B76F1C">
            <w:pPr>
              <w:numPr>
                <w:ilvl w:val="0"/>
                <w:numId w:val="1"/>
              </w:numPr>
              <w:tabs>
                <w:tab w:val="num" w:pos="0"/>
                <w:tab w:val="left" w:pos="42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360" w:lineRule="auto"/>
              <w:ind w:left="422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zh-CN"/>
              </w:rPr>
              <w:t>требований  государственных стандартов единой системы конструкторской документации по оформлению и составлению строительных и специальных  чертежей.</w:t>
            </w:r>
          </w:p>
        </w:tc>
      </w:tr>
    </w:tbl>
    <w:p w:rsidR="006A2FBA" w:rsidRPr="006A2FBA" w:rsidRDefault="006A2FBA" w:rsidP="006A2F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6A2FBA" w:rsidRPr="006A2FBA" w:rsidRDefault="008F14E1" w:rsidP="006A2F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6A2FBA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2 СТРУКТУРА</w:t>
      </w:r>
      <w:r w:rsidR="006A2FBA" w:rsidRPr="006A2FBA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И СОДЕРЖАНИЕ УЧЕБНОЙ ДИСЦИПЛИНЫ</w:t>
      </w:r>
    </w:p>
    <w:p w:rsidR="006A2FBA" w:rsidRPr="006A2FBA" w:rsidRDefault="008F14E1" w:rsidP="006A2F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ind w:left="-18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6A2FBA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2.1 Объем</w:t>
      </w:r>
      <w:r w:rsidR="006A2FBA" w:rsidRPr="006A2FBA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учебной дисциплины и виды учебной работы</w:t>
      </w:r>
    </w:p>
    <w:p w:rsidR="006A2FBA" w:rsidRPr="006A2FBA" w:rsidRDefault="006A2FBA" w:rsidP="006A2FBA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378"/>
        <w:gridCol w:w="2039"/>
      </w:tblGrid>
      <w:tr w:rsidR="006A2FBA" w:rsidRPr="006A2FBA" w:rsidTr="0096364C">
        <w:tc>
          <w:tcPr>
            <w:tcW w:w="7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6A2FBA" w:rsidRPr="006A2FBA" w:rsidRDefault="006A2FBA" w:rsidP="006A2FBA">
            <w:pP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Вид учебной работы</w:t>
            </w:r>
          </w:p>
        </w:tc>
        <w:tc>
          <w:tcPr>
            <w:tcW w:w="2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2FBA" w:rsidRPr="006A2FBA" w:rsidRDefault="006A2FBA" w:rsidP="006A2FBA">
            <w:pP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Объем в часах</w:t>
            </w:r>
          </w:p>
        </w:tc>
      </w:tr>
      <w:tr w:rsidR="006A2FBA" w:rsidRPr="006A2FBA" w:rsidTr="0096364C">
        <w:tc>
          <w:tcPr>
            <w:tcW w:w="7378" w:type="dxa"/>
            <w:tcBorders>
              <w:left w:val="single" w:sz="2" w:space="0" w:color="000000"/>
              <w:bottom w:val="single" w:sz="2" w:space="0" w:color="000000"/>
            </w:tcBorders>
          </w:tcPr>
          <w:p w:rsidR="006A2FBA" w:rsidRPr="006A2FBA" w:rsidRDefault="006A2FBA" w:rsidP="006A2FBA">
            <w:pP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Объем  образовательной программы</w:t>
            </w:r>
          </w:p>
        </w:tc>
        <w:tc>
          <w:tcPr>
            <w:tcW w:w="203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2FBA" w:rsidRPr="006A2FBA" w:rsidRDefault="006A2FBA" w:rsidP="0096364C">
            <w:pPr>
              <w:suppressLineNumbers/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</w:t>
            </w:r>
            <w:r w:rsidR="0096364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</w:tc>
      </w:tr>
      <w:tr w:rsidR="006A2FBA" w:rsidRPr="006A2FBA" w:rsidTr="0096364C">
        <w:tc>
          <w:tcPr>
            <w:tcW w:w="7378" w:type="dxa"/>
            <w:tcBorders>
              <w:left w:val="single" w:sz="2" w:space="0" w:color="000000"/>
              <w:bottom w:val="single" w:sz="2" w:space="0" w:color="000000"/>
            </w:tcBorders>
          </w:tcPr>
          <w:p w:rsidR="006A2FBA" w:rsidRPr="006A2FBA" w:rsidRDefault="006A2FBA" w:rsidP="006A2FBA">
            <w:pPr>
              <w:suppressLineNumbers/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 том числе:</w:t>
            </w:r>
          </w:p>
        </w:tc>
        <w:tc>
          <w:tcPr>
            <w:tcW w:w="203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2FBA" w:rsidRPr="006A2FBA" w:rsidRDefault="006A2FBA" w:rsidP="006A2FBA">
            <w:pPr>
              <w:suppressLineNumbers/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6A2FBA" w:rsidRPr="006A2FBA" w:rsidTr="0096364C">
        <w:tc>
          <w:tcPr>
            <w:tcW w:w="7378" w:type="dxa"/>
            <w:tcBorders>
              <w:left w:val="single" w:sz="2" w:space="0" w:color="000000"/>
              <w:bottom w:val="single" w:sz="2" w:space="0" w:color="000000"/>
            </w:tcBorders>
          </w:tcPr>
          <w:p w:rsidR="006A2FBA" w:rsidRPr="006A2FBA" w:rsidRDefault="006A2FBA" w:rsidP="006A2FBA">
            <w:pPr>
              <w:suppressLineNumbers/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практические занятия</w:t>
            </w:r>
          </w:p>
        </w:tc>
        <w:tc>
          <w:tcPr>
            <w:tcW w:w="203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2FBA" w:rsidRPr="006A2FBA" w:rsidRDefault="008F14E1" w:rsidP="006A2FBA">
            <w:pPr>
              <w:suppressLineNumbers/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56</w:t>
            </w:r>
          </w:p>
        </w:tc>
      </w:tr>
      <w:tr w:rsidR="006A2FBA" w:rsidRPr="006A2FBA" w:rsidTr="0096364C">
        <w:tc>
          <w:tcPr>
            <w:tcW w:w="7378" w:type="dxa"/>
            <w:tcBorders>
              <w:left w:val="single" w:sz="2" w:space="0" w:color="000000"/>
              <w:bottom w:val="single" w:sz="2" w:space="0" w:color="000000"/>
            </w:tcBorders>
          </w:tcPr>
          <w:p w:rsidR="006A2FBA" w:rsidRPr="006A2FBA" w:rsidRDefault="006A2FBA" w:rsidP="006A2FBA">
            <w:pPr>
              <w:suppressLineNumbers/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самостоятельная работа</w:t>
            </w: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zh-CN"/>
              </w:rPr>
              <w:footnoteReference w:id="1"/>
            </w:r>
          </w:p>
        </w:tc>
        <w:tc>
          <w:tcPr>
            <w:tcW w:w="203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2FBA" w:rsidRPr="006A2FBA" w:rsidRDefault="008F14E1" w:rsidP="006A2FBA">
            <w:pPr>
              <w:suppressLineNumbers/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</w:t>
            </w:r>
          </w:p>
        </w:tc>
      </w:tr>
      <w:tr w:rsidR="006A2FBA" w:rsidRPr="006A2FBA" w:rsidTr="0096364C">
        <w:tc>
          <w:tcPr>
            <w:tcW w:w="7378" w:type="dxa"/>
            <w:tcBorders>
              <w:left w:val="single" w:sz="2" w:space="0" w:color="000000"/>
              <w:bottom w:val="single" w:sz="2" w:space="0" w:color="000000"/>
            </w:tcBorders>
          </w:tcPr>
          <w:p w:rsidR="006A2FBA" w:rsidRPr="006A2FBA" w:rsidRDefault="006A2FBA" w:rsidP="006A2FBA">
            <w:pPr>
              <w:suppressLineNumbers/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>Промежуточная аттестация</w:t>
            </w:r>
          </w:p>
        </w:tc>
        <w:tc>
          <w:tcPr>
            <w:tcW w:w="203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2FBA" w:rsidRPr="006A2FBA" w:rsidRDefault="006A2FBA" w:rsidP="006A2FBA">
            <w:pPr>
              <w:suppressLineNumbers/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2</w:t>
            </w:r>
          </w:p>
        </w:tc>
      </w:tr>
    </w:tbl>
    <w:p w:rsidR="006A2FBA" w:rsidRPr="006A2FBA" w:rsidRDefault="006A2FBA" w:rsidP="006A2FBA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  <w:sectPr w:rsidR="006A2FBA" w:rsidRPr="006A2FBA" w:rsidSect="006A2FBA">
          <w:pgSz w:w="11906" w:h="16838"/>
          <w:pgMar w:top="1134" w:right="567" w:bottom="1134" w:left="1701" w:header="720" w:footer="708" w:gutter="0"/>
          <w:cols w:space="720"/>
          <w:titlePg/>
          <w:docGrid w:linePitch="360"/>
        </w:sectPr>
      </w:pPr>
    </w:p>
    <w:p w:rsidR="006A2FBA" w:rsidRPr="006A2FBA" w:rsidRDefault="006A2FBA" w:rsidP="006A2F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6A2FBA" w:rsidRPr="006A2FBA" w:rsidRDefault="008F14E1" w:rsidP="006A2F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6A2FBA">
        <w:rPr>
          <w:rFonts w:ascii="Times New Roman" w:eastAsia="Times New Roman" w:hAnsi="Times New Roman" w:cs="Times New Roman"/>
          <w:b/>
          <w:caps/>
          <w:sz w:val="24"/>
          <w:szCs w:val="24"/>
          <w:lang w:eastAsia="zh-CN"/>
        </w:rPr>
        <w:t xml:space="preserve">2.2 </w:t>
      </w:r>
      <w:r w:rsidRPr="006A2FBA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Тематический</w:t>
      </w:r>
      <w:r w:rsidR="006A2FBA" w:rsidRPr="006A2FBA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план и содержание учебной дисциплины </w:t>
      </w:r>
    </w:p>
    <w:p w:rsidR="006A2FBA" w:rsidRPr="006A2FBA" w:rsidRDefault="006A2FBA" w:rsidP="006A2F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tbl>
      <w:tblPr>
        <w:tblStyle w:val="16"/>
        <w:tblW w:w="14482" w:type="dxa"/>
        <w:tblLayout w:type="fixed"/>
        <w:tblLook w:val="0000" w:firstRow="0" w:lastRow="0" w:firstColumn="0" w:lastColumn="0" w:noHBand="0" w:noVBand="0"/>
      </w:tblPr>
      <w:tblGrid>
        <w:gridCol w:w="2195"/>
        <w:gridCol w:w="8904"/>
        <w:gridCol w:w="1683"/>
        <w:gridCol w:w="1700"/>
      </w:tblGrid>
      <w:tr w:rsidR="006A2FBA" w:rsidRPr="006A2FBA" w:rsidTr="00D15924">
        <w:trPr>
          <w:trHeight w:val="762"/>
        </w:trPr>
        <w:tc>
          <w:tcPr>
            <w:tcW w:w="2195" w:type="dxa"/>
          </w:tcPr>
          <w:p w:rsidR="006A2FBA" w:rsidRPr="006A2FBA" w:rsidRDefault="006A2FBA" w:rsidP="006A2FBA">
            <w:pPr>
              <w:suppressAutoHyphens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  <w:t>Наименование разделов и тем</w:t>
            </w:r>
          </w:p>
        </w:tc>
        <w:tc>
          <w:tcPr>
            <w:tcW w:w="8904" w:type="dxa"/>
          </w:tcPr>
          <w:p w:rsidR="006A2FBA" w:rsidRPr="006A2FBA" w:rsidRDefault="006A2FBA" w:rsidP="006A2F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</w:pPr>
          </w:p>
          <w:p w:rsidR="006A2FBA" w:rsidRPr="006A2FBA" w:rsidRDefault="006A2FBA" w:rsidP="006A2F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  <w:t>Содержание учебного материала и формы организации деятельности обучающихся</w:t>
            </w:r>
          </w:p>
        </w:tc>
        <w:tc>
          <w:tcPr>
            <w:tcW w:w="1683" w:type="dxa"/>
          </w:tcPr>
          <w:p w:rsidR="006A2FBA" w:rsidRPr="006A2FBA" w:rsidRDefault="006A2FBA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  <w:p w:rsidR="006A2FBA" w:rsidRPr="006A2FBA" w:rsidRDefault="006A2FBA" w:rsidP="006A2FBA">
            <w:pPr>
              <w:suppressAutoHyphens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Объём в часах</w:t>
            </w:r>
          </w:p>
        </w:tc>
        <w:tc>
          <w:tcPr>
            <w:tcW w:w="1700" w:type="dxa"/>
          </w:tcPr>
          <w:p w:rsidR="006A2FBA" w:rsidRPr="006A2FBA" w:rsidRDefault="006A2FBA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  <w:p w:rsidR="006A2FBA" w:rsidRPr="006A2FBA" w:rsidRDefault="006A2FBA" w:rsidP="006A2FBA">
            <w:pPr>
              <w:suppressAutoHyphens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Коды компетенций, формированию которых способствует элемент программы</w:t>
            </w:r>
          </w:p>
        </w:tc>
      </w:tr>
      <w:tr w:rsidR="006A2FBA" w:rsidRPr="006A2FBA" w:rsidTr="00D15924">
        <w:trPr>
          <w:trHeight w:val="465"/>
        </w:trPr>
        <w:tc>
          <w:tcPr>
            <w:tcW w:w="2195" w:type="dxa"/>
          </w:tcPr>
          <w:p w:rsidR="006A2FBA" w:rsidRPr="006A2FBA" w:rsidRDefault="006A2FBA" w:rsidP="006A2FBA">
            <w:pPr>
              <w:suppressAutoHyphens/>
              <w:autoSpaceDE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8904" w:type="dxa"/>
          </w:tcPr>
          <w:p w:rsidR="006A2FBA" w:rsidRPr="006A2FBA" w:rsidRDefault="006A2FBA" w:rsidP="006A2FBA">
            <w:pPr>
              <w:suppressAutoHyphens/>
              <w:autoSpaceDE w:val="0"/>
              <w:spacing w:before="94" w:line="360" w:lineRule="auto"/>
              <w:ind w:right="42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683" w:type="dxa"/>
          </w:tcPr>
          <w:p w:rsidR="006A2FBA" w:rsidRPr="006A2FBA" w:rsidRDefault="006A2FBA" w:rsidP="006A2FBA">
            <w:pPr>
              <w:suppressAutoHyphens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1700" w:type="dxa"/>
          </w:tcPr>
          <w:p w:rsidR="006A2FBA" w:rsidRPr="006A2FBA" w:rsidRDefault="006A2FBA" w:rsidP="006A2FBA">
            <w:pPr>
              <w:suppressAutoHyphens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4</w:t>
            </w:r>
          </w:p>
        </w:tc>
      </w:tr>
      <w:tr w:rsidR="00C45B44" w:rsidRPr="006A2FBA" w:rsidTr="00C45B44">
        <w:trPr>
          <w:trHeight w:val="449"/>
        </w:trPr>
        <w:tc>
          <w:tcPr>
            <w:tcW w:w="11099" w:type="dxa"/>
            <w:gridSpan w:val="2"/>
          </w:tcPr>
          <w:p w:rsidR="00C45B44" w:rsidRPr="006A2FBA" w:rsidRDefault="00C45B44" w:rsidP="00C45B44">
            <w:pPr>
              <w:suppressAutoHyphens/>
              <w:spacing w:line="360" w:lineRule="auto"/>
              <w:ind w:left="72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 xml:space="preserve">Раздел 1 </w:t>
            </w: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6A2FBA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 xml:space="preserve">Правила оформления чертежей </w:t>
            </w:r>
          </w:p>
        </w:tc>
        <w:tc>
          <w:tcPr>
            <w:tcW w:w="1683" w:type="dxa"/>
          </w:tcPr>
          <w:p w:rsidR="00C45B44" w:rsidRPr="006A2FBA" w:rsidRDefault="00C45B44" w:rsidP="006A2FBA">
            <w:pPr>
              <w:suppressAutoHyphens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1700" w:type="dxa"/>
          </w:tcPr>
          <w:p w:rsidR="00C45B44" w:rsidRPr="006A2FBA" w:rsidRDefault="00C45B44" w:rsidP="006A2FBA">
            <w:pPr>
              <w:suppressAutoHyphens/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</w:tr>
      <w:tr w:rsidR="006A2FBA" w:rsidRPr="006A2FBA" w:rsidTr="00D15924">
        <w:trPr>
          <w:trHeight w:val="273"/>
        </w:trPr>
        <w:tc>
          <w:tcPr>
            <w:tcW w:w="2195" w:type="dxa"/>
            <w:vMerge w:val="restart"/>
          </w:tcPr>
          <w:p w:rsidR="006A2FBA" w:rsidRPr="006A2FBA" w:rsidRDefault="006A2FBA" w:rsidP="006A2FBA">
            <w:pPr>
              <w:suppressAutoHyphens/>
              <w:autoSpaceDE w:val="0"/>
              <w:spacing w:before="84"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  <w:t>Тема 1.1 Основные сведения   по оформлению чертежей</w:t>
            </w:r>
          </w:p>
          <w:p w:rsidR="006A2FBA" w:rsidRPr="006A2FBA" w:rsidRDefault="006A2FBA" w:rsidP="006A2FBA">
            <w:pPr>
              <w:suppressAutoHyphens/>
              <w:autoSpaceDE w:val="0"/>
              <w:spacing w:before="84"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8904" w:type="dxa"/>
          </w:tcPr>
          <w:p w:rsidR="006A2FBA" w:rsidRPr="006A2FBA" w:rsidRDefault="006A2FBA" w:rsidP="006A2FBA">
            <w:pPr>
              <w:suppressAutoHyphens/>
              <w:autoSpaceDE w:val="0"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  <w:t>Содержание учебного материала</w:t>
            </w:r>
          </w:p>
        </w:tc>
        <w:tc>
          <w:tcPr>
            <w:tcW w:w="1683" w:type="dxa"/>
          </w:tcPr>
          <w:p w:rsidR="006A2FBA" w:rsidRPr="00C45B44" w:rsidRDefault="00D15924" w:rsidP="00C45B44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14</w:t>
            </w:r>
          </w:p>
        </w:tc>
        <w:tc>
          <w:tcPr>
            <w:tcW w:w="1700" w:type="dxa"/>
            <w:vMerge w:val="restart"/>
          </w:tcPr>
          <w:p w:rsidR="006A2FBA" w:rsidRPr="006A2FBA" w:rsidRDefault="006A2FBA" w:rsidP="006A2FBA">
            <w:pPr>
              <w:widowControl w:val="0"/>
              <w:suppressAutoHyphens/>
              <w:autoSpaceDE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ПК 1.1</w:t>
            </w:r>
          </w:p>
          <w:p w:rsidR="006A2FBA" w:rsidRPr="006A2FBA" w:rsidRDefault="006A2FBA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ОК 02</w:t>
            </w:r>
          </w:p>
          <w:p w:rsidR="006A2FBA" w:rsidRPr="006A2FBA" w:rsidRDefault="006A2FBA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ОК 10</w:t>
            </w:r>
          </w:p>
          <w:p w:rsidR="006A2FBA" w:rsidRPr="006A2FBA" w:rsidRDefault="006A2FBA" w:rsidP="006A2FBA">
            <w:pPr>
              <w:suppressAutoHyphens/>
              <w:snapToGrid w:val="0"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6A2FBA" w:rsidRPr="006A2FBA" w:rsidTr="00D15924">
        <w:trPr>
          <w:trHeight w:val="1503"/>
        </w:trPr>
        <w:tc>
          <w:tcPr>
            <w:tcW w:w="2195" w:type="dxa"/>
            <w:vMerge/>
          </w:tcPr>
          <w:p w:rsidR="006A2FBA" w:rsidRPr="006A2FBA" w:rsidRDefault="006A2FBA" w:rsidP="006A2FBA">
            <w:pPr>
              <w:suppressAutoHyphens/>
              <w:autoSpaceDE w:val="0"/>
              <w:snapToGrid w:val="0"/>
              <w:spacing w:before="84" w:line="360" w:lineRule="auto"/>
              <w:ind w:left="-142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8904" w:type="dxa"/>
          </w:tcPr>
          <w:p w:rsidR="006A2FBA" w:rsidRPr="006A2FBA" w:rsidRDefault="006A2FBA" w:rsidP="006A2FBA">
            <w:pPr>
              <w:tabs>
                <w:tab w:val="left" w:pos="73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Значение учебной дисциплины «Инженерная графика» в дальнейшей профессиональной деятельности. </w:t>
            </w:r>
            <w:r w:rsidRPr="006A2FBA"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  <w:t xml:space="preserve">Краткие исторические сведения о </w:t>
            </w:r>
            <w:r w:rsidR="00BA5870" w:rsidRPr="006A2FBA"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  <w:t>развитии инженерной</w:t>
            </w:r>
            <w:r w:rsidRPr="006A2FBA"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  <w:t xml:space="preserve"> графики.</w:t>
            </w: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Содержание учебной дисциплины. </w:t>
            </w:r>
            <w:r w:rsidRPr="006A2FBA">
              <w:rPr>
                <w:rFonts w:ascii="Times New Roman" w:hAnsi="Times New Roman"/>
                <w:spacing w:val="-6"/>
                <w:sz w:val="24"/>
                <w:szCs w:val="24"/>
                <w:lang w:eastAsia="zh-CN"/>
              </w:rPr>
              <w:t>Требования стандартов единой системы конструкторской документации по правилам разработки, оформления и чтения проектной документации и рабочих чертежей.</w:t>
            </w: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 Форматы чертежей (ГОСТ 2.301-68), рамка, основная надпись. Масштабы (ГОСТ 2.302-68) – определение, обозначение. </w:t>
            </w:r>
          </w:p>
          <w:p w:rsidR="006A2FBA" w:rsidRPr="006A2FBA" w:rsidRDefault="006A2FBA" w:rsidP="006A2FBA">
            <w:pPr>
              <w:tabs>
                <w:tab w:val="left" w:pos="73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Чертежный шрифт (ГОСТ 2.304-68).</w:t>
            </w:r>
            <w:r w:rsidRPr="006A2FBA"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  <w:t xml:space="preserve"> Типы шрифтов, их отличительные и общие свойства. Номер шрифта, параметры шрифта. Конструкция прописных, строчных букв и цифр. </w:t>
            </w: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Линии чертежа (ГОСТ 2.303-68). Наименование, назначение, параметры и начертание линий чертежа. Общие </w:t>
            </w:r>
            <w:r w:rsidR="00325C02"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правила нанесения</w:t>
            </w: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 размеров на чертежах  в соответствии с ГОСТ 2.307-68. Линейные и угловые размеры, размерные и выносные линии, форма стрелок, размерные числа и их расположение на чертежах. Условные знаки, применяемые при нанесении размеров.</w:t>
            </w:r>
          </w:p>
        </w:tc>
        <w:tc>
          <w:tcPr>
            <w:tcW w:w="1683" w:type="dxa"/>
          </w:tcPr>
          <w:p w:rsidR="006A2FBA" w:rsidRPr="006A2FBA" w:rsidRDefault="00D15924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4</w:t>
            </w:r>
          </w:p>
        </w:tc>
        <w:tc>
          <w:tcPr>
            <w:tcW w:w="1700" w:type="dxa"/>
            <w:vMerge/>
          </w:tcPr>
          <w:p w:rsidR="006A2FBA" w:rsidRPr="006A2FBA" w:rsidRDefault="006A2FBA" w:rsidP="006A2FBA">
            <w:pPr>
              <w:suppressAutoHyphens/>
              <w:snapToGrid w:val="0"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6A2FBA" w:rsidRPr="006A2FBA" w:rsidTr="00D15924">
        <w:trPr>
          <w:trHeight w:val="405"/>
        </w:trPr>
        <w:tc>
          <w:tcPr>
            <w:tcW w:w="2195" w:type="dxa"/>
            <w:vMerge/>
          </w:tcPr>
          <w:p w:rsidR="006A2FBA" w:rsidRPr="006A2FBA" w:rsidRDefault="006A2FBA" w:rsidP="006A2FBA">
            <w:pPr>
              <w:suppressAutoHyphens/>
              <w:autoSpaceDE w:val="0"/>
              <w:snapToGrid w:val="0"/>
              <w:spacing w:before="84" w:line="360" w:lineRule="auto"/>
              <w:ind w:left="-142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8904" w:type="dxa"/>
          </w:tcPr>
          <w:p w:rsidR="006A2FBA" w:rsidRPr="006A2FBA" w:rsidRDefault="006A2FBA" w:rsidP="006A2FBA">
            <w:pPr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  <w:t>В том числе, практических занятий</w:t>
            </w:r>
          </w:p>
        </w:tc>
        <w:tc>
          <w:tcPr>
            <w:tcW w:w="1683" w:type="dxa"/>
          </w:tcPr>
          <w:p w:rsidR="006A2FBA" w:rsidRPr="006A2FBA" w:rsidRDefault="006A2FBA" w:rsidP="00C45B44">
            <w:pPr>
              <w:suppressAutoHyphens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1700" w:type="dxa"/>
            <w:vMerge/>
          </w:tcPr>
          <w:p w:rsidR="006A2FBA" w:rsidRPr="006A2FBA" w:rsidRDefault="006A2FBA" w:rsidP="006A2FBA">
            <w:pPr>
              <w:suppressAutoHyphens/>
              <w:snapToGrid w:val="0"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6A2FBA" w:rsidRPr="006A2FBA" w:rsidTr="00D15924">
        <w:trPr>
          <w:trHeight w:val="1216"/>
        </w:trPr>
        <w:tc>
          <w:tcPr>
            <w:tcW w:w="2195" w:type="dxa"/>
            <w:vMerge/>
          </w:tcPr>
          <w:p w:rsidR="006A2FBA" w:rsidRPr="006A2FBA" w:rsidRDefault="006A2FBA" w:rsidP="006A2FBA">
            <w:pPr>
              <w:suppressAutoHyphens/>
              <w:snapToGrid w:val="0"/>
              <w:spacing w:before="84" w:line="360" w:lineRule="auto"/>
              <w:ind w:left="-142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8904" w:type="dxa"/>
          </w:tcPr>
          <w:p w:rsidR="006A2FBA" w:rsidRPr="006A2FBA" w:rsidRDefault="006A2FBA" w:rsidP="006A2FBA">
            <w:pPr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  <w:t>Практическое занятие   №1</w:t>
            </w:r>
            <w:r w:rsidRPr="006A2FBA"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  <w:t>.</w:t>
            </w:r>
            <w:r w:rsidRPr="006A2FBA"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  <w:t xml:space="preserve">  Изучение </w:t>
            </w:r>
            <w:r w:rsidRPr="006A2FBA">
              <w:rPr>
                <w:rFonts w:ascii="Times New Roman" w:hAnsi="Times New Roman"/>
                <w:bCs/>
                <w:spacing w:val="-6"/>
                <w:sz w:val="24"/>
                <w:szCs w:val="24"/>
                <w:lang w:eastAsia="zh-CN"/>
              </w:rPr>
              <w:t xml:space="preserve">стандартов единой системы конструкторской документации:  ГОСТ 2.301-68 ЕСКД  Форматы чертежей ; ГОСТ 2.302-68 ЕСКД  Масштабы; ГОСТ 2.304-68 ЕСКД Чертежный шрифт; ГОСТ 2.303-68 ЕСКД Линии чертежа; ГОСТ 2.307-68  ЕСКД   </w:t>
            </w:r>
            <w:r w:rsidRPr="006A2FBA">
              <w:rPr>
                <w:rFonts w:ascii="Times New Roman" w:hAnsi="Times New Roman"/>
                <w:spacing w:val="-6"/>
                <w:sz w:val="24"/>
                <w:szCs w:val="24"/>
                <w:lang w:eastAsia="zh-CN"/>
              </w:rPr>
              <w:t>Нанесение размеров и предельных отклонений.</w:t>
            </w:r>
          </w:p>
        </w:tc>
        <w:tc>
          <w:tcPr>
            <w:tcW w:w="1683" w:type="dxa"/>
          </w:tcPr>
          <w:p w:rsidR="006A2FBA" w:rsidRPr="006A2FBA" w:rsidRDefault="006A2FBA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700" w:type="dxa"/>
            <w:vMerge/>
          </w:tcPr>
          <w:p w:rsidR="006A2FBA" w:rsidRPr="006A2FBA" w:rsidRDefault="006A2FBA" w:rsidP="006A2FBA">
            <w:pPr>
              <w:suppressAutoHyphens/>
              <w:snapToGrid w:val="0"/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</w:pPr>
          </w:p>
        </w:tc>
      </w:tr>
      <w:tr w:rsidR="006A2FBA" w:rsidRPr="006A2FBA" w:rsidTr="00D15924">
        <w:trPr>
          <w:trHeight w:val="759"/>
        </w:trPr>
        <w:tc>
          <w:tcPr>
            <w:tcW w:w="2195" w:type="dxa"/>
            <w:vMerge/>
          </w:tcPr>
          <w:p w:rsidR="006A2FBA" w:rsidRPr="006A2FBA" w:rsidRDefault="006A2FBA" w:rsidP="006A2FBA">
            <w:pPr>
              <w:suppressAutoHyphens/>
              <w:snapToGrid w:val="0"/>
              <w:spacing w:before="84" w:line="360" w:lineRule="auto"/>
              <w:ind w:left="-142"/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904" w:type="dxa"/>
          </w:tcPr>
          <w:p w:rsidR="006A2FBA" w:rsidRPr="006A2FBA" w:rsidRDefault="006A2FBA" w:rsidP="006A2FBA">
            <w:pPr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  <w:t>Практическое занятие №2. Вычерчивание рамки и основной надписи чертежа. Выполнение</w:t>
            </w: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графической композиции из линий чертежа в ручной графике (формат чертежного листа по заданию преподавателя). </w:t>
            </w:r>
          </w:p>
        </w:tc>
        <w:tc>
          <w:tcPr>
            <w:tcW w:w="1683" w:type="dxa"/>
          </w:tcPr>
          <w:p w:rsidR="006A2FBA" w:rsidRPr="006A2FBA" w:rsidRDefault="006A2FBA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700" w:type="dxa"/>
            <w:vMerge/>
          </w:tcPr>
          <w:p w:rsidR="006A2FBA" w:rsidRPr="006A2FBA" w:rsidRDefault="006A2FBA" w:rsidP="006A2FBA">
            <w:pPr>
              <w:suppressAutoHyphens/>
              <w:snapToGrid w:val="0"/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</w:pPr>
          </w:p>
        </w:tc>
      </w:tr>
      <w:tr w:rsidR="006A2FBA" w:rsidRPr="006A2FBA" w:rsidTr="00D15924">
        <w:trPr>
          <w:trHeight w:val="795"/>
        </w:trPr>
        <w:tc>
          <w:tcPr>
            <w:tcW w:w="2195" w:type="dxa"/>
            <w:vMerge/>
          </w:tcPr>
          <w:p w:rsidR="006A2FBA" w:rsidRPr="006A2FBA" w:rsidRDefault="006A2FBA" w:rsidP="006A2FBA">
            <w:pPr>
              <w:suppressAutoHyphens/>
              <w:autoSpaceDE w:val="0"/>
              <w:snapToGrid w:val="0"/>
              <w:spacing w:before="84" w:line="360" w:lineRule="auto"/>
              <w:ind w:left="-142"/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904" w:type="dxa"/>
          </w:tcPr>
          <w:p w:rsidR="006A2FBA" w:rsidRPr="006A2FBA" w:rsidRDefault="006A2FBA" w:rsidP="006A2FBA">
            <w:pPr>
              <w:suppressAutoHyphens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  <w:t>Практическое занятие №3.</w:t>
            </w: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Выполнение композиции из букв и цифр с заданным номером шрифта в ручной графике (формат чертежного листа по заданию преподавателя).</w:t>
            </w:r>
          </w:p>
        </w:tc>
        <w:tc>
          <w:tcPr>
            <w:tcW w:w="1683" w:type="dxa"/>
          </w:tcPr>
          <w:p w:rsidR="006A2FBA" w:rsidRPr="006A2FBA" w:rsidRDefault="006A2FBA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700" w:type="dxa"/>
            <w:vMerge/>
          </w:tcPr>
          <w:p w:rsidR="006A2FBA" w:rsidRPr="006A2FBA" w:rsidRDefault="006A2FBA" w:rsidP="006A2FBA">
            <w:pPr>
              <w:suppressAutoHyphens/>
              <w:snapToGrid w:val="0"/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</w:pPr>
          </w:p>
        </w:tc>
      </w:tr>
      <w:tr w:rsidR="006A2FBA" w:rsidRPr="006A2FBA" w:rsidTr="00D15924">
        <w:trPr>
          <w:trHeight w:val="383"/>
        </w:trPr>
        <w:tc>
          <w:tcPr>
            <w:tcW w:w="2195" w:type="dxa"/>
            <w:vMerge/>
          </w:tcPr>
          <w:p w:rsidR="006A2FBA" w:rsidRPr="006A2FBA" w:rsidRDefault="006A2FBA" w:rsidP="006A2FBA">
            <w:pPr>
              <w:suppressAutoHyphens/>
              <w:autoSpaceDE w:val="0"/>
              <w:snapToGrid w:val="0"/>
              <w:spacing w:before="84" w:line="360" w:lineRule="auto"/>
              <w:ind w:left="-142"/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904" w:type="dxa"/>
          </w:tcPr>
          <w:p w:rsidR="006A2FBA" w:rsidRPr="006A2FBA" w:rsidRDefault="006A2FBA" w:rsidP="006A2FBA">
            <w:pPr>
              <w:suppressAutoHyphens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  <w:t>Практическое занятие №4.</w:t>
            </w: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Выполнение титульного листа альбома графических работ в ручной графике (формат чертежного листа по заданию преподавателя). Заполнение основной надписи чертежа).</w:t>
            </w:r>
          </w:p>
        </w:tc>
        <w:tc>
          <w:tcPr>
            <w:tcW w:w="1683" w:type="dxa"/>
          </w:tcPr>
          <w:p w:rsidR="006A2FBA" w:rsidRPr="006A2FBA" w:rsidRDefault="006A2FBA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700" w:type="dxa"/>
            <w:vMerge/>
          </w:tcPr>
          <w:p w:rsidR="006A2FBA" w:rsidRPr="006A2FBA" w:rsidRDefault="006A2FBA" w:rsidP="006A2FBA">
            <w:pPr>
              <w:suppressAutoHyphens/>
              <w:snapToGrid w:val="0"/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</w:pPr>
          </w:p>
        </w:tc>
      </w:tr>
      <w:tr w:rsidR="006A2FBA" w:rsidRPr="006A2FBA" w:rsidTr="00D15924">
        <w:trPr>
          <w:trHeight w:val="783"/>
        </w:trPr>
        <w:tc>
          <w:tcPr>
            <w:tcW w:w="2195" w:type="dxa"/>
            <w:vMerge/>
          </w:tcPr>
          <w:p w:rsidR="006A2FBA" w:rsidRPr="006A2FBA" w:rsidRDefault="006A2FBA" w:rsidP="006A2FBA">
            <w:pPr>
              <w:suppressAutoHyphens/>
              <w:autoSpaceDE w:val="0"/>
              <w:snapToGrid w:val="0"/>
              <w:spacing w:before="84" w:line="360" w:lineRule="auto"/>
              <w:ind w:left="-142"/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904" w:type="dxa"/>
          </w:tcPr>
          <w:p w:rsidR="006A2FBA" w:rsidRPr="006A2FBA" w:rsidRDefault="006A2FBA" w:rsidP="006A2FBA">
            <w:pPr>
              <w:suppressAutoHyphens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  <w:t>Практическое  занятие №5. Вычерчивание  в ручной  графике чертежа плоского контура  в  заданном    масштабе   и нанесение его размеров.</w:t>
            </w:r>
          </w:p>
        </w:tc>
        <w:tc>
          <w:tcPr>
            <w:tcW w:w="1683" w:type="dxa"/>
          </w:tcPr>
          <w:p w:rsidR="006A2FBA" w:rsidRPr="006A2FBA" w:rsidRDefault="006A2FBA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700" w:type="dxa"/>
            <w:vMerge/>
          </w:tcPr>
          <w:p w:rsidR="006A2FBA" w:rsidRPr="006A2FBA" w:rsidRDefault="006A2FBA" w:rsidP="006A2FBA">
            <w:pPr>
              <w:suppressAutoHyphens/>
              <w:snapToGrid w:val="0"/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</w:pPr>
          </w:p>
        </w:tc>
      </w:tr>
      <w:tr w:rsidR="006A2FBA" w:rsidRPr="006A2FBA" w:rsidTr="00D15924">
        <w:trPr>
          <w:trHeight w:val="256"/>
        </w:trPr>
        <w:tc>
          <w:tcPr>
            <w:tcW w:w="2195" w:type="dxa"/>
          </w:tcPr>
          <w:p w:rsidR="006A2FBA" w:rsidRPr="006A2FBA" w:rsidRDefault="006A2FBA" w:rsidP="006A2FBA">
            <w:pPr>
              <w:suppressAutoHyphens/>
              <w:autoSpaceDE w:val="0"/>
              <w:snapToGrid w:val="0"/>
              <w:spacing w:before="84" w:line="360" w:lineRule="auto"/>
              <w:ind w:left="-142"/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904" w:type="dxa"/>
          </w:tcPr>
          <w:p w:rsidR="006A2FBA" w:rsidRPr="006A2FBA" w:rsidRDefault="006A2FBA" w:rsidP="006A2FBA">
            <w:pPr>
              <w:suppressAutoHyphens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1683" w:type="dxa"/>
          </w:tcPr>
          <w:p w:rsidR="006A2FBA" w:rsidRPr="006A2FBA" w:rsidRDefault="006A2FBA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700" w:type="dxa"/>
          </w:tcPr>
          <w:p w:rsidR="006A2FBA" w:rsidRPr="006A2FBA" w:rsidRDefault="006A2FBA" w:rsidP="006A2FBA">
            <w:pPr>
              <w:suppressAutoHyphens/>
              <w:snapToGrid w:val="0"/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</w:pPr>
          </w:p>
        </w:tc>
      </w:tr>
      <w:tr w:rsidR="006A2FBA" w:rsidRPr="006A2FBA" w:rsidTr="00D15924">
        <w:trPr>
          <w:trHeight w:val="309"/>
        </w:trPr>
        <w:tc>
          <w:tcPr>
            <w:tcW w:w="2195" w:type="dxa"/>
            <w:vMerge w:val="restart"/>
          </w:tcPr>
          <w:p w:rsidR="006A2FBA" w:rsidRPr="006A2FBA" w:rsidRDefault="006A2FBA" w:rsidP="006A2FBA">
            <w:pPr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Тема 1.2</w:t>
            </w:r>
          </w:p>
          <w:p w:rsidR="006A2FBA" w:rsidRPr="006A2FBA" w:rsidRDefault="006A2FBA" w:rsidP="006A2FBA">
            <w:pPr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  <w:t>Геометрические построения  и</w:t>
            </w:r>
            <w:r w:rsidRPr="006A2FBA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правила вычерчивания контуров технических деталей</w:t>
            </w:r>
          </w:p>
        </w:tc>
        <w:tc>
          <w:tcPr>
            <w:tcW w:w="8904" w:type="dxa"/>
          </w:tcPr>
          <w:p w:rsidR="006A2FBA" w:rsidRPr="006A2FBA" w:rsidRDefault="006A2FBA" w:rsidP="006A2FBA">
            <w:pPr>
              <w:suppressAutoHyphens/>
              <w:autoSpaceDE w:val="0"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  <w:t>Содержание учебного материала</w:t>
            </w:r>
          </w:p>
        </w:tc>
        <w:tc>
          <w:tcPr>
            <w:tcW w:w="1683" w:type="dxa"/>
          </w:tcPr>
          <w:p w:rsidR="006A2FBA" w:rsidRPr="006A2FBA" w:rsidRDefault="00D15924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1700" w:type="dxa"/>
            <w:vMerge w:val="restart"/>
          </w:tcPr>
          <w:p w:rsidR="006A2FBA" w:rsidRPr="006A2FBA" w:rsidRDefault="006A2FBA" w:rsidP="006A2FBA">
            <w:pPr>
              <w:widowControl w:val="0"/>
              <w:suppressAutoHyphens/>
              <w:autoSpaceDE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ПК 1.1</w:t>
            </w:r>
          </w:p>
          <w:p w:rsidR="006A2FBA" w:rsidRPr="006A2FBA" w:rsidRDefault="006A2FBA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ОК 01</w:t>
            </w:r>
          </w:p>
          <w:p w:rsidR="006A2FBA" w:rsidRPr="006A2FBA" w:rsidRDefault="006A2FBA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ОК 02</w:t>
            </w:r>
          </w:p>
          <w:p w:rsidR="006A2FBA" w:rsidRPr="006A2FBA" w:rsidRDefault="006A2FBA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ОК 09</w:t>
            </w:r>
          </w:p>
          <w:p w:rsidR="006A2FBA" w:rsidRPr="006A2FBA" w:rsidRDefault="006A2FBA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ОК 10</w:t>
            </w:r>
          </w:p>
          <w:p w:rsidR="006A2FBA" w:rsidRPr="006A2FBA" w:rsidRDefault="006A2FBA" w:rsidP="006A2FBA">
            <w:pPr>
              <w:suppressAutoHyphens/>
              <w:snapToGrid w:val="0"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6A2FBA" w:rsidRPr="006A2FBA" w:rsidTr="00D15924">
        <w:trPr>
          <w:trHeight w:val="309"/>
        </w:trPr>
        <w:tc>
          <w:tcPr>
            <w:tcW w:w="2195" w:type="dxa"/>
            <w:vMerge/>
          </w:tcPr>
          <w:p w:rsidR="006A2FBA" w:rsidRPr="006A2FBA" w:rsidRDefault="006A2FBA" w:rsidP="006A2FBA">
            <w:pPr>
              <w:suppressAutoHyphens/>
              <w:snapToGri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8904" w:type="dxa"/>
          </w:tcPr>
          <w:p w:rsidR="006A2FBA" w:rsidRPr="006A2FBA" w:rsidRDefault="006A2FBA" w:rsidP="006A2FBA">
            <w:pPr>
              <w:suppressAutoHyphens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Анализ графического изображения детали (чтение чертежей деталей, конструкций, схем). Выбор рациональных способов геометрических построений.</w:t>
            </w:r>
          </w:p>
          <w:p w:rsidR="006A2FBA" w:rsidRPr="006A2FBA" w:rsidRDefault="006A2FBA" w:rsidP="006A2FBA">
            <w:pPr>
              <w:suppressAutoHyphens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Разновидности геометрических построений прямых, уклонов, конусности, углов при помощи угольников, линейки, циркуля. Обозначения уклонов и конусности.</w:t>
            </w:r>
          </w:p>
          <w:p w:rsidR="006A2FBA" w:rsidRPr="006A2FBA" w:rsidRDefault="006A2FBA" w:rsidP="006A2FBA">
            <w:pPr>
              <w:suppressAutoHyphens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Способы деления окружности на конгруэнтные дуги.</w:t>
            </w:r>
          </w:p>
          <w:p w:rsidR="006A2FBA" w:rsidRPr="006A2FBA" w:rsidRDefault="006A2FBA" w:rsidP="006A2FBA">
            <w:pPr>
              <w:suppressAutoHyphens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Сопряжение прямых линий, окружностей и дуг, прямой и дуг окружностей.</w:t>
            </w:r>
          </w:p>
        </w:tc>
        <w:tc>
          <w:tcPr>
            <w:tcW w:w="1683" w:type="dxa"/>
          </w:tcPr>
          <w:p w:rsidR="006A2FBA" w:rsidRPr="006A2FBA" w:rsidRDefault="00D15924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700" w:type="dxa"/>
            <w:vMerge/>
          </w:tcPr>
          <w:p w:rsidR="006A2FBA" w:rsidRPr="006A2FBA" w:rsidRDefault="006A2FBA" w:rsidP="006A2FBA">
            <w:pPr>
              <w:widowControl w:val="0"/>
              <w:suppressAutoHyphens/>
              <w:autoSpaceDE w:val="0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</w:tr>
      <w:tr w:rsidR="006A2FBA" w:rsidRPr="006A2FBA" w:rsidTr="00D15924">
        <w:trPr>
          <w:trHeight w:val="309"/>
        </w:trPr>
        <w:tc>
          <w:tcPr>
            <w:tcW w:w="2195" w:type="dxa"/>
            <w:vMerge/>
          </w:tcPr>
          <w:p w:rsidR="006A2FBA" w:rsidRPr="006A2FBA" w:rsidRDefault="006A2FBA" w:rsidP="006A2FBA">
            <w:pPr>
              <w:suppressAutoHyphens/>
              <w:snapToGri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8904" w:type="dxa"/>
          </w:tcPr>
          <w:p w:rsidR="006A2FBA" w:rsidRPr="006A2FBA" w:rsidRDefault="006A2FBA" w:rsidP="006A2FBA">
            <w:pPr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В том числе, практических занятий</w:t>
            </w:r>
          </w:p>
        </w:tc>
        <w:tc>
          <w:tcPr>
            <w:tcW w:w="1683" w:type="dxa"/>
          </w:tcPr>
          <w:p w:rsidR="006A2FBA" w:rsidRPr="00C45B44" w:rsidRDefault="006A2FBA" w:rsidP="00C45B44">
            <w:pPr>
              <w:suppressAutoHyphens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700" w:type="dxa"/>
            <w:vMerge/>
          </w:tcPr>
          <w:p w:rsidR="006A2FBA" w:rsidRPr="006A2FBA" w:rsidRDefault="006A2FBA" w:rsidP="006A2FBA">
            <w:pPr>
              <w:widowControl w:val="0"/>
              <w:suppressAutoHyphens/>
              <w:autoSpaceDE w:val="0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</w:tr>
      <w:tr w:rsidR="006A2FBA" w:rsidRPr="006A2FBA" w:rsidTr="00D15924">
        <w:trPr>
          <w:trHeight w:val="156"/>
        </w:trPr>
        <w:tc>
          <w:tcPr>
            <w:tcW w:w="2195" w:type="dxa"/>
            <w:vMerge/>
          </w:tcPr>
          <w:p w:rsidR="006A2FBA" w:rsidRPr="006A2FBA" w:rsidRDefault="006A2FBA" w:rsidP="006A2FBA">
            <w:pPr>
              <w:suppressAutoHyphens/>
              <w:autoSpaceDE w:val="0"/>
              <w:snapToGrid w:val="0"/>
              <w:spacing w:before="84" w:line="360" w:lineRule="auto"/>
              <w:ind w:left="-142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8904" w:type="dxa"/>
          </w:tcPr>
          <w:p w:rsidR="006A2FBA" w:rsidRPr="006A2FBA" w:rsidRDefault="006A2FBA" w:rsidP="006A2FBA">
            <w:pPr>
              <w:suppressAutoHyphens/>
              <w:snapToGrid w:val="0"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  <w:t>Практическое занятие №6.</w:t>
            </w: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 Вычерчивание плоских контуров с построением уклонов, конусности, правильных многоугольников, делением окружности на равные части в ручной графике.</w:t>
            </w:r>
          </w:p>
        </w:tc>
        <w:tc>
          <w:tcPr>
            <w:tcW w:w="1683" w:type="dxa"/>
          </w:tcPr>
          <w:p w:rsidR="006A2FBA" w:rsidRPr="006A2FBA" w:rsidRDefault="006A2FBA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700" w:type="dxa"/>
            <w:vMerge/>
          </w:tcPr>
          <w:p w:rsidR="006A2FBA" w:rsidRPr="006A2FBA" w:rsidRDefault="006A2FBA" w:rsidP="006A2FBA">
            <w:pPr>
              <w:suppressAutoHyphens/>
              <w:snapToGrid w:val="0"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6A2FBA" w:rsidRPr="006A2FBA" w:rsidTr="00D15924">
        <w:trPr>
          <w:trHeight w:val="156"/>
        </w:trPr>
        <w:tc>
          <w:tcPr>
            <w:tcW w:w="2195" w:type="dxa"/>
            <w:vMerge/>
          </w:tcPr>
          <w:p w:rsidR="006A2FBA" w:rsidRPr="006A2FBA" w:rsidRDefault="006A2FBA" w:rsidP="006A2FBA">
            <w:pPr>
              <w:suppressAutoHyphens/>
              <w:autoSpaceDE w:val="0"/>
              <w:snapToGrid w:val="0"/>
              <w:spacing w:before="84" w:line="360" w:lineRule="auto"/>
              <w:ind w:left="-142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8904" w:type="dxa"/>
          </w:tcPr>
          <w:p w:rsidR="006A2FBA" w:rsidRPr="006A2FBA" w:rsidRDefault="006A2FBA" w:rsidP="006A2FBA">
            <w:pPr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  <w:t>Практическое занятие №7</w:t>
            </w: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. Построение контура технической детали с применением элементов сопряжений и нанесением размеров в ручной графике (на основе выбора рациональных способов геометрических построений). </w:t>
            </w:r>
          </w:p>
        </w:tc>
        <w:tc>
          <w:tcPr>
            <w:tcW w:w="1683" w:type="dxa"/>
          </w:tcPr>
          <w:p w:rsidR="006A2FBA" w:rsidRPr="006A2FBA" w:rsidRDefault="006A2FBA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700" w:type="dxa"/>
            <w:vMerge/>
          </w:tcPr>
          <w:p w:rsidR="006A2FBA" w:rsidRPr="006A2FBA" w:rsidRDefault="006A2FBA" w:rsidP="006A2FBA">
            <w:pPr>
              <w:suppressAutoHyphens/>
              <w:snapToGrid w:val="0"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6A2FBA" w:rsidRPr="006A2FBA" w:rsidTr="00D15924">
        <w:trPr>
          <w:trHeight w:val="156"/>
        </w:trPr>
        <w:tc>
          <w:tcPr>
            <w:tcW w:w="2195" w:type="dxa"/>
            <w:vMerge/>
          </w:tcPr>
          <w:p w:rsidR="006A2FBA" w:rsidRPr="006A2FBA" w:rsidRDefault="006A2FBA" w:rsidP="006A2FBA">
            <w:pPr>
              <w:suppressAutoHyphens/>
              <w:autoSpaceDE w:val="0"/>
              <w:snapToGrid w:val="0"/>
              <w:spacing w:before="84" w:line="360" w:lineRule="auto"/>
              <w:ind w:left="-142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8904" w:type="dxa"/>
          </w:tcPr>
          <w:p w:rsidR="006A2FBA" w:rsidRPr="006A2FBA" w:rsidRDefault="006A2FBA" w:rsidP="006A2F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  <w:t xml:space="preserve">Самостоятельная работа обучающихся. </w:t>
            </w:r>
          </w:p>
          <w:p w:rsidR="006A2FBA" w:rsidRPr="006A2FBA" w:rsidRDefault="006A2FBA" w:rsidP="006A2FBA">
            <w:pPr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Выполнение и оформление самостоятельных графических работ и подготовка к их защите. </w:t>
            </w:r>
            <w:r w:rsidR="00277CF4"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Рекомендуемая тематика</w:t>
            </w: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:</w:t>
            </w:r>
          </w:p>
          <w:p w:rsidR="006A2FBA" w:rsidRPr="006A2FBA" w:rsidRDefault="006A2FBA" w:rsidP="006A2FBA">
            <w:pPr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1. Вычертить коробовые кривые (овал, овоид, завиток).</w:t>
            </w:r>
          </w:p>
          <w:p w:rsidR="006A2FBA" w:rsidRPr="006A2FBA" w:rsidRDefault="006A2FBA" w:rsidP="006A2F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2. Вычертить  лекальные кривые (эллипс, параболу, гиперболу).</w:t>
            </w:r>
          </w:p>
        </w:tc>
        <w:tc>
          <w:tcPr>
            <w:tcW w:w="1683" w:type="dxa"/>
          </w:tcPr>
          <w:p w:rsidR="006A2FBA" w:rsidRPr="006A2FBA" w:rsidRDefault="006A2FBA" w:rsidP="006A2FBA">
            <w:pPr>
              <w:suppressAutoHyphens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700" w:type="dxa"/>
            <w:vMerge/>
          </w:tcPr>
          <w:p w:rsidR="006A2FBA" w:rsidRPr="006A2FBA" w:rsidRDefault="006A2FBA" w:rsidP="006A2FBA">
            <w:pPr>
              <w:suppressAutoHyphens/>
              <w:snapToGrid w:val="0"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D15924" w:rsidRPr="006A2FBA" w:rsidTr="00F61BB3">
        <w:trPr>
          <w:trHeight w:val="383"/>
        </w:trPr>
        <w:tc>
          <w:tcPr>
            <w:tcW w:w="11099" w:type="dxa"/>
            <w:gridSpan w:val="2"/>
          </w:tcPr>
          <w:p w:rsidR="00D15924" w:rsidRPr="006A2FBA" w:rsidRDefault="00D15924" w:rsidP="006A2FBA">
            <w:pPr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Раздел 2</w:t>
            </w:r>
          </w:p>
          <w:p w:rsidR="00D15924" w:rsidRPr="006A2FBA" w:rsidRDefault="00D15924" w:rsidP="006A2FBA">
            <w:pPr>
              <w:tabs>
                <w:tab w:val="left" w:pos="3664"/>
              </w:tabs>
              <w:suppressAutoHyphens/>
              <w:snapToGri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 xml:space="preserve">Проекционное черчение (основы начертательной геометрии) </w:t>
            </w:r>
          </w:p>
        </w:tc>
        <w:tc>
          <w:tcPr>
            <w:tcW w:w="1683" w:type="dxa"/>
          </w:tcPr>
          <w:p w:rsidR="00D15924" w:rsidRPr="006A2FBA" w:rsidRDefault="00D15924" w:rsidP="006A2FBA">
            <w:pPr>
              <w:widowControl w:val="0"/>
              <w:suppressAutoHyphens/>
              <w:autoSpaceDE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1700" w:type="dxa"/>
          </w:tcPr>
          <w:p w:rsidR="00D15924" w:rsidRPr="006A2FBA" w:rsidRDefault="00D15924" w:rsidP="006A2FBA">
            <w:pPr>
              <w:suppressAutoHyphens/>
              <w:snapToGrid w:val="0"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6A2FBA" w:rsidRPr="006A2FBA" w:rsidTr="00D15924">
        <w:trPr>
          <w:trHeight w:val="383"/>
        </w:trPr>
        <w:tc>
          <w:tcPr>
            <w:tcW w:w="2195" w:type="dxa"/>
            <w:vMerge w:val="restart"/>
          </w:tcPr>
          <w:p w:rsidR="006A2FBA" w:rsidRPr="006A2FBA" w:rsidRDefault="006A2FBA" w:rsidP="006A2FBA">
            <w:pPr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lastRenderedPageBreak/>
              <w:t>Тема 2.1</w:t>
            </w:r>
          </w:p>
          <w:p w:rsidR="006A2FBA" w:rsidRPr="006A2FBA" w:rsidRDefault="006A2FBA" w:rsidP="006A2FBA">
            <w:pPr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Методы проецирования.</w:t>
            </w:r>
          </w:p>
          <w:p w:rsidR="006A2FBA" w:rsidRPr="006A2FBA" w:rsidRDefault="006A2FBA" w:rsidP="006A2FBA">
            <w:pPr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Проекции  точки, прямой и плоскости</w:t>
            </w:r>
          </w:p>
          <w:p w:rsidR="006A2FBA" w:rsidRPr="006A2FBA" w:rsidRDefault="006A2FBA" w:rsidP="006A2FBA">
            <w:pPr>
              <w:suppressAutoHyphens/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  <w:p w:rsidR="006A2FBA" w:rsidRPr="006A2FBA" w:rsidRDefault="006A2FBA" w:rsidP="006A2FBA">
            <w:pPr>
              <w:suppressAutoHyphens/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8904" w:type="dxa"/>
          </w:tcPr>
          <w:p w:rsidR="006A2FBA" w:rsidRPr="006A2FBA" w:rsidRDefault="006A2FBA" w:rsidP="006A2FBA">
            <w:pPr>
              <w:suppressAutoHyphens/>
              <w:autoSpaceDE w:val="0"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  <w:t>Содержание учебного материала</w:t>
            </w:r>
          </w:p>
        </w:tc>
        <w:tc>
          <w:tcPr>
            <w:tcW w:w="1683" w:type="dxa"/>
          </w:tcPr>
          <w:p w:rsidR="006A2FBA" w:rsidRPr="006A2FBA" w:rsidRDefault="00481F42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1700" w:type="dxa"/>
            <w:vMerge w:val="restart"/>
          </w:tcPr>
          <w:p w:rsidR="006A2FBA" w:rsidRPr="006A2FBA" w:rsidRDefault="006A2FBA" w:rsidP="006A2FBA">
            <w:pPr>
              <w:widowControl w:val="0"/>
              <w:suppressAutoHyphens/>
              <w:autoSpaceDE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ПК 1.1</w:t>
            </w:r>
          </w:p>
          <w:p w:rsidR="006A2FBA" w:rsidRPr="006A2FBA" w:rsidRDefault="006A2FBA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ОК 01</w:t>
            </w:r>
          </w:p>
          <w:p w:rsidR="006A2FBA" w:rsidRPr="006A2FBA" w:rsidRDefault="006A2FBA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ОК 02</w:t>
            </w:r>
          </w:p>
          <w:p w:rsidR="006A2FBA" w:rsidRPr="006A2FBA" w:rsidRDefault="006A2FBA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ОК 09</w:t>
            </w:r>
          </w:p>
          <w:p w:rsidR="006A2FBA" w:rsidRPr="006A2FBA" w:rsidRDefault="006A2FBA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ОК 10</w:t>
            </w:r>
          </w:p>
        </w:tc>
      </w:tr>
      <w:tr w:rsidR="006A2FBA" w:rsidRPr="006A2FBA" w:rsidTr="00D15924">
        <w:trPr>
          <w:trHeight w:val="319"/>
        </w:trPr>
        <w:tc>
          <w:tcPr>
            <w:tcW w:w="2195" w:type="dxa"/>
            <w:vMerge/>
          </w:tcPr>
          <w:p w:rsidR="006A2FBA" w:rsidRPr="006A2FBA" w:rsidRDefault="006A2FBA" w:rsidP="006A2FBA">
            <w:pPr>
              <w:suppressAutoHyphens/>
              <w:snapToGri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8904" w:type="dxa"/>
          </w:tcPr>
          <w:p w:rsidR="006A2FBA" w:rsidRPr="006A2FBA" w:rsidRDefault="006A2FBA" w:rsidP="006A2FBA">
            <w:pPr>
              <w:tabs>
                <w:tab w:val="left" w:pos="628"/>
              </w:tabs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Способы получения графических изображений. Законы, методы и приемы проецирования. </w:t>
            </w:r>
          </w:p>
          <w:p w:rsidR="006A2FBA" w:rsidRPr="006A2FBA" w:rsidRDefault="006A2FBA" w:rsidP="006A2FBA">
            <w:pPr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Комплексный чертеж. Проецирование точки. </w:t>
            </w:r>
            <w:r w:rsidR="00277CF4"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Расположение проекций</w:t>
            </w: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точки на комплексном чертеже. </w:t>
            </w:r>
          </w:p>
          <w:p w:rsidR="006A2FBA" w:rsidRPr="006A2FBA" w:rsidRDefault="006A2FBA" w:rsidP="006A2FBA">
            <w:pPr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Проецирование отрезка прямой. Расположение прямой относительно плоскостей проекций. </w:t>
            </w:r>
          </w:p>
          <w:p w:rsidR="006A2FBA" w:rsidRPr="006A2FBA" w:rsidRDefault="006A2FBA" w:rsidP="006A2FBA">
            <w:pPr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sz w:val="24"/>
                <w:szCs w:val="24"/>
              </w:rPr>
              <w:t xml:space="preserve">Изображения плоскости на комплексном чертеже. Следы плоскостей. Плоскости общего и частного положения и свойства их проекций. </w:t>
            </w:r>
          </w:p>
        </w:tc>
        <w:tc>
          <w:tcPr>
            <w:tcW w:w="1683" w:type="dxa"/>
          </w:tcPr>
          <w:p w:rsidR="006A2FBA" w:rsidRPr="006A2FBA" w:rsidRDefault="00481F42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700" w:type="dxa"/>
            <w:vMerge/>
          </w:tcPr>
          <w:p w:rsidR="006A2FBA" w:rsidRPr="006A2FBA" w:rsidRDefault="006A2FBA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6A2FBA" w:rsidRPr="006A2FBA" w:rsidTr="00D15924">
        <w:trPr>
          <w:trHeight w:val="319"/>
        </w:trPr>
        <w:tc>
          <w:tcPr>
            <w:tcW w:w="2195" w:type="dxa"/>
            <w:vMerge/>
          </w:tcPr>
          <w:p w:rsidR="006A2FBA" w:rsidRPr="006A2FBA" w:rsidRDefault="006A2FBA" w:rsidP="006A2FBA">
            <w:pPr>
              <w:suppressAutoHyphens/>
              <w:snapToGri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8904" w:type="dxa"/>
          </w:tcPr>
          <w:p w:rsidR="006A2FBA" w:rsidRPr="006A2FBA" w:rsidRDefault="006A2FBA" w:rsidP="006A2FBA">
            <w:pPr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  <w:t>В том числе, практических занятий</w:t>
            </w:r>
          </w:p>
        </w:tc>
        <w:tc>
          <w:tcPr>
            <w:tcW w:w="1683" w:type="dxa"/>
          </w:tcPr>
          <w:p w:rsidR="006A2FBA" w:rsidRPr="006A2FBA" w:rsidRDefault="006A2FBA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700" w:type="dxa"/>
            <w:vMerge/>
          </w:tcPr>
          <w:p w:rsidR="006A2FBA" w:rsidRPr="006A2FBA" w:rsidRDefault="006A2FBA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6A2FBA" w:rsidRPr="006A2FBA" w:rsidTr="00D15924">
        <w:trPr>
          <w:trHeight w:val="523"/>
        </w:trPr>
        <w:tc>
          <w:tcPr>
            <w:tcW w:w="2195" w:type="dxa"/>
            <w:vMerge/>
          </w:tcPr>
          <w:p w:rsidR="006A2FBA" w:rsidRPr="006A2FBA" w:rsidRDefault="006A2FBA" w:rsidP="006A2FBA">
            <w:pPr>
              <w:tabs>
                <w:tab w:val="center" w:pos="4677"/>
                <w:tab w:val="right" w:pos="9355"/>
              </w:tabs>
              <w:suppressAutoHyphens/>
              <w:snapToGrid w:val="0"/>
              <w:spacing w:before="7" w:line="360" w:lineRule="auto"/>
              <w:ind w:right="42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8904" w:type="dxa"/>
          </w:tcPr>
          <w:p w:rsidR="006A2FBA" w:rsidRPr="006A2FBA" w:rsidRDefault="006A2FBA" w:rsidP="006A2FBA">
            <w:pPr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  <w:t>Практическое занятие №8.</w:t>
            </w: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Построение  в ручной графике проекций точки, отрезка прямой, плоскости,  и взаимного их расположения.</w:t>
            </w:r>
          </w:p>
        </w:tc>
        <w:tc>
          <w:tcPr>
            <w:tcW w:w="1683" w:type="dxa"/>
          </w:tcPr>
          <w:p w:rsidR="006A2FBA" w:rsidRPr="006A2FBA" w:rsidRDefault="006A2FBA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700" w:type="dxa"/>
            <w:vMerge/>
          </w:tcPr>
          <w:p w:rsidR="006A2FBA" w:rsidRPr="006A2FBA" w:rsidRDefault="006A2FBA" w:rsidP="006A2FBA">
            <w:pPr>
              <w:suppressAutoHyphens/>
              <w:snapToGrid w:val="0"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6A2FBA" w:rsidRPr="006A2FBA" w:rsidTr="00D15924">
        <w:trPr>
          <w:trHeight w:val="362"/>
        </w:trPr>
        <w:tc>
          <w:tcPr>
            <w:tcW w:w="2195" w:type="dxa"/>
            <w:vMerge w:val="restart"/>
          </w:tcPr>
          <w:p w:rsidR="006A2FBA" w:rsidRPr="006A2FBA" w:rsidRDefault="006A2FBA" w:rsidP="006A2FBA">
            <w:pPr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Тема 2.2</w:t>
            </w:r>
          </w:p>
          <w:p w:rsidR="006A2FBA" w:rsidRPr="006A2FBA" w:rsidRDefault="006A2FBA" w:rsidP="006A2FBA">
            <w:pPr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Поверхности и тела</w:t>
            </w:r>
          </w:p>
        </w:tc>
        <w:tc>
          <w:tcPr>
            <w:tcW w:w="8904" w:type="dxa"/>
          </w:tcPr>
          <w:p w:rsidR="006A2FBA" w:rsidRPr="006A2FBA" w:rsidRDefault="006A2FBA" w:rsidP="006A2FBA">
            <w:pPr>
              <w:suppressAutoHyphens/>
              <w:autoSpaceDE w:val="0"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  <w:t>Содержание учебного материала</w:t>
            </w:r>
          </w:p>
        </w:tc>
        <w:tc>
          <w:tcPr>
            <w:tcW w:w="1683" w:type="dxa"/>
          </w:tcPr>
          <w:p w:rsidR="006A2FBA" w:rsidRPr="006A2FBA" w:rsidRDefault="00C45B44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1700" w:type="dxa"/>
            <w:vMerge w:val="restart"/>
          </w:tcPr>
          <w:p w:rsidR="006A2FBA" w:rsidRPr="006A2FBA" w:rsidRDefault="006A2FBA" w:rsidP="006A2FBA">
            <w:pPr>
              <w:widowControl w:val="0"/>
              <w:suppressAutoHyphens/>
              <w:autoSpaceDE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6A2FBA" w:rsidRPr="006A2FBA" w:rsidTr="00D15924">
        <w:trPr>
          <w:trHeight w:val="362"/>
        </w:trPr>
        <w:tc>
          <w:tcPr>
            <w:tcW w:w="2195" w:type="dxa"/>
            <w:vMerge/>
          </w:tcPr>
          <w:p w:rsidR="006A2FBA" w:rsidRPr="006A2FBA" w:rsidRDefault="006A2FBA" w:rsidP="006A2FBA">
            <w:pPr>
              <w:suppressAutoHyphens/>
              <w:snapToGrid w:val="0"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8904" w:type="dxa"/>
          </w:tcPr>
          <w:p w:rsidR="006A2FBA" w:rsidRPr="006A2FBA" w:rsidRDefault="006A2FBA" w:rsidP="006A2FBA">
            <w:pPr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Построения ортогональных </w:t>
            </w:r>
            <w:r w:rsidR="00277CF4"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проекций многогранных</w:t>
            </w: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геометрических тел  и тел вращения. Развертки поверхностей  геометрических тел.</w:t>
            </w:r>
          </w:p>
        </w:tc>
        <w:tc>
          <w:tcPr>
            <w:tcW w:w="1683" w:type="dxa"/>
          </w:tcPr>
          <w:p w:rsidR="006A2FBA" w:rsidRPr="006A2FBA" w:rsidRDefault="00C45B44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700" w:type="dxa"/>
            <w:vMerge/>
          </w:tcPr>
          <w:p w:rsidR="006A2FBA" w:rsidRPr="006A2FBA" w:rsidRDefault="006A2FBA" w:rsidP="006A2FBA">
            <w:pPr>
              <w:widowControl w:val="0"/>
              <w:suppressAutoHyphens/>
              <w:autoSpaceDE w:val="0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</w:tr>
      <w:tr w:rsidR="006A2FBA" w:rsidRPr="006A2FBA" w:rsidTr="00D15924">
        <w:trPr>
          <w:trHeight w:val="362"/>
        </w:trPr>
        <w:tc>
          <w:tcPr>
            <w:tcW w:w="2195" w:type="dxa"/>
            <w:vMerge/>
          </w:tcPr>
          <w:p w:rsidR="006A2FBA" w:rsidRPr="006A2FBA" w:rsidRDefault="006A2FBA" w:rsidP="006A2FBA">
            <w:pPr>
              <w:suppressAutoHyphens/>
              <w:snapToGri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8904" w:type="dxa"/>
          </w:tcPr>
          <w:p w:rsidR="006A2FBA" w:rsidRPr="006A2FBA" w:rsidRDefault="006A2FBA" w:rsidP="006A2FBA">
            <w:pPr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  <w:t>В том числе, практических занятий</w:t>
            </w:r>
          </w:p>
        </w:tc>
        <w:tc>
          <w:tcPr>
            <w:tcW w:w="1683" w:type="dxa"/>
          </w:tcPr>
          <w:p w:rsidR="006A2FBA" w:rsidRPr="006A2FBA" w:rsidRDefault="006A2FBA" w:rsidP="006A2FBA">
            <w:pPr>
              <w:suppressAutoHyphens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  <w:t>4</w:t>
            </w:r>
          </w:p>
          <w:p w:rsidR="006A2FBA" w:rsidRPr="006A2FBA" w:rsidRDefault="006A2FBA" w:rsidP="006A2FBA">
            <w:pPr>
              <w:suppressAutoHyphens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</w:pPr>
          </w:p>
        </w:tc>
        <w:tc>
          <w:tcPr>
            <w:tcW w:w="1700" w:type="dxa"/>
            <w:vMerge w:val="restart"/>
          </w:tcPr>
          <w:p w:rsidR="006A2FBA" w:rsidRPr="006A2FBA" w:rsidRDefault="006A2FBA" w:rsidP="006A2FBA">
            <w:pPr>
              <w:widowControl w:val="0"/>
              <w:suppressAutoHyphens/>
              <w:autoSpaceDE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ПК 1.1</w:t>
            </w:r>
          </w:p>
          <w:p w:rsidR="006A2FBA" w:rsidRPr="006A2FBA" w:rsidRDefault="006A2FBA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ОК 01</w:t>
            </w:r>
          </w:p>
          <w:p w:rsidR="006A2FBA" w:rsidRPr="006A2FBA" w:rsidRDefault="006A2FBA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ОК 02</w:t>
            </w:r>
          </w:p>
          <w:p w:rsidR="006A2FBA" w:rsidRPr="006A2FBA" w:rsidRDefault="006A2FBA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ОК 09</w:t>
            </w:r>
          </w:p>
          <w:p w:rsidR="006A2FBA" w:rsidRPr="006A2FBA" w:rsidRDefault="006A2FBA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ОК 10</w:t>
            </w:r>
          </w:p>
          <w:p w:rsidR="006A2FBA" w:rsidRPr="006A2FBA" w:rsidRDefault="006A2FBA" w:rsidP="006A2FBA">
            <w:pPr>
              <w:widowControl w:val="0"/>
              <w:suppressAutoHyphens/>
              <w:autoSpaceDE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6A2FBA" w:rsidRPr="006A2FBA" w:rsidTr="00D15924">
        <w:trPr>
          <w:trHeight w:val="156"/>
        </w:trPr>
        <w:tc>
          <w:tcPr>
            <w:tcW w:w="2195" w:type="dxa"/>
            <w:vMerge/>
          </w:tcPr>
          <w:p w:rsidR="006A2FBA" w:rsidRPr="006A2FBA" w:rsidRDefault="006A2FBA" w:rsidP="006A2FBA">
            <w:pPr>
              <w:suppressAutoHyphens/>
              <w:autoSpaceDE w:val="0"/>
              <w:snapToGri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8904" w:type="dxa"/>
          </w:tcPr>
          <w:p w:rsidR="006A2FBA" w:rsidRPr="006A2FBA" w:rsidRDefault="006A2FBA" w:rsidP="006A2FBA">
            <w:pPr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  <w:t>Практическое занятие №</w:t>
            </w:r>
            <w:r w:rsidR="00277CF4" w:rsidRPr="006A2FBA"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  <w:t>9. Построение</w:t>
            </w:r>
            <w:r w:rsidR="00277CF4"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  <w:r w:rsidR="00277CF4" w:rsidRPr="006A2FBA"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  <w:t>в</w:t>
            </w:r>
            <w:r w:rsidRPr="006A2FBA"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  <w:t xml:space="preserve"> ручной графике </w:t>
            </w: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изображений плоских фигур и геометрических тел в </w:t>
            </w:r>
            <w:r w:rsidR="00277CF4"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ортогональных проекциях</w:t>
            </w: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.  </w:t>
            </w:r>
          </w:p>
        </w:tc>
        <w:tc>
          <w:tcPr>
            <w:tcW w:w="1683" w:type="dxa"/>
          </w:tcPr>
          <w:p w:rsidR="006A2FBA" w:rsidRPr="006A2FBA" w:rsidRDefault="006A2FBA" w:rsidP="006A2FBA">
            <w:pPr>
              <w:widowControl w:val="0"/>
              <w:suppressAutoHyphens/>
              <w:autoSpaceDE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700" w:type="dxa"/>
            <w:vMerge/>
          </w:tcPr>
          <w:p w:rsidR="006A2FBA" w:rsidRPr="006A2FBA" w:rsidRDefault="006A2FBA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6A2FBA" w:rsidRPr="006A2FBA" w:rsidTr="00D15924">
        <w:trPr>
          <w:trHeight w:val="630"/>
        </w:trPr>
        <w:tc>
          <w:tcPr>
            <w:tcW w:w="2195" w:type="dxa"/>
            <w:vMerge/>
          </w:tcPr>
          <w:p w:rsidR="006A2FBA" w:rsidRPr="006A2FBA" w:rsidRDefault="006A2FBA" w:rsidP="006A2FBA">
            <w:pPr>
              <w:suppressAutoHyphens/>
              <w:autoSpaceDE w:val="0"/>
              <w:snapToGrid w:val="0"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8904" w:type="dxa"/>
          </w:tcPr>
          <w:p w:rsidR="006A2FBA" w:rsidRPr="006A2FBA" w:rsidRDefault="006A2FBA" w:rsidP="006A2FBA">
            <w:pPr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  <w:t>Практическое занятие №10.</w:t>
            </w: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Построение </w:t>
            </w:r>
            <w:r w:rsidRPr="006A2FBA"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  <w:t xml:space="preserve"> в ручной графике </w:t>
            </w: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проекций точек и линий, лежащих на поверхностях геометрических тел. Построение развёрток.</w:t>
            </w:r>
          </w:p>
        </w:tc>
        <w:tc>
          <w:tcPr>
            <w:tcW w:w="1683" w:type="dxa"/>
          </w:tcPr>
          <w:p w:rsidR="006A2FBA" w:rsidRPr="006A2FBA" w:rsidRDefault="006A2FBA" w:rsidP="006A2FBA">
            <w:pPr>
              <w:widowControl w:val="0"/>
              <w:suppressAutoHyphens/>
              <w:autoSpaceDE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700" w:type="dxa"/>
            <w:vMerge/>
          </w:tcPr>
          <w:p w:rsidR="006A2FBA" w:rsidRPr="006A2FBA" w:rsidRDefault="006A2FBA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6A2FBA" w:rsidRPr="006A2FBA" w:rsidTr="00D15924">
        <w:trPr>
          <w:trHeight w:val="1241"/>
        </w:trPr>
        <w:tc>
          <w:tcPr>
            <w:tcW w:w="2195" w:type="dxa"/>
            <w:vMerge/>
          </w:tcPr>
          <w:p w:rsidR="006A2FBA" w:rsidRPr="006A2FBA" w:rsidRDefault="006A2FBA" w:rsidP="006A2FBA">
            <w:pPr>
              <w:widowControl w:val="0"/>
              <w:suppressAutoHyphens/>
              <w:autoSpaceDE w:val="0"/>
              <w:snapToGrid w:val="0"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8904" w:type="dxa"/>
          </w:tcPr>
          <w:p w:rsidR="006A2FBA" w:rsidRPr="006A2FBA" w:rsidRDefault="006A2FBA" w:rsidP="006A2F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  <w:t xml:space="preserve">Самостоятельная работа обучающихся. </w:t>
            </w:r>
          </w:p>
          <w:p w:rsidR="006A2FBA" w:rsidRPr="006A2FBA" w:rsidRDefault="006A2FBA" w:rsidP="006A2FBA">
            <w:pPr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Выполнение и оформление самостоятельных графических работ и подготовка к их защите. </w:t>
            </w:r>
            <w:r w:rsidR="00277CF4"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Рекомендуемая тематика</w:t>
            </w: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: </w:t>
            </w:r>
          </w:p>
          <w:p w:rsidR="006A2FBA" w:rsidRPr="006A2FBA" w:rsidRDefault="006A2FBA" w:rsidP="006A2F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1. Построить </w:t>
            </w:r>
            <w:r w:rsidRPr="006A2FBA"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  <w:t xml:space="preserve">в ручной графике </w:t>
            </w:r>
            <w:r w:rsidR="00277CF4"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ортогональные проекции</w:t>
            </w: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группы геометрических тел.</w:t>
            </w:r>
          </w:p>
          <w:p w:rsidR="006A2FBA" w:rsidRPr="006A2FBA" w:rsidRDefault="006A2FBA" w:rsidP="006A2FBA">
            <w:pPr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2. Построить </w:t>
            </w:r>
            <w:r w:rsidRPr="006A2FBA"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  <w:t xml:space="preserve">в ручной графике </w:t>
            </w:r>
            <w:r w:rsidR="00277CF4"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ортогональные проекции</w:t>
            </w: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наклонных многогранников.</w:t>
            </w:r>
          </w:p>
          <w:p w:rsidR="006A2FBA" w:rsidRPr="006A2FBA" w:rsidRDefault="006A2FBA" w:rsidP="006A2F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3. Построить </w:t>
            </w:r>
            <w:r w:rsidRPr="006A2FBA"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  <w:t xml:space="preserve">в ручной графике </w:t>
            </w: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развертки неполных геометрических тел.</w:t>
            </w:r>
          </w:p>
        </w:tc>
        <w:tc>
          <w:tcPr>
            <w:tcW w:w="1683" w:type="dxa"/>
          </w:tcPr>
          <w:p w:rsidR="006A2FBA" w:rsidRPr="006A2FBA" w:rsidRDefault="006A2FBA" w:rsidP="006A2FBA">
            <w:pPr>
              <w:suppressAutoHyphens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700" w:type="dxa"/>
          </w:tcPr>
          <w:p w:rsidR="006A2FBA" w:rsidRPr="006A2FBA" w:rsidRDefault="006A2FBA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6A2FBA" w:rsidRPr="006A2FBA" w:rsidTr="00D15924">
        <w:trPr>
          <w:trHeight w:val="446"/>
        </w:trPr>
        <w:tc>
          <w:tcPr>
            <w:tcW w:w="2195" w:type="dxa"/>
            <w:vMerge w:val="restart"/>
          </w:tcPr>
          <w:p w:rsidR="006A2FBA" w:rsidRPr="006A2FBA" w:rsidRDefault="006A2FBA" w:rsidP="006A2FBA">
            <w:pPr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lastRenderedPageBreak/>
              <w:t>Тема 2.3</w:t>
            </w:r>
          </w:p>
          <w:p w:rsidR="006A2FBA" w:rsidRPr="006A2FBA" w:rsidRDefault="006A2FBA" w:rsidP="006A2FBA">
            <w:pPr>
              <w:suppressAutoHyphens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Аксонометрические проекции</w:t>
            </w:r>
          </w:p>
        </w:tc>
        <w:tc>
          <w:tcPr>
            <w:tcW w:w="8904" w:type="dxa"/>
          </w:tcPr>
          <w:p w:rsidR="006A2FBA" w:rsidRPr="006A2FBA" w:rsidRDefault="006A2FBA" w:rsidP="006A2FBA">
            <w:pPr>
              <w:suppressAutoHyphens/>
              <w:autoSpaceDE w:val="0"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  <w:t>Содержание учебного материала</w:t>
            </w:r>
          </w:p>
        </w:tc>
        <w:tc>
          <w:tcPr>
            <w:tcW w:w="1683" w:type="dxa"/>
          </w:tcPr>
          <w:p w:rsidR="006A2FBA" w:rsidRPr="006A2FBA" w:rsidRDefault="00D15924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1700" w:type="dxa"/>
            <w:vMerge w:val="restart"/>
          </w:tcPr>
          <w:p w:rsidR="006A2FBA" w:rsidRPr="006A2FBA" w:rsidRDefault="006A2FBA" w:rsidP="006A2FBA">
            <w:pPr>
              <w:widowControl w:val="0"/>
              <w:suppressAutoHyphens/>
              <w:autoSpaceDE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6A2FBA" w:rsidRPr="006A2FBA" w:rsidTr="00D15924">
        <w:trPr>
          <w:trHeight w:val="446"/>
        </w:trPr>
        <w:tc>
          <w:tcPr>
            <w:tcW w:w="2195" w:type="dxa"/>
            <w:vMerge/>
          </w:tcPr>
          <w:p w:rsidR="006A2FBA" w:rsidRPr="006A2FBA" w:rsidRDefault="006A2FBA" w:rsidP="006A2FBA">
            <w:pPr>
              <w:suppressAutoHyphens/>
              <w:snapToGrid w:val="0"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8904" w:type="dxa"/>
          </w:tcPr>
          <w:p w:rsidR="006A2FBA" w:rsidRPr="006A2FBA" w:rsidRDefault="006A2FBA" w:rsidP="006A2FBA">
            <w:pPr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Прямоугольные и косоугольные аксонометрические проекции. Построение аксонометрических проекций плоских геометрических </w:t>
            </w:r>
            <w:r w:rsidR="00277CF4"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фигур, многогранных</w:t>
            </w: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геометрических </w:t>
            </w:r>
            <w:r w:rsidR="00277CF4"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тел и</w:t>
            </w: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тел вращения. </w:t>
            </w:r>
          </w:p>
        </w:tc>
        <w:tc>
          <w:tcPr>
            <w:tcW w:w="1683" w:type="dxa"/>
          </w:tcPr>
          <w:p w:rsidR="006A2FBA" w:rsidRPr="006A2FBA" w:rsidRDefault="00D15924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700" w:type="dxa"/>
            <w:vMerge/>
          </w:tcPr>
          <w:p w:rsidR="006A2FBA" w:rsidRPr="006A2FBA" w:rsidRDefault="006A2FBA" w:rsidP="006A2FBA">
            <w:pPr>
              <w:widowControl w:val="0"/>
              <w:suppressAutoHyphens/>
              <w:autoSpaceDE w:val="0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</w:tr>
      <w:tr w:rsidR="006A2FBA" w:rsidRPr="006A2FBA" w:rsidTr="00D15924">
        <w:trPr>
          <w:trHeight w:val="446"/>
        </w:trPr>
        <w:tc>
          <w:tcPr>
            <w:tcW w:w="2195" w:type="dxa"/>
            <w:vMerge/>
          </w:tcPr>
          <w:p w:rsidR="006A2FBA" w:rsidRPr="006A2FBA" w:rsidRDefault="006A2FBA" w:rsidP="006A2FBA">
            <w:pPr>
              <w:suppressAutoHyphens/>
              <w:snapToGri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8904" w:type="dxa"/>
          </w:tcPr>
          <w:p w:rsidR="006A2FBA" w:rsidRPr="006A2FBA" w:rsidRDefault="006A2FBA" w:rsidP="006A2FBA">
            <w:pPr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  <w:t>В том числе, практических занятий</w:t>
            </w:r>
          </w:p>
        </w:tc>
        <w:tc>
          <w:tcPr>
            <w:tcW w:w="1683" w:type="dxa"/>
          </w:tcPr>
          <w:p w:rsidR="006A2FBA" w:rsidRPr="006A2FBA" w:rsidRDefault="006A2FBA" w:rsidP="006A2FBA">
            <w:pPr>
              <w:suppressAutoHyphens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700" w:type="dxa"/>
            <w:vMerge w:val="restart"/>
          </w:tcPr>
          <w:p w:rsidR="006A2FBA" w:rsidRPr="006A2FBA" w:rsidRDefault="006A2FBA" w:rsidP="006A2FBA">
            <w:pPr>
              <w:widowControl w:val="0"/>
              <w:suppressAutoHyphens/>
              <w:autoSpaceDE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ПК 1.1</w:t>
            </w:r>
          </w:p>
          <w:p w:rsidR="006A2FBA" w:rsidRPr="006A2FBA" w:rsidRDefault="006A2FBA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ОК 01</w:t>
            </w:r>
          </w:p>
          <w:p w:rsidR="006A2FBA" w:rsidRPr="006A2FBA" w:rsidRDefault="006A2FBA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ОК 02</w:t>
            </w:r>
          </w:p>
          <w:p w:rsidR="006A2FBA" w:rsidRPr="006A2FBA" w:rsidRDefault="006A2FBA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ОК 09</w:t>
            </w:r>
          </w:p>
          <w:p w:rsidR="006A2FBA" w:rsidRPr="006A2FBA" w:rsidRDefault="006A2FBA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ОК 10</w:t>
            </w:r>
          </w:p>
          <w:p w:rsidR="006A2FBA" w:rsidRPr="006A2FBA" w:rsidRDefault="006A2FBA" w:rsidP="006A2FBA">
            <w:pPr>
              <w:widowControl w:val="0"/>
              <w:suppressAutoHyphens/>
              <w:autoSpaceDE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6A2FBA" w:rsidRPr="006A2FBA" w:rsidTr="00D15924">
        <w:trPr>
          <w:trHeight w:val="446"/>
        </w:trPr>
        <w:tc>
          <w:tcPr>
            <w:tcW w:w="2195" w:type="dxa"/>
            <w:vMerge/>
          </w:tcPr>
          <w:p w:rsidR="006A2FBA" w:rsidRPr="006A2FBA" w:rsidRDefault="006A2FBA" w:rsidP="006A2FBA">
            <w:pPr>
              <w:suppressAutoHyphens/>
              <w:snapToGri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8904" w:type="dxa"/>
          </w:tcPr>
          <w:p w:rsidR="006A2FBA" w:rsidRPr="006A2FBA" w:rsidRDefault="006A2FBA" w:rsidP="006A2FBA">
            <w:pPr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  <w:t xml:space="preserve">Практическое занятие </w:t>
            </w:r>
            <w:r w:rsidR="00277CF4" w:rsidRPr="006A2FBA"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  <w:t>№11</w:t>
            </w:r>
            <w:r w:rsidR="00277CF4" w:rsidRPr="006A2FBA"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  <w:t>.</w:t>
            </w:r>
            <w:r w:rsidR="00277CF4"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Построение </w:t>
            </w:r>
            <w:r w:rsidR="00277CF4" w:rsidRPr="006A2FBA"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  <w:t>в</w:t>
            </w:r>
            <w:r w:rsidRPr="006A2FBA"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  <w:t xml:space="preserve"> ручной графике </w:t>
            </w: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изображений плоских фигур и геометрических тел в прямоугольных изометрической и </w:t>
            </w:r>
            <w:r w:rsidR="00277CF4"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диметрической проекциях</w:t>
            </w: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.  </w:t>
            </w:r>
          </w:p>
        </w:tc>
        <w:tc>
          <w:tcPr>
            <w:tcW w:w="1683" w:type="dxa"/>
          </w:tcPr>
          <w:p w:rsidR="006A2FBA" w:rsidRPr="006A2FBA" w:rsidRDefault="006A2FBA" w:rsidP="006A2FBA">
            <w:pPr>
              <w:tabs>
                <w:tab w:val="center" w:pos="4677"/>
                <w:tab w:val="right" w:pos="9355"/>
              </w:tabs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700" w:type="dxa"/>
            <w:vMerge/>
          </w:tcPr>
          <w:p w:rsidR="006A2FBA" w:rsidRPr="006A2FBA" w:rsidRDefault="006A2FBA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6A2FBA" w:rsidRPr="006A2FBA" w:rsidTr="00D15924">
        <w:trPr>
          <w:trHeight w:val="383"/>
        </w:trPr>
        <w:tc>
          <w:tcPr>
            <w:tcW w:w="2195" w:type="dxa"/>
            <w:vMerge/>
          </w:tcPr>
          <w:p w:rsidR="006A2FBA" w:rsidRPr="006A2FBA" w:rsidRDefault="006A2FBA" w:rsidP="006A2FBA">
            <w:pPr>
              <w:suppressAutoHyphens/>
              <w:snapToGrid w:val="0"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8904" w:type="dxa"/>
          </w:tcPr>
          <w:p w:rsidR="006A2FBA" w:rsidRPr="006A2FBA" w:rsidRDefault="006A2FBA" w:rsidP="006A2FBA">
            <w:pPr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  <w:t>Практическое занятие №12.</w:t>
            </w: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Построение </w:t>
            </w:r>
            <w:r w:rsidRPr="006A2FBA"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  <w:t xml:space="preserve"> в ручной графике </w:t>
            </w: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аксонометрической проекции группы геометрических тел.</w:t>
            </w:r>
          </w:p>
        </w:tc>
        <w:tc>
          <w:tcPr>
            <w:tcW w:w="1683" w:type="dxa"/>
          </w:tcPr>
          <w:p w:rsidR="006A2FBA" w:rsidRPr="006A2FBA" w:rsidRDefault="006A2FBA" w:rsidP="006A2FBA">
            <w:pPr>
              <w:tabs>
                <w:tab w:val="center" w:pos="4677"/>
                <w:tab w:val="right" w:pos="9355"/>
              </w:tabs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700" w:type="dxa"/>
            <w:vMerge/>
          </w:tcPr>
          <w:p w:rsidR="006A2FBA" w:rsidRPr="006A2FBA" w:rsidRDefault="006A2FBA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6A2FBA" w:rsidRPr="006A2FBA" w:rsidTr="00BA5870">
        <w:trPr>
          <w:trHeight w:val="853"/>
        </w:trPr>
        <w:tc>
          <w:tcPr>
            <w:tcW w:w="2195" w:type="dxa"/>
            <w:vMerge/>
          </w:tcPr>
          <w:p w:rsidR="006A2FBA" w:rsidRPr="006A2FBA" w:rsidRDefault="006A2FBA" w:rsidP="006A2FBA">
            <w:pPr>
              <w:suppressAutoHyphens/>
              <w:snapToGrid w:val="0"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8904" w:type="dxa"/>
          </w:tcPr>
          <w:p w:rsidR="006A2FBA" w:rsidRPr="006A2FBA" w:rsidRDefault="006A2FBA" w:rsidP="006A2F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  <w:t>Самостоятельная работа обучающихся.</w:t>
            </w:r>
          </w:p>
          <w:p w:rsidR="006A2FBA" w:rsidRPr="006A2FBA" w:rsidRDefault="006A2FBA" w:rsidP="006A2F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Выполнение и оформление самостоятельных графических работ и подготовка к их защите. </w:t>
            </w:r>
            <w:r w:rsidR="00277CF4"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Рекомендуемая тематика</w:t>
            </w: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:</w:t>
            </w:r>
          </w:p>
          <w:p w:rsidR="006A2FBA" w:rsidRPr="006A2FBA" w:rsidRDefault="006A2FBA" w:rsidP="006A2F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1. Построить </w:t>
            </w:r>
            <w:r w:rsidRPr="006A2FBA"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  <w:t xml:space="preserve">в ручной графике </w:t>
            </w: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аксонометрические проекции усеченных геометрических тел.</w:t>
            </w:r>
          </w:p>
          <w:p w:rsidR="006A2FBA" w:rsidRPr="006A2FBA" w:rsidRDefault="006A2FBA" w:rsidP="006A2F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2. Вычертить</w:t>
            </w:r>
            <w:r w:rsidR="00277CF4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6A2FBA">
              <w:rPr>
                <w:rFonts w:ascii="Times New Roman" w:hAnsi="Times New Roman"/>
                <w:bCs/>
                <w:iCs/>
                <w:sz w:val="24"/>
                <w:szCs w:val="24"/>
                <w:lang w:eastAsia="zh-CN"/>
              </w:rPr>
              <w:t xml:space="preserve">в ручной графике </w:t>
            </w: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окружность и многоугольники в косоугольных аксонометрических проекциях.</w:t>
            </w:r>
          </w:p>
        </w:tc>
        <w:tc>
          <w:tcPr>
            <w:tcW w:w="1683" w:type="dxa"/>
          </w:tcPr>
          <w:p w:rsidR="006A2FBA" w:rsidRPr="006A2FBA" w:rsidRDefault="006A2FBA" w:rsidP="006A2FBA">
            <w:pPr>
              <w:tabs>
                <w:tab w:val="center" w:pos="4677"/>
                <w:tab w:val="right" w:pos="9355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lastRenderedPageBreak/>
              <w:t>2</w:t>
            </w:r>
          </w:p>
        </w:tc>
        <w:tc>
          <w:tcPr>
            <w:tcW w:w="1700" w:type="dxa"/>
          </w:tcPr>
          <w:p w:rsidR="006A2FBA" w:rsidRPr="006A2FBA" w:rsidRDefault="006A2FBA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6A2FBA" w:rsidRPr="006A2FBA" w:rsidTr="00D15924">
        <w:trPr>
          <w:trHeight w:val="212"/>
        </w:trPr>
        <w:tc>
          <w:tcPr>
            <w:tcW w:w="2195" w:type="dxa"/>
            <w:vMerge w:val="restart"/>
          </w:tcPr>
          <w:p w:rsidR="006A2FBA" w:rsidRPr="006A2FBA" w:rsidRDefault="006A2FBA" w:rsidP="006A2FBA">
            <w:pPr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lastRenderedPageBreak/>
              <w:t>Тема 2.4</w:t>
            </w:r>
          </w:p>
          <w:p w:rsidR="006A2FBA" w:rsidRPr="006A2FBA" w:rsidRDefault="006A2FBA" w:rsidP="006A2FBA">
            <w:pPr>
              <w:suppressAutoHyphens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Пересечение поверхностей геометрических тел плоскостями</w:t>
            </w:r>
          </w:p>
        </w:tc>
        <w:tc>
          <w:tcPr>
            <w:tcW w:w="8904" w:type="dxa"/>
          </w:tcPr>
          <w:p w:rsidR="006A2FBA" w:rsidRPr="006A2FBA" w:rsidRDefault="006A2FBA" w:rsidP="006A2F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  <w:t>Содержание учебного материала</w:t>
            </w:r>
          </w:p>
        </w:tc>
        <w:tc>
          <w:tcPr>
            <w:tcW w:w="1683" w:type="dxa"/>
          </w:tcPr>
          <w:p w:rsidR="006A2FBA" w:rsidRPr="006A2FBA" w:rsidRDefault="00277CF4" w:rsidP="006A2FBA">
            <w:pPr>
              <w:tabs>
                <w:tab w:val="center" w:pos="4677"/>
                <w:tab w:val="right" w:pos="9355"/>
              </w:tabs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700" w:type="dxa"/>
            <w:vMerge w:val="restart"/>
          </w:tcPr>
          <w:p w:rsidR="006A2FBA" w:rsidRPr="006A2FBA" w:rsidRDefault="006A2FBA" w:rsidP="006A2FBA">
            <w:pPr>
              <w:widowControl w:val="0"/>
              <w:suppressAutoHyphens/>
              <w:autoSpaceDE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  <w:p w:rsidR="006A2FBA" w:rsidRPr="006A2FBA" w:rsidRDefault="006A2FBA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6A2FBA" w:rsidRPr="006A2FBA" w:rsidTr="00D15924">
        <w:trPr>
          <w:trHeight w:val="446"/>
        </w:trPr>
        <w:tc>
          <w:tcPr>
            <w:tcW w:w="2195" w:type="dxa"/>
            <w:vMerge/>
          </w:tcPr>
          <w:p w:rsidR="006A2FBA" w:rsidRPr="006A2FBA" w:rsidRDefault="006A2FBA" w:rsidP="006A2FBA">
            <w:pPr>
              <w:suppressAutoHyphens/>
              <w:snapToGrid w:val="0"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8904" w:type="dxa"/>
          </w:tcPr>
          <w:p w:rsidR="006A2FBA" w:rsidRPr="006A2FBA" w:rsidRDefault="006A2FBA" w:rsidP="006A2FBA">
            <w:pPr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Пересечение поверхностей геометрических тел проецирующими плоскостями. Построение ортогональных проекций, линий среза, аксонометрических проекций и разверток усеченных  геометрических тел. Способы преобразования проекций.</w:t>
            </w:r>
          </w:p>
        </w:tc>
        <w:tc>
          <w:tcPr>
            <w:tcW w:w="1683" w:type="dxa"/>
          </w:tcPr>
          <w:p w:rsidR="006A2FBA" w:rsidRPr="006A2FBA" w:rsidRDefault="00D15924" w:rsidP="006A2FBA">
            <w:pPr>
              <w:tabs>
                <w:tab w:val="center" w:pos="4677"/>
                <w:tab w:val="right" w:pos="9355"/>
              </w:tabs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700" w:type="dxa"/>
            <w:vMerge/>
          </w:tcPr>
          <w:p w:rsidR="006A2FBA" w:rsidRPr="006A2FBA" w:rsidRDefault="006A2FBA" w:rsidP="006A2FBA">
            <w:pPr>
              <w:widowControl w:val="0"/>
              <w:suppressAutoHyphens/>
              <w:autoSpaceDE w:val="0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</w:tr>
      <w:tr w:rsidR="006A2FBA" w:rsidRPr="006A2FBA" w:rsidTr="00D15924">
        <w:trPr>
          <w:trHeight w:val="208"/>
        </w:trPr>
        <w:tc>
          <w:tcPr>
            <w:tcW w:w="2195" w:type="dxa"/>
            <w:vMerge w:val="restart"/>
          </w:tcPr>
          <w:p w:rsidR="006A2FBA" w:rsidRPr="006A2FBA" w:rsidRDefault="006A2FBA" w:rsidP="006A2FBA">
            <w:pPr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Тема 2.5</w:t>
            </w:r>
          </w:p>
          <w:p w:rsidR="006A2FBA" w:rsidRPr="006A2FBA" w:rsidRDefault="006A2FBA" w:rsidP="006A2FBA">
            <w:pPr>
              <w:suppressAutoHyphens/>
              <w:snapToGrid w:val="0"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Взаимное пересечение поверхностей геометрических тел</w:t>
            </w:r>
          </w:p>
        </w:tc>
        <w:tc>
          <w:tcPr>
            <w:tcW w:w="8904" w:type="dxa"/>
          </w:tcPr>
          <w:p w:rsidR="006A2FBA" w:rsidRPr="006A2FBA" w:rsidRDefault="006A2FBA" w:rsidP="006A2F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  <w:t>Содержание учебного материала</w:t>
            </w:r>
          </w:p>
        </w:tc>
        <w:tc>
          <w:tcPr>
            <w:tcW w:w="1683" w:type="dxa"/>
          </w:tcPr>
          <w:p w:rsidR="006A2FBA" w:rsidRPr="006A2FBA" w:rsidRDefault="00C45B44" w:rsidP="006A2FBA">
            <w:pPr>
              <w:tabs>
                <w:tab w:val="center" w:pos="4677"/>
                <w:tab w:val="right" w:pos="9355"/>
              </w:tabs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1700" w:type="dxa"/>
            <w:vMerge w:val="restart"/>
          </w:tcPr>
          <w:p w:rsidR="006A2FBA" w:rsidRPr="006A2FBA" w:rsidRDefault="006A2FBA" w:rsidP="006A2FBA">
            <w:pPr>
              <w:widowControl w:val="0"/>
              <w:suppressAutoHyphens/>
              <w:autoSpaceDE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  <w:p w:rsidR="006A2FBA" w:rsidRPr="006A2FBA" w:rsidRDefault="006A2FBA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</w:pPr>
          </w:p>
        </w:tc>
      </w:tr>
      <w:tr w:rsidR="006A2FBA" w:rsidRPr="006A2FBA" w:rsidTr="00D15924">
        <w:trPr>
          <w:trHeight w:val="208"/>
        </w:trPr>
        <w:tc>
          <w:tcPr>
            <w:tcW w:w="2195" w:type="dxa"/>
            <w:vMerge/>
          </w:tcPr>
          <w:p w:rsidR="006A2FBA" w:rsidRPr="006A2FBA" w:rsidRDefault="006A2FBA" w:rsidP="006A2FBA">
            <w:pPr>
              <w:suppressAutoHyphens/>
              <w:snapToGrid w:val="0"/>
              <w:spacing w:line="36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904" w:type="dxa"/>
          </w:tcPr>
          <w:p w:rsidR="006A2FBA" w:rsidRPr="006A2FBA" w:rsidRDefault="006A2FBA" w:rsidP="006A2F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Построение точек пересечения прямой линии с поверхностью геометрических тел. Способы получения точек линии пересечения двух геометрических тел. </w:t>
            </w:r>
          </w:p>
        </w:tc>
        <w:tc>
          <w:tcPr>
            <w:tcW w:w="1683" w:type="dxa"/>
          </w:tcPr>
          <w:p w:rsidR="006A2FBA" w:rsidRPr="006A2FBA" w:rsidRDefault="00D15924" w:rsidP="006A2FBA">
            <w:pPr>
              <w:tabs>
                <w:tab w:val="center" w:pos="4677"/>
                <w:tab w:val="right" w:pos="9355"/>
              </w:tabs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700" w:type="dxa"/>
            <w:vMerge/>
          </w:tcPr>
          <w:p w:rsidR="006A2FBA" w:rsidRPr="006A2FBA" w:rsidRDefault="006A2FBA" w:rsidP="006A2FBA">
            <w:pPr>
              <w:widowControl w:val="0"/>
              <w:suppressAutoHyphens/>
              <w:autoSpaceDE w:val="0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</w:pPr>
          </w:p>
        </w:tc>
      </w:tr>
      <w:tr w:rsidR="006A2FBA" w:rsidRPr="006A2FBA" w:rsidTr="00277CF4">
        <w:trPr>
          <w:trHeight w:val="559"/>
        </w:trPr>
        <w:tc>
          <w:tcPr>
            <w:tcW w:w="11099" w:type="dxa"/>
            <w:gridSpan w:val="2"/>
          </w:tcPr>
          <w:p w:rsidR="006A2FBA" w:rsidRPr="006A2FBA" w:rsidRDefault="006A2FBA" w:rsidP="006A2FBA">
            <w:pPr>
              <w:suppressAutoHyphens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Раздел 3</w:t>
            </w:r>
            <w:r w:rsidR="00C45B44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 xml:space="preserve"> </w:t>
            </w:r>
            <w:r w:rsidRPr="006A2FBA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Основы технического черчения</w:t>
            </w:r>
          </w:p>
        </w:tc>
        <w:tc>
          <w:tcPr>
            <w:tcW w:w="1683" w:type="dxa"/>
          </w:tcPr>
          <w:p w:rsidR="006A2FBA" w:rsidRPr="006A2FBA" w:rsidRDefault="006A2FBA" w:rsidP="006A2FBA">
            <w:pPr>
              <w:tabs>
                <w:tab w:val="center" w:pos="4677"/>
                <w:tab w:val="right" w:pos="9355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1700" w:type="dxa"/>
          </w:tcPr>
          <w:p w:rsidR="006A2FBA" w:rsidRPr="006A2FBA" w:rsidRDefault="006A2FBA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6A2FBA" w:rsidRPr="006A2FBA" w:rsidTr="00D15924">
        <w:trPr>
          <w:trHeight w:val="299"/>
        </w:trPr>
        <w:tc>
          <w:tcPr>
            <w:tcW w:w="2195" w:type="dxa"/>
            <w:vMerge w:val="restart"/>
          </w:tcPr>
          <w:p w:rsidR="006A2FBA" w:rsidRPr="006A2FBA" w:rsidRDefault="006A2FBA" w:rsidP="006A2FBA">
            <w:pPr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Тема 3.1</w:t>
            </w:r>
          </w:p>
          <w:p w:rsidR="006A2FBA" w:rsidRPr="006A2FBA" w:rsidRDefault="006A2FBA" w:rsidP="006A2FBA">
            <w:pPr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Виды, сечения, разрезы</w:t>
            </w:r>
          </w:p>
        </w:tc>
        <w:tc>
          <w:tcPr>
            <w:tcW w:w="8904" w:type="dxa"/>
          </w:tcPr>
          <w:p w:rsidR="006A2FBA" w:rsidRPr="006A2FBA" w:rsidRDefault="006A2FBA" w:rsidP="006A2FBA">
            <w:pPr>
              <w:tabs>
                <w:tab w:val="center" w:pos="4677"/>
                <w:tab w:val="right" w:pos="9355"/>
              </w:tabs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  <w:t>Содержание учебного материала</w:t>
            </w:r>
          </w:p>
        </w:tc>
        <w:tc>
          <w:tcPr>
            <w:tcW w:w="1683" w:type="dxa"/>
          </w:tcPr>
          <w:p w:rsidR="006A2FBA" w:rsidRPr="006A2FBA" w:rsidRDefault="00481F42" w:rsidP="00277CF4">
            <w:pPr>
              <w:tabs>
                <w:tab w:val="center" w:pos="4677"/>
                <w:tab w:val="right" w:pos="9355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16</w:t>
            </w:r>
          </w:p>
        </w:tc>
        <w:tc>
          <w:tcPr>
            <w:tcW w:w="1700" w:type="dxa"/>
            <w:vMerge w:val="restart"/>
          </w:tcPr>
          <w:p w:rsidR="006A2FBA" w:rsidRPr="006A2FBA" w:rsidRDefault="006A2FBA" w:rsidP="006A2FBA">
            <w:pPr>
              <w:widowControl w:val="0"/>
              <w:suppressAutoHyphens/>
              <w:autoSpaceDE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  <w:p w:rsidR="006A2FBA" w:rsidRPr="006A2FBA" w:rsidRDefault="006A2FBA" w:rsidP="006A2FBA">
            <w:pPr>
              <w:widowControl w:val="0"/>
              <w:suppressAutoHyphens/>
              <w:autoSpaceDE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  <w:p w:rsidR="006A2FBA" w:rsidRPr="006A2FBA" w:rsidRDefault="006A2FBA" w:rsidP="006A2FBA">
            <w:pPr>
              <w:widowControl w:val="0"/>
              <w:suppressAutoHyphens/>
              <w:autoSpaceDE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ПК 1.1</w:t>
            </w:r>
          </w:p>
          <w:p w:rsidR="006A2FBA" w:rsidRPr="006A2FBA" w:rsidRDefault="006A2FBA" w:rsidP="006A2FBA">
            <w:pPr>
              <w:widowControl w:val="0"/>
              <w:suppressAutoHyphens/>
              <w:autoSpaceDE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ПК 1.3</w:t>
            </w:r>
          </w:p>
          <w:p w:rsidR="006A2FBA" w:rsidRPr="006A2FBA" w:rsidRDefault="006A2FBA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ОК 01</w:t>
            </w:r>
          </w:p>
          <w:p w:rsidR="006A2FBA" w:rsidRPr="006A2FBA" w:rsidRDefault="006A2FBA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ОК 02</w:t>
            </w:r>
          </w:p>
          <w:p w:rsidR="006A2FBA" w:rsidRPr="006A2FBA" w:rsidRDefault="006A2FBA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ОК 09</w:t>
            </w:r>
          </w:p>
          <w:p w:rsidR="006A2FBA" w:rsidRPr="006A2FBA" w:rsidRDefault="006A2FBA" w:rsidP="006A2FBA">
            <w:pPr>
              <w:widowControl w:val="0"/>
              <w:suppressAutoHyphens/>
              <w:autoSpaceDE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ОК 10</w:t>
            </w:r>
          </w:p>
        </w:tc>
      </w:tr>
      <w:tr w:rsidR="006A2FBA" w:rsidRPr="006A2FBA" w:rsidTr="00D15924">
        <w:trPr>
          <w:trHeight w:val="299"/>
        </w:trPr>
        <w:tc>
          <w:tcPr>
            <w:tcW w:w="2195" w:type="dxa"/>
            <w:vMerge/>
          </w:tcPr>
          <w:p w:rsidR="006A2FBA" w:rsidRPr="006A2FBA" w:rsidRDefault="006A2FBA" w:rsidP="006A2FBA">
            <w:pPr>
              <w:suppressAutoHyphens/>
              <w:snapToGrid w:val="0"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8904" w:type="dxa"/>
          </w:tcPr>
          <w:p w:rsidR="006A2FBA" w:rsidRPr="006A2FBA" w:rsidRDefault="006A2FBA" w:rsidP="006A2FBA">
            <w:pPr>
              <w:tabs>
                <w:tab w:val="left" w:pos="628"/>
                <w:tab w:val="center" w:pos="4677"/>
                <w:tab w:val="right" w:pos="9355"/>
              </w:tabs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Способы изображения предметов и расположение их на чертеже. Виды- основные, дополнительные, местные. </w:t>
            </w:r>
          </w:p>
          <w:p w:rsidR="006A2FBA" w:rsidRPr="006A2FBA" w:rsidRDefault="006A2FBA" w:rsidP="006A2FBA">
            <w:pPr>
              <w:tabs>
                <w:tab w:val="center" w:pos="4677"/>
                <w:tab w:val="right" w:pos="9355"/>
              </w:tabs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Сечения - наложенные, вынесенные, их обозначение, правила выполнения.</w:t>
            </w:r>
          </w:p>
          <w:p w:rsidR="006A2FBA" w:rsidRPr="006A2FBA" w:rsidRDefault="006A2FBA" w:rsidP="006A2FBA">
            <w:pPr>
              <w:tabs>
                <w:tab w:val="center" w:pos="4677"/>
                <w:tab w:val="right" w:pos="9355"/>
              </w:tabs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Разрезы – простые, сложные, местные. Отличие разреза от сечения. Расположение и обозначение разрезов. Соединение части вида с частью разреза.</w:t>
            </w:r>
          </w:p>
          <w:p w:rsidR="006A2FBA" w:rsidRPr="006A2FBA" w:rsidRDefault="006A2FBA" w:rsidP="006A2FBA">
            <w:pPr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Выбор месторасположения вынесенных и наложенных сечений.</w:t>
            </w:r>
          </w:p>
          <w:p w:rsidR="006A2FBA" w:rsidRPr="006A2FBA" w:rsidRDefault="006A2FBA" w:rsidP="006A2FBA">
            <w:pPr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Графические обозначения материалов   в сечениях и разрезах и правила их нанесения на чертежах.</w:t>
            </w:r>
          </w:p>
          <w:p w:rsidR="006A2FBA" w:rsidRPr="006A2FBA" w:rsidRDefault="006A2FBA" w:rsidP="006A2FBA">
            <w:pPr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Условности и упрощения, применяемые при выполнении разрезов и сечений,</w:t>
            </w:r>
          </w:p>
          <w:p w:rsidR="006A2FBA" w:rsidRPr="006A2FBA" w:rsidRDefault="006A2FBA" w:rsidP="006A2FBA">
            <w:pPr>
              <w:tabs>
                <w:tab w:val="center" w:pos="4677"/>
                <w:tab w:val="right" w:pos="9355"/>
              </w:tabs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Порядок построения модели в аксонометрии с вырезом одной четверти.</w:t>
            </w:r>
          </w:p>
          <w:p w:rsidR="006A2FBA" w:rsidRPr="006A2FBA" w:rsidRDefault="006A2FBA" w:rsidP="006A2FBA">
            <w:pPr>
              <w:tabs>
                <w:tab w:val="center" w:pos="4677"/>
                <w:tab w:val="right" w:pos="9355"/>
              </w:tabs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Определение необходимого и достаточного числа изображений на чертеже.</w:t>
            </w:r>
          </w:p>
          <w:p w:rsidR="006A2FBA" w:rsidRPr="006A2FBA" w:rsidRDefault="006A2FBA" w:rsidP="006A2FBA">
            <w:pPr>
              <w:tabs>
                <w:tab w:val="center" w:pos="4677"/>
                <w:tab w:val="right" w:pos="9355"/>
              </w:tabs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Выносные элементы. </w:t>
            </w:r>
          </w:p>
        </w:tc>
        <w:tc>
          <w:tcPr>
            <w:tcW w:w="1683" w:type="dxa"/>
          </w:tcPr>
          <w:p w:rsidR="006A2FBA" w:rsidRPr="006A2FBA" w:rsidRDefault="00277CF4" w:rsidP="006A2FBA">
            <w:pPr>
              <w:tabs>
                <w:tab w:val="center" w:pos="4677"/>
                <w:tab w:val="right" w:pos="9355"/>
              </w:tabs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4</w:t>
            </w:r>
          </w:p>
        </w:tc>
        <w:tc>
          <w:tcPr>
            <w:tcW w:w="1700" w:type="dxa"/>
            <w:vMerge/>
          </w:tcPr>
          <w:p w:rsidR="006A2FBA" w:rsidRPr="006A2FBA" w:rsidRDefault="006A2FBA" w:rsidP="006A2FBA">
            <w:pPr>
              <w:widowControl w:val="0"/>
              <w:suppressAutoHyphens/>
              <w:autoSpaceDE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6A2FBA" w:rsidRPr="006A2FBA" w:rsidTr="00D15924">
        <w:trPr>
          <w:trHeight w:val="299"/>
        </w:trPr>
        <w:tc>
          <w:tcPr>
            <w:tcW w:w="2195" w:type="dxa"/>
            <w:vMerge/>
          </w:tcPr>
          <w:p w:rsidR="006A2FBA" w:rsidRPr="006A2FBA" w:rsidRDefault="006A2FBA" w:rsidP="006A2FBA">
            <w:pPr>
              <w:suppressAutoHyphens/>
              <w:snapToGrid w:val="0"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8904" w:type="dxa"/>
          </w:tcPr>
          <w:p w:rsidR="006A2FBA" w:rsidRPr="006A2FBA" w:rsidRDefault="006A2FBA" w:rsidP="006A2FBA">
            <w:pPr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  <w:t>В том числе, практических занятий</w:t>
            </w:r>
          </w:p>
        </w:tc>
        <w:tc>
          <w:tcPr>
            <w:tcW w:w="1683" w:type="dxa"/>
          </w:tcPr>
          <w:p w:rsidR="006A2FBA" w:rsidRPr="006A2FBA" w:rsidRDefault="006A2FBA" w:rsidP="00481F42">
            <w:pPr>
              <w:tabs>
                <w:tab w:val="center" w:pos="4677"/>
                <w:tab w:val="right" w:pos="9355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1</w:t>
            </w:r>
            <w:r w:rsidR="00481F42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700" w:type="dxa"/>
            <w:vMerge/>
          </w:tcPr>
          <w:p w:rsidR="006A2FBA" w:rsidRPr="006A2FBA" w:rsidRDefault="006A2FBA" w:rsidP="006A2FBA">
            <w:pPr>
              <w:widowControl w:val="0"/>
              <w:suppressAutoHyphens/>
              <w:autoSpaceDE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6A2FBA" w:rsidRPr="006A2FBA" w:rsidTr="00D15924">
        <w:trPr>
          <w:trHeight w:val="408"/>
        </w:trPr>
        <w:tc>
          <w:tcPr>
            <w:tcW w:w="2195" w:type="dxa"/>
            <w:vMerge/>
          </w:tcPr>
          <w:p w:rsidR="006A2FBA" w:rsidRPr="006A2FBA" w:rsidRDefault="006A2FBA" w:rsidP="006A2FBA">
            <w:pPr>
              <w:suppressAutoHyphens/>
              <w:snapToGrid w:val="0"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8904" w:type="dxa"/>
          </w:tcPr>
          <w:p w:rsidR="006A2FBA" w:rsidRPr="006A2FBA" w:rsidRDefault="006A2FBA" w:rsidP="006A2FBA">
            <w:pPr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  <w:t xml:space="preserve">Практическое занятие №17. </w:t>
            </w: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Построение с использованием САПР трех видов модели по ее аксонометрическому изображению.</w:t>
            </w:r>
          </w:p>
        </w:tc>
        <w:tc>
          <w:tcPr>
            <w:tcW w:w="1683" w:type="dxa"/>
          </w:tcPr>
          <w:p w:rsidR="006A2FBA" w:rsidRPr="006A2FBA" w:rsidRDefault="006A2FBA" w:rsidP="006A2FBA">
            <w:pPr>
              <w:tabs>
                <w:tab w:val="center" w:pos="4677"/>
                <w:tab w:val="right" w:pos="9355"/>
              </w:tabs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700" w:type="dxa"/>
            <w:vMerge/>
          </w:tcPr>
          <w:p w:rsidR="006A2FBA" w:rsidRPr="006A2FBA" w:rsidRDefault="006A2FBA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6A2FBA" w:rsidRPr="006A2FBA" w:rsidTr="00D15924">
        <w:trPr>
          <w:trHeight w:val="263"/>
        </w:trPr>
        <w:tc>
          <w:tcPr>
            <w:tcW w:w="2195" w:type="dxa"/>
            <w:vMerge/>
          </w:tcPr>
          <w:p w:rsidR="006A2FBA" w:rsidRPr="006A2FBA" w:rsidRDefault="006A2FBA" w:rsidP="006A2FBA">
            <w:pPr>
              <w:suppressAutoHyphens/>
              <w:snapToGrid w:val="0"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8904" w:type="dxa"/>
          </w:tcPr>
          <w:p w:rsidR="006A2FBA" w:rsidRPr="006A2FBA" w:rsidRDefault="006A2FBA" w:rsidP="006A2FBA">
            <w:pPr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  <w:t>Практическое занятие №18.</w:t>
            </w: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Построение с использованием САПР по двум данным видам модели третьего вида и ее аксонометрического изображения. </w:t>
            </w:r>
          </w:p>
        </w:tc>
        <w:tc>
          <w:tcPr>
            <w:tcW w:w="1683" w:type="dxa"/>
          </w:tcPr>
          <w:p w:rsidR="006A2FBA" w:rsidRPr="006A2FBA" w:rsidRDefault="006A2FBA" w:rsidP="006A2FBA">
            <w:pPr>
              <w:tabs>
                <w:tab w:val="center" w:pos="4677"/>
                <w:tab w:val="right" w:pos="9355"/>
              </w:tabs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700" w:type="dxa"/>
            <w:vMerge/>
          </w:tcPr>
          <w:p w:rsidR="006A2FBA" w:rsidRPr="006A2FBA" w:rsidRDefault="006A2FBA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6A2FBA" w:rsidRPr="006A2FBA" w:rsidTr="00D15924">
        <w:trPr>
          <w:trHeight w:val="561"/>
        </w:trPr>
        <w:tc>
          <w:tcPr>
            <w:tcW w:w="2195" w:type="dxa"/>
            <w:vMerge/>
          </w:tcPr>
          <w:p w:rsidR="006A2FBA" w:rsidRPr="006A2FBA" w:rsidRDefault="006A2FBA" w:rsidP="006A2FBA">
            <w:pPr>
              <w:suppressAutoHyphens/>
              <w:snapToGrid w:val="0"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8904" w:type="dxa"/>
          </w:tcPr>
          <w:p w:rsidR="006A2FBA" w:rsidRPr="006A2FBA" w:rsidRDefault="006A2FBA" w:rsidP="006A2FBA">
            <w:pPr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  <w:t>Практическое занятие №19.</w:t>
            </w: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По приведенным наглядным изображениям деталей выполнить с использованием САПР  указанные в условии сечения.</w:t>
            </w:r>
          </w:p>
        </w:tc>
        <w:tc>
          <w:tcPr>
            <w:tcW w:w="1683" w:type="dxa"/>
          </w:tcPr>
          <w:p w:rsidR="006A2FBA" w:rsidRPr="006A2FBA" w:rsidRDefault="006A2FBA" w:rsidP="006A2FBA">
            <w:pPr>
              <w:tabs>
                <w:tab w:val="center" w:pos="4677"/>
                <w:tab w:val="right" w:pos="9355"/>
              </w:tabs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700" w:type="dxa"/>
            <w:vMerge/>
          </w:tcPr>
          <w:p w:rsidR="006A2FBA" w:rsidRPr="006A2FBA" w:rsidRDefault="006A2FBA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6A2FBA" w:rsidRPr="006A2FBA" w:rsidTr="00D15924">
        <w:trPr>
          <w:trHeight w:val="361"/>
        </w:trPr>
        <w:tc>
          <w:tcPr>
            <w:tcW w:w="2195" w:type="dxa"/>
            <w:vMerge/>
          </w:tcPr>
          <w:p w:rsidR="006A2FBA" w:rsidRPr="006A2FBA" w:rsidRDefault="006A2FBA" w:rsidP="006A2FBA">
            <w:pPr>
              <w:suppressAutoHyphens/>
              <w:snapToGrid w:val="0"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8904" w:type="dxa"/>
          </w:tcPr>
          <w:p w:rsidR="006A2FBA" w:rsidRPr="006A2FBA" w:rsidRDefault="006A2FBA" w:rsidP="006A2FBA">
            <w:pPr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  <w:t xml:space="preserve">Практическое занятие №20. </w:t>
            </w: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Построение</w:t>
            </w:r>
            <w:r w:rsidR="00277CF4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с использованием САПР простых </w:t>
            </w: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фронтальных разрезов. Соединение части вида с частью разреза.</w:t>
            </w:r>
          </w:p>
        </w:tc>
        <w:tc>
          <w:tcPr>
            <w:tcW w:w="1683" w:type="dxa"/>
          </w:tcPr>
          <w:p w:rsidR="006A2FBA" w:rsidRPr="006A2FBA" w:rsidRDefault="006A2FBA" w:rsidP="006A2FBA">
            <w:pPr>
              <w:tabs>
                <w:tab w:val="center" w:pos="4677"/>
                <w:tab w:val="right" w:pos="9355"/>
              </w:tabs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700" w:type="dxa"/>
            <w:vMerge/>
          </w:tcPr>
          <w:p w:rsidR="006A2FBA" w:rsidRPr="006A2FBA" w:rsidRDefault="006A2FBA" w:rsidP="006A2FBA">
            <w:pPr>
              <w:widowControl w:val="0"/>
              <w:suppressAutoHyphens/>
              <w:autoSpaceDE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6A2FBA" w:rsidRPr="006A2FBA" w:rsidTr="00D15924">
        <w:trPr>
          <w:trHeight w:val="361"/>
        </w:trPr>
        <w:tc>
          <w:tcPr>
            <w:tcW w:w="2195" w:type="dxa"/>
            <w:vMerge/>
          </w:tcPr>
          <w:p w:rsidR="006A2FBA" w:rsidRPr="006A2FBA" w:rsidRDefault="006A2FBA" w:rsidP="006A2FBA">
            <w:pPr>
              <w:suppressAutoHyphens/>
              <w:snapToGrid w:val="0"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8904" w:type="dxa"/>
          </w:tcPr>
          <w:p w:rsidR="006A2FBA" w:rsidRPr="006A2FBA" w:rsidRDefault="006A2FBA" w:rsidP="006A2FBA">
            <w:pPr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  <w:t>Практическое занятие №21</w:t>
            </w: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. Построение с использованием САПР простых наклонных разрезов. </w:t>
            </w:r>
          </w:p>
        </w:tc>
        <w:tc>
          <w:tcPr>
            <w:tcW w:w="1683" w:type="dxa"/>
          </w:tcPr>
          <w:p w:rsidR="006A2FBA" w:rsidRPr="006A2FBA" w:rsidRDefault="006A2FBA" w:rsidP="006A2FBA">
            <w:pPr>
              <w:tabs>
                <w:tab w:val="center" w:pos="4677"/>
                <w:tab w:val="right" w:pos="9355"/>
              </w:tabs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700" w:type="dxa"/>
            <w:vMerge/>
          </w:tcPr>
          <w:p w:rsidR="006A2FBA" w:rsidRPr="006A2FBA" w:rsidRDefault="006A2FBA" w:rsidP="006A2FBA">
            <w:pPr>
              <w:widowControl w:val="0"/>
              <w:suppressAutoHyphens/>
              <w:autoSpaceDE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6A2FBA" w:rsidRPr="006A2FBA" w:rsidTr="00D15924">
        <w:trPr>
          <w:trHeight w:val="290"/>
        </w:trPr>
        <w:tc>
          <w:tcPr>
            <w:tcW w:w="2195" w:type="dxa"/>
            <w:vMerge/>
          </w:tcPr>
          <w:p w:rsidR="006A2FBA" w:rsidRPr="006A2FBA" w:rsidRDefault="006A2FBA" w:rsidP="006A2FBA">
            <w:pPr>
              <w:suppressAutoHyphens/>
              <w:snapToGrid w:val="0"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8904" w:type="dxa"/>
          </w:tcPr>
          <w:p w:rsidR="006A2FBA" w:rsidRPr="006A2FBA" w:rsidRDefault="006A2FBA" w:rsidP="00481F42">
            <w:pPr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  <w:t>Практическое занятие №2</w:t>
            </w:r>
            <w:r w:rsidR="00481F42"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  <w:t>2</w:t>
            </w: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. Построение с использованием САПР аксонометрического изображения детали по ее комплексному чертежу. Выполнение выреза ¼ части аксонометрического изображения детали.</w:t>
            </w:r>
          </w:p>
        </w:tc>
        <w:tc>
          <w:tcPr>
            <w:tcW w:w="1683" w:type="dxa"/>
          </w:tcPr>
          <w:p w:rsidR="006A2FBA" w:rsidRPr="006A2FBA" w:rsidRDefault="00277CF4" w:rsidP="006A2FBA">
            <w:pPr>
              <w:tabs>
                <w:tab w:val="center" w:pos="4677"/>
                <w:tab w:val="right" w:pos="9355"/>
              </w:tabs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700" w:type="dxa"/>
            <w:vMerge/>
          </w:tcPr>
          <w:p w:rsidR="006A2FBA" w:rsidRPr="006A2FBA" w:rsidRDefault="006A2FBA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6A2FBA" w:rsidRPr="006A2FBA" w:rsidTr="00D15924">
        <w:trPr>
          <w:trHeight w:val="315"/>
        </w:trPr>
        <w:tc>
          <w:tcPr>
            <w:tcW w:w="2195" w:type="dxa"/>
            <w:vMerge w:val="restart"/>
          </w:tcPr>
          <w:p w:rsidR="006A2FBA" w:rsidRPr="006A2FBA" w:rsidRDefault="006A2FBA" w:rsidP="006A2FBA">
            <w:pPr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Тема 3.2</w:t>
            </w:r>
          </w:p>
          <w:p w:rsidR="006A2FBA" w:rsidRPr="006A2FBA" w:rsidRDefault="006A2FBA" w:rsidP="006A2FBA">
            <w:pPr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lastRenderedPageBreak/>
              <w:t>Разъемные соединения деталей.</w:t>
            </w:r>
          </w:p>
          <w:p w:rsidR="006A2FBA" w:rsidRPr="006A2FBA" w:rsidRDefault="006A2FBA" w:rsidP="006A2FBA">
            <w:pPr>
              <w:suppressAutoHyphens/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8904" w:type="dxa"/>
          </w:tcPr>
          <w:p w:rsidR="006A2FBA" w:rsidRPr="006A2FBA" w:rsidRDefault="006A2FBA" w:rsidP="006A2FBA">
            <w:pPr>
              <w:suppressAutoHyphens/>
              <w:autoSpaceDE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  <w:lastRenderedPageBreak/>
              <w:t>Содержание учебного материала</w:t>
            </w:r>
          </w:p>
        </w:tc>
        <w:tc>
          <w:tcPr>
            <w:tcW w:w="1683" w:type="dxa"/>
          </w:tcPr>
          <w:p w:rsidR="006A2FBA" w:rsidRPr="006A2FBA" w:rsidRDefault="00277CF4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1700" w:type="dxa"/>
            <w:vMerge w:val="restart"/>
          </w:tcPr>
          <w:p w:rsidR="006A2FBA" w:rsidRPr="006A2FBA" w:rsidRDefault="006A2FBA" w:rsidP="006A2FBA">
            <w:pPr>
              <w:widowControl w:val="0"/>
              <w:suppressAutoHyphens/>
              <w:autoSpaceDE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  <w:p w:rsidR="006A2FBA" w:rsidRPr="006A2FBA" w:rsidRDefault="006A2FBA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6A2FBA" w:rsidRPr="006A2FBA" w:rsidTr="00D15924">
        <w:trPr>
          <w:trHeight w:val="315"/>
        </w:trPr>
        <w:tc>
          <w:tcPr>
            <w:tcW w:w="2195" w:type="dxa"/>
            <w:vMerge/>
          </w:tcPr>
          <w:p w:rsidR="006A2FBA" w:rsidRPr="006A2FBA" w:rsidRDefault="006A2FBA" w:rsidP="006A2FBA">
            <w:pPr>
              <w:suppressAutoHyphens/>
              <w:snapToGri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8904" w:type="dxa"/>
          </w:tcPr>
          <w:p w:rsidR="006A2FBA" w:rsidRPr="006A2FBA" w:rsidRDefault="006A2FBA" w:rsidP="006A2FBA">
            <w:pPr>
              <w:suppressAutoHyphens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Классификация резьбы, основные параметры, обозначения.</w:t>
            </w:r>
          </w:p>
          <w:p w:rsidR="006A2FBA" w:rsidRPr="006A2FBA" w:rsidRDefault="006A2FBA" w:rsidP="006A2FBA">
            <w:pPr>
              <w:suppressAutoHyphens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Элементы разъемных соединений, правила их вычерчивания. Упрощенные изображения элементов разъемных соединений.</w:t>
            </w:r>
          </w:p>
        </w:tc>
        <w:tc>
          <w:tcPr>
            <w:tcW w:w="1683" w:type="dxa"/>
          </w:tcPr>
          <w:p w:rsidR="006A2FBA" w:rsidRPr="006A2FBA" w:rsidRDefault="00D15924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2</w:t>
            </w:r>
          </w:p>
        </w:tc>
        <w:tc>
          <w:tcPr>
            <w:tcW w:w="1700" w:type="dxa"/>
            <w:vMerge/>
          </w:tcPr>
          <w:p w:rsidR="006A2FBA" w:rsidRPr="006A2FBA" w:rsidRDefault="006A2FBA" w:rsidP="006A2FBA">
            <w:pPr>
              <w:widowControl w:val="0"/>
              <w:suppressAutoHyphens/>
              <w:autoSpaceDE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6A2FBA" w:rsidRPr="006A2FBA" w:rsidTr="00D15924">
        <w:trPr>
          <w:trHeight w:val="315"/>
        </w:trPr>
        <w:tc>
          <w:tcPr>
            <w:tcW w:w="2195" w:type="dxa"/>
            <w:vMerge/>
          </w:tcPr>
          <w:p w:rsidR="006A2FBA" w:rsidRPr="006A2FBA" w:rsidRDefault="006A2FBA" w:rsidP="006A2FBA">
            <w:pPr>
              <w:suppressAutoHyphens/>
              <w:snapToGri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8904" w:type="dxa"/>
          </w:tcPr>
          <w:p w:rsidR="006A2FBA" w:rsidRPr="006A2FBA" w:rsidRDefault="006A2FBA" w:rsidP="006A2FBA">
            <w:pPr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  <w:t>В том числе, практических занятий</w:t>
            </w:r>
          </w:p>
        </w:tc>
        <w:tc>
          <w:tcPr>
            <w:tcW w:w="1683" w:type="dxa"/>
          </w:tcPr>
          <w:p w:rsidR="006A2FBA" w:rsidRPr="006A2FBA" w:rsidRDefault="00277CF4" w:rsidP="006A2FBA">
            <w:pPr>
              <w:suppressAutoHyphens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700" w:type="dxa"/>
            <w:vMerge w:val="restart"/>
          </w:tcPr>
          <w:p w:rsidR="006A2FBA" w:rsidRPr="006A2FBA" w:rsidRDefault="006A2FBA" w:rsidP="006A2FBA">
            <w:pPr>
              <w:widowControl w:val="0"/>
              <w:suppressAutoHyphens/>
              <w:autoSpaceDE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ПК 1.1</w:t>
            </w:r>
          </w:p>
          <w:p w:rsidR="006A2FBA" w:rsidRPr="006A2FBA" w:rsidRDefault="006A2FBA" w:rsidP="006A2FBA">
            <w:pPr>
              <w:widowControl w:val="0"/>
              <w:suppressAutoHyphens/>
              <w:autoSpaceDE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ПК 1.3</w:t>
            </w:r>
          </w:p>
          <w:p w:rsidR="006A2FBA" w:rsidRPr="006A2FBA" w:rsidRDefault="006A2FBA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ОК 01</w:t>
            </w:r>
          </w:p>
          <w:p w:rsidR="006A2FBA" w:rsidRPr="006A2FBA" w:rsidRDefault="006A2FBA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ОК 02</w:t>
            </w:r>
          </w:p>
          <w:p w:rsidR="006A2FBA" w:rsidRPr="006A2FBA" w:rsidRDefault="006A2FBA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ОК 09</w:t>
            </w:r>
          </w:p>
          <w:p w:rsidR="006A2FBA" w:rsidRPr="006A2FBA" w:rsidRDefault="006A2FBA" w:rsidP="006A2FBA">
            <w:pPr>
              <w:widowControl w:val="0"/>
              <w:suppressAutoHyphens/>
              <w:autoSpaceDE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ОК 10</w:t>
            </w:r>
          </w:p>
        </w:tc>
      </w:tr>
      <w:tr w:rsidR="006A2FBA" w:rsidRPr="006A2FBA" w:rsidTr="00D15924">
        <w:trPr>
          <w:trHeight w:val="421"/>
        </w:trPr>
        <w:tc>
          <w:tcPr>
            <w:tcW w:w="2195" w:type="dxa"/>
            <w:vMerge/>
          </w:tcPr>
          <w:p w:rsidR="006A2FBA" w:rsidRPr="006A2FBA" w:rsidRDefault="006A2FBA" w:rsidP="006A2FBA">
            <w:pPr>
              <w:suppressAutoHyphens/>
              <w:snapToGrid w:val="0"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8904" w:type="dxa"/>
          </w:tcPr>
          <w:p w:rsidR="006A2FBA" w:rsidRPr="006A2FBA" w:rsidRDefault="006A2FBA" w:rsidP="00BA5870">
            <w:pPr>
              <w:suppressAutoHyphens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  <w:t>Практическое занятие №25.</w:t>
            </w:r>
            <w:r w:rsidR="00BA5870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Вычерчивание </w:t>
            </w: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изображения резьбы на стержне, в отверстии, в соединении.</w:t>
            </w:r>
          </w:p>
        </w:tc>
        <w:tc>
          <w:tcPr>
            <w:tcW w:w="1683" w:type="dxa"/>
          </w:tcPr>
          <w:p w:rsidR="006A2FBA" w:rsidRPr="006A2FBA" w:rsidRDefault="00277CF4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700" w:type="dxa"/>
            <w:vMerge/>
          </w:tcPr>
          <w:p w:rsidR="006A2FBA" w:rsidRPr="006A2FBA" w:rsidRDefault="006A2FBA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6A2FBA" w:rsidRPr="006A2FBA" w:rsidTr="00D15924">
        <w:trPr>
          <w:trHeight w:val="619"/>
        </w:trPr>
        <w:tc>
          <w:tcPr>
            <w:tcW w:w="2195" w:type="dxa"/>
            <w:vMerge/>
          </w:tcPr>
          <w:p w:rsidR="006A2FBA" w:rsidRPr="006A2FBA" w:rsidRDefault="006A2FBA" w:rsidP="006A2FBA">
            <w:pPr>
              <w:suppressAutoHyphens/>
              <w:snapToGrid w:val="0"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8904" w:type="dxa"/>
          </w:tcPr>
          <w:p w:rsidR="006A2FBA" w:rsidRPr="006A2FBA" w:rsidRDefault="006A2FBA" w:rsidP="00BA5870">
            <w:pPr>
              <w:suppressAutoHyphens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  <w:t>Практическое занятие №26.</w:t>
            </w: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Вычерчивание   изображения резьбового соединения двух деталей.</w:t>
            </w:r>
          </w:p>
        </w:tc>
        <w:tc>
          <w:tcPr>
            <w:tcW w:w="1683" w:type="dxa"/>
          </w:tcPr>
          <w:p w:rsidR="006A2FBA" w:rsidRPr="006A2FBA" w:rsidRDefault="00277CF4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700" w:type="dxa"/>
            <w:vMerge/>
          </w:tcPr>
          <w:p w:rsidR="006A2FBA" w:rsidRPr="006A2FBA" w:rsidRDefault="006A2FBA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6A2FBA" w:rsidRPr="006A2FBA" w:rsidTr="00D15924">
        <w:trPr>
          <w:trHeight w:val="178"/>
        </w:trPr>
        <w:tc>
          <w:tcPr>
            <w:tcW w:w="11099" w:type="dxa"/>
            <w:gridSpan w:val="2"/>
          </w:tcPr>
          <w:p w:rsidR="006A2FBA" w:rsidRPr="006A2FBA" w:rsidRDefault="006A2FBA" w:rsidP="006A2FBA">
            <w:pPr>
              <w:suppressAutoHyphens/>
              <w:snapToGrid w:val="0"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  <w:t>Раздел 4</w:t>
            </w:r>
          </w:p>
          <w:p w:rsidR="006A2FBA" w:rsidRPr="006A2FBA" w:rsidRDefault="006A2FBA" w:rsidP="006A2FBA">
            <w:pPr>
              <w:suppressAutoHyphens/>
              <w:snapToGrid w:val="0"/>
              <w:spacing w:line="36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  <w:t>Основы</w:t>
            </w:r>
            <w:r w:rsidRPr="006A2FBA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 xml:space="preserve"> строительного черчения</w:t>
            </w:r>
          </w:p>
        </w:tc>
        <w:tc>
          <w:tcPr>
            <w:tcW w:w="1683" w:type="dxa"/>
          </w:tcPr>
          <w:p w:rsidR="006A2FBA" w:rsidRPr="006A2FBA" w:rsidRDefault="006A2FBA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1700" w:type="dxa"/>
          </w:tcPr>
          <w:p w:rsidR="006A2FBA" w:rsidRPr="006A2FBA" w:rsidRDefault="006A2FBA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zh-CN"/>
              </w:rPr>
            </w:pPr>
          </w:p>
        </w:tc>
      </w:tr>
      <w:tr w:rsidR="006A2FBA" w:rsidRPr="006A2FBA" w:rsidTr="00D15924">
        <w:trPr>
          <w:trHeight w:val="360"/>
        </w:trPr>
        <w:tc>
          <w:tcPr>
            <w:tcW w:w="2195" w:type="dxa"/>
            <w:vMerge w:val="restart"/>
          </w:tcPr>
          <w:p w:rsidR="006A2FBA" w:rsidRPr="006A2FBA" w:rsidRDefault="006A2FBA" w:rsidP="006A2FBA">
            <w:pPr>
              <w:suppressAutoHyphens/>
              <w:snapToGrid w:val="0"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  <w:t>Тема 4.1</w:t>
            </w:r>
          </w:p>
          <w:p w:rsidR="006A2FBA" w:rsidRPr="006A2FBA" w:rsidRDefault="006A2FBA" w:rsidP="006A2FBA">
            <w:pPr>
              <w:suppressAutoHyphens/>
              <w:snapToGrid w:val="0"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  <w:t xml:space="preserve">Архитектурно-строительные чертежи  </w:t>
            </w:r>
          </w:p>
        </w:tc>
        <w:tc>
          <w:tcPr>
            <w:tcW w:w="8904" w:type="dxa"/>
          </w:tcPr>
          <w:p w:rsidR="006A2FBA" w:rsidRPr="006A2FBA" w:rsidRDefault="006A2FBA" w:rsidP="006A2FBA">
            <w:pPr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  <w:t>Содержание учебного материал</w:t>
            </w:r>
          </w:p>
        </w:tc>
        <w:tc>
          <w:tcPr>
            <w:tcW w:w="1683" w:type="dxa"/>
          </w:tcPr>
          <w:p w:rsidR="006A2FBA" w:rsidRPr="006A2FBA" w:rsidRDefault="00277CF4" w:rsidP="00BA5870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zh-CN"/>
              </w:rPr>
              <w:t>1</w:t>
            </w:r>
            <w:r w:rsidR="00BA5870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1700" w:type="dxa"/>
            <w:vMerge w:val="restart"/>
          </w:tcPr>
          <w:p w:rsidR="006A2FBA" w:rsidRPr="006A2FBA" w:rsidRDefault="006A2FBA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6A2FBA" w:rsidRPr="006A2FBA" w:rsidTr="00D15924">
        <w:trPr>
          <w:trHeight w:val="221"/>
        </w:trPr>
        <w:tc>
          <w:tcPr>
            <w:tcW w:w="2195" w:type="dxa"/>
            <w:vMerge/>
          </w:tcPr>
          <w:p w:rsidR="006A2FBA" w:rsidRPr="006A2FBA" w:rsidRDefault="006A2FBA" w:rsidP="006A2FBA">
            <w:pPr>
              <w:suppressAutoHyphens/>
              <w:snapToGrid w:val="0"/>
              <w:spacing w:line="36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8904" w:type="dxa"/>
          </w:tcPr>
          <w:p w:rsidR="006A2FBA" w:rsidRPr="006A2FBA" w:rsidRDefault="006A2FBA" w:rsidP="006A2FBA">
            <w:pPr>
              <w:suppressAutoHyphens/>
              <w:autoSpaceDE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Содержание и виды, наименование и маркировка строительных чертежей.  </w:t>
            </w:r>
            <w:r w:rsidR="00BA5870"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Требования нормативно</w:t>
            </w: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-технической документации по оформлению строительных чертежей. Технологии выполнения чертежей с использованием системы автоматизированного проектирования.  Масштабы строительных чертежей. Координационные оси и нанесение размеров на чертежах, выноски и надписи на строительных чертежах. Состав архитектурно-строительных чертежей и условные графические изображения на них. Планы этажей, фасады, разрезы, строительные узлы зданий и последовательность их вычерчивания.</w:t>
            </w:r>
          </w:p>
        </w:tc>
        <w:tc>
          <w:tcPr>
            <w:tcW w:w="1683" w:type="dxa"/>
          </w:tcPr>
          <w:p w:rsidR="006A2FBA" w:rsidRPr="006A2FBA" w:rsidRDefault="00277CF4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700" w:type="dxa"/>
            <w:vMerge/>
          </w:tcPr>
          <w:p w:rsidR="006A2FBA" w:rsidRPr="006A2FBA" w:rsidRDefault="006A2FBA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zh-CN"/>
              </w:rPr>
            </w:pPr>
          </w:p>
        </w:tc>
      </w:tr>
      <w:tr w:rsidR="006A2FBA" w:rsidRPr="006A2FBA" w:rsidTr="00D15924">
        <w:trPr>
          <w:trHeight w:val="221"/>
        </w:trPr>
        <w:tc>
          <w:tcPr>
            <w:tcW w:w="2195" w:type="dxa"/>
            <w:vMerge/>
          </w:tcPr>
          <w:p w:rsidR="006A2FBA" w:rsidRPr="006A2FBA" w:rsidRDefault="006A2FBA" w:rsidP="006A2FBA">
            <w:pPr>
              <w:suppressAutoHyphens/>
              <w:snapToGrid w:val="0"/>
              <w:spacing w:line="36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8904" w:type="dxa"/>
          </w:tcPr>
          <w:p w:rsidR="006A2FBA" w:rsidRPr="006A2FBA" w:rsidRDefault="006A2FBA" w:rsidP="006A2FBA">
            <w:pPr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  <w:t>В том числе, практических занятий</w:t>
            </w:r>
          </w:p>
        </w:tc>
        <w:tc>
          <w:tcPr>
            <w:tcW w:w="1683" w:type="dxa"/>
          </w:tcPr>
          <w:p w:rsidR="006A2FBA" w:rsidRPr="006A2FBA" w:rsidRDefault="006A2FBA" w:rsidP="00C45B44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zh-CN"/>
              </w:rPr>
              <w:t>1</w:t>
            </w:r>
            <w:r w:rsidR="00C45B44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700" w:type="dxa"/>
            <w:vMerge w:val="restart"/>
          </w:tcPr>
          <w:p w:rsidR="006A2FBA" w:rsidRPr="006A2FBA" w:rsidRDefault="006A2FBA" w:rsidP="006A2FBA">
            <w:pPr>
              <w:widowControl w:val="0"/>
              <w:suppressAutoHyphens/>
              <w:autoSpaceDE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ПК 1.1</w:t>
            </w:r>
          </w:p>
          <w:p w:rsidR="006A2FBA" w:rsidRPr="006A2FBA" w:rsidRDefault="006A2FBA" w:rsidP="006A2FBA">
            <w:pPr>
              <w:widowControl w:val="0"/>
              <w:suppressAutoHyphens/>
              <w:autoSpaceDE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ПК 1.3</w:t>
            </w:r>
          </w:p>
          <w:p w:rsidR="006A2FBA" w:rsidRPr="006A2FBA" w:rsidRDefault="006A2FBA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ОК 01</w:t>
            </w:r>
          </w:p>
          <w:p w:rsidR="006A2FBA" w:rsidRPr="006A2FBA" w:rsidRDefault="006A2FBA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ОК 02</w:t>
            </w:r>
          </w:p>
          <w:p w:rsidR="006A2FBA" w:rsidRPr="006A2FBA" w:rsidRDefault="006A2FBA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ОК 03</w:t>
            </w:r>
          </w:p>
          <w:p w:rsidR="006A2FBA" w:rsidRPr="006A2FBA" w:rsidRDefault="006A2FBA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ОК 09</w:t>
            </w:r>
          </w:p>
          <w:p w:rsidR="006A2FBA" w:rsidRPr="006A2FBA" w:rsidRDefault="006A2FBA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ОК 10</w:t>
            </w:r>
          </w:p>
        </w:tc>
      </w:tr>
      <w:tr w:rsidR="006A2FBA" w:rsidRPr="006A2FBA" w:rsidTr="00D15924">
        <w:trPr>
          <w:trHeight w:val="630"/>
        </w:trPr>
        <w:tc>
          <w:tcPr>
            <w:tcW w:w="2195" w:type="dxa"/>
            <w:vMerge/>
          </w:tcPr>
          <w:p w:rsidR="006A2FBA" w:rsidRPr="006A2FBA" w:rsidRDefault="006A2FBA" w:rsidP="006A2FBA">
            <w:pPr>
              <w:suppressAutoHyphens/>
              <w:snapToGrid w:val="0"/>
              <w:spacing w:line="36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8904" w:type="dxa"/>
          </w:tcPr>
          <w:p w:rsidR="006A2FBA" w:rsidRPr="006A2FBA" w:rsidRDefault="006A2FBA" w:rsidP="006A2FBA">
            <w:pPr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  <w:t>Практическое занятие №29.</w:t>
            </w: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Вычерчивание с использованием САПР условных графических изображений элементов зданий и санитарно-технического </w:t>
            </w: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оборудования (в соответствии с требованиями нормативно-технической документации на оформление строительных чертежей).</w:t>
            </w:r>
          </w:p>
        </w:tc>
        <w:tc>
          <w:tcPr>
            <w:tcW w:w="1683" w:type="dxa"/>
          </w:tcPr>
          <w:p w:rsidR="006A2FBA" w:rsidRPr="006A2FBA" w:rsidRDefault="006A2FBA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Cs/>
                <w:iCs/>
                <w:sz w:val="24"/>
                <w:szCs w:val="24"/>
                <w:lang w:eastAsia="zh-CN"/>
              </w:rPr>
              <w:lastRenderedPageBreak/>
              <w:t>2</w:t>
            </w:r>
          </w:p>
        </w:tc>
        <w:tc>
          <w:tcPr>
            <w:tcW w:w="1700" w:type="dxa"/>
            <w:vMerge/>
          </w:tcPr>
          <w:p w:rsidR="006A2FBA" w:rsidRPr="006A2FBA" w:rsidRDefault="006A2FBA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zh-CN"/>
              </w:rPr>
            </w:pPr>
          </w:p>
        </w:tc>
      </w:tr>
      <w:tr w:rsidR="006A2FBA" w:rsidRPr="006A2FBA" w:rsidTr="00D15924">
        <w:trPr>
          <w:trHeight w:val="350"/>
        </w:trPr>
        <w:tc>
          <w:tcPr>
            <w:tcW w:w="2195" w:type="dxa"/>
            <w:vMerge/>
          </w:tcPr>
          <w:p w:rsidR="006A2FBA" w:rsidRPr="006A2FBA" w:rsidRDefault="006A2FBA" w:rsidP="006A2FBA">
            <w:pPr>
              <w:suppressAutoHyphens/>
              <w:snapToGrid w:val="0"/>
              <w:spacing w:line="36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8904" w:type="dxa"/>
          </w:tcPr>
          <w:p w:rsidR="006A2FBA" w:rsidRPr="006A2FBA" w:rsidRDefault="006A2FBA" w:rsidP="006A2FBA">
            <w:pPr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  <w:t>Практическое занятие №30.</w:t>
            </w: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Вычерчивание планов этажей зданий с использованием САПР (в соответствии с требованиями нормативно-технической документации на оформление строительных чертежей).</w:t>
            </w:r>
          </w:p>
        </w:tc>
        <w:tc>
          <w:tcPr>
            <w:tcW w:w="1683" w:type="dxa"/>
          </w:tcPr>
          <w:p w:rsidR="006A2FBA" w:rsidRPr="006A2FBA" w:rsidRDefault="00C45B44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700" w:type="dxa"/>
            <w:vMerge/>
          </w:tcPr>
          <w:p w:rsidR="006A2FBA" w:rsidRPr="006A2FBA" w:rsidRDefault="006A2FBA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zh-CN"/>
              </w:rPr>
            </w:pPr>
          </w:p>
        </w:tc>
      </w:tr>
      <w:tr w:rsidR="006A2FBA" w:rsidRPr="006A2FBA" w:rsidTr="00D15924">
        <w:trPr>
          <w:trHeight w:val="837"/>
        </w:trPr>
        <w:tc>
          <w:tcPr>
            <w:tcW w:w="2195" w:type="dxa"/>
            <w:vMerge/>
          </w:tcPr>
          <w:p w:rsidR="006A2FBA" w:rsidRPr="006A2FBA" w:rsidRDefault="006A2FBA" w:rsidP="006A2FBA">
            <w:pPr>
              <w:suppressAutoHyphens/>
              <w:snapToGrid w:val="0"/>
              <w:spacing w:line="36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8904" w:type="dxa"/>
          </w:tcPr>
          <w:p w:rsidR="006A2FBA" w:rsidRPr="006A2FBA" w:rsidRDefault="006A2FBA" w:rsidP="006A2FBA">
            <w:pPr>
              <w:keepNext/>
              <w:pBdr>
                <w:bottom w:val="single" w:sz="6" w:space="0" w:color="CCCCCC"/>
              </w:pBdr>
              <w:suppressAutoHyphens/>
              <w:autoSpaceDE w:val="0"/>
              <w:spacing w:before="150"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  <w:t>Практическое занятие №31</w:t>
            </w:r>
            <w:r w:rsidRPr="006A2FBA"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  <w:t>.</w:t>
            </w: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Вычерчивание фасадов  зданий с использованием САПР (в соответствии с требованиями нормативно-технической документации на оформление строительных чертежей).</w:t>
            </w:r>
          </w:p>
        </w:tc>
        <w:tc>
          <w:tcPr>
            <w:tcW w:w="1683" w:type="dxa"/>
          </w:tcPr>
          <w:p w:rsidR="006A2FBA" w:rsidRPr="006A2FBA" w:rsidRDefault="006A2FBA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Cs/>
                <w:iCs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700" w:type="dxa"/>
            <w:vMerge/>
          </w:tcPr>
          <w:p w:rsidR="006A2FBA" w:rsidRPr="006A2FBA" w:rsidRDefault="006A2FBA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zh-CN"/>
              </w:rPr>
            </w:pPr>
          </w:p>
        </w:tc>
      </w:tr>
      <w:tr w:rsidR="006A2FBA" w:rsidRPr="006A2FBA" w:rsidTr="00D15924">
        <w:trPr>
          <w:trHeight w:val="365"/>
        </w:trPr>
        <w:tc>
          <w:tcPr>
            <w:tcW w:w="2195" w:type="dxa"/>
            <w:vMerge/>
          </w:tcPr>
          <w:p w:rsidR="006A2FBA" w:rsidRPr="006A2FBA" w:rsidRDefault="006A2FBA" w:rsidP="006A2FBA">
            <w:pPr>
              <w:suppressAutoHyphens/>
              <w:snapToGrid w:val="0"/>
              <w:spacing w:line="36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8904" w:type="dxa"/>
          </w:tcPr>
          <w:p w:rsidR="006A2FBA" w:rsidRPr="006A2FBA" w:rsidRDefault="006A2FBA" w:rsidP="006A2FBA">
            <w:pPr>
              <w:keepNext/>
              <w:pBdr>
                <w:bottom w:val="single" w:sz="6" w:space="0" w:color="CCCCCC"/>
              </w:pBdr>
              <w:suppressAutoHyphens/>
              <w:autoSpaceDE w:val="0"/>
              <w:spacing w:before="150"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  <w:t>Практическое занятие №32.</w:t>
            </w: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Вычерчивание разрезов зданий с использованием САПР (в соответствии с требованиями нормативно-технической документации на оформление строительных чертежей).</w:t>
            </w:r>
          </w:p>
        </w:tc>
        <w:tc>
          <w:tcPr>
            <w:tcW w:w="1683" w:type="dxa"/>
          </w:tcPr>
          <w:p w:rsidR="006A2FBA" w:rsidRPr="006A2FBA" w:rsidRDefault="00C45B44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700" w:type="dxa"/>
            <w:vMerge/>
          </w:tcPr>
          <w:p w:rsidR="006A2FBA" w:rsidRPr="006A2FBA" w:rsidRDefault="006A2FBA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zh-CN"/>
              </w:rPr>
            </w:pPr>
          </w:p>
        </w:tc>
      </w:tr>
      <w:tr w:rsidR="006A2FBA" w:rsidRPr="006A2FBA" w:rsidTr="00D15924">
        <w:trPr>
          <w:trHeight w:val="361"/>
        </w:trPr>
        <w:tc>
          <w:tcPr>
            <w:tcW w:w="2195" w:type="dxa"/>
            <w:vMerge/>
          </w:tcPr>
          <w:p w:rsidR="006A2FBA" w:rsidRPr="006A2FBA" w:rsidRDefault="006A2FBA" w:rsidP="006A2FBA">
            <w:pPr>
              <w:suppressAutoHyphens/>
              <w:snapToGrid w:val="0"/>
              <w:spacing w:line="36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8904" w:type="dxa"/>
          </w:tcPr>
          <w:p w:rsidR="006A2FBA" w:rsidRPr="006A2FBA" w:rsidRDefault="006A2FBA" w:rsidP="006A2FBA">
            <w:pPr>
              <w:suppressAutoHyphens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  <w:t>Практическое занятие №33.</w:t>
            </w: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Вычерчивание с использованием САПР чертежей строительных узлов и сечений (в соответствии с требованиями нормативно-технической документации на оформление строительных чертежей).</w:t>
            </w:r>
          </w:p>
        </w:tc>
        <w:tc>
          <w:tcPr>
            <w:tcW w:w="1683" w:type="dxa"/>
          </w:tcPr>
          <w:p w:rsidR="006A2FBA" w:rsidRPr="006A2FBA" w:rsidRDefault="00277CF4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700" w:type="dxa"/>
            <w:vMerge/>
          </w:tcPr>
          <w:p w:rsidR="006A2FBA" w:rsidRPr="006A2FBA" w:rsidRDefault="006A2FBA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zh-CN"/>
              </w:rPr>
            </w:pPr>
          </w:p>
        </w:tc>
      </w:tr>
      <w:tr w:rsidR="006A2FBA" w:rsidRPr="006A2FBA" w:rsidTr="00D15924">
        <w:trPr>
          <w:trHeight w:val="973"/>
        </w:trPr>
        <w:tc>
          <w:tcPr>
            <w:tcW w:w="2195" w:type="dxa"/>
            <w:vMerge/>
          </w:tcPr>
          <w:p w:rsidR="006A2FBA" w:rsidRPr="006A2FBA" w:rsidRDefault="006A2FBA" w:rsidP="006A2FBA">
            <w:pPr>
              <w:suppressAutoHyphens/>
              <w:snapToGrid w:val="0"/>
              <w:spacing w:line="36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8904" w:type="dxa"/>
          </w:tcPr>
          <w:p w:rsidR="006A2FBA" w:rsidRPr="006A2FBA" w:rsidRDefault="006A2FBA" w:rsidP="006A2F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  <w:t xml:space="preserve">Самостоятельная работа обучающихся. </w:t>
            </w:r>
          </w:p>
          <w:p w:rsidR="006A2FBA" w:rsidRPr="006A2FBA" w:rsidRDefault="006A2FBA" w:rsidP="006A2F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Выполнение и оформление самостоятельных графических работ и подготовка к их защите.  </w:t>
            </w:r>
            <w:r w:rsidR="00C45B44"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Рекомендуемая тематика</w:t>
            </w: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:  </w:t>
            </w:r>
          </w:p>
          <w:p w:rsidR="006A2FBA" w:rsidRPr="006A2FBA" w:rsidRDefault="006A2FBA" w:rsidP="006A2F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1. Вычертить с использованием САПР планы и разрезы производственных зданий.</w:t>
            </w:r>
          </w:p>
          <w:p w:rsidR="006A2FBA" w:rsidRPr="006A2FBA" w:rsidRDefault="006A2FBA" w:rsidP="006A2F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2. Вычертить с использованием САПР архитектурные узлы зданий.</w:t>
            </w:r>
          </w:p>
        </w:tc>
        <w:tc>
          <w:tcPr>
            <w:tcW w:w="1683" w:type="dxa"/>
          </w:tcPr>
          <w:p w:rsidR="006A2FBA" w:rsidRPr="006A2FBA" w:rsidRDefault="006A2FBA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700" w:type="dxa"/>
          </w:tcPr>
          <w:p w:rsidR="006A2FBA" w:rsidRPr="006A2FBA" w:rsidRDefault="006A2FBA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zh-CN"/>
              </w:rPr>
            </w:pPr>
          </w:p>
        </w:tc>
      </w:tr>
      <w:tr w:rsidR="006A2FBA" w:rsidRPr="006A2FBA" w:rsidTr="00D15924">
        <w:trPr>
          <w:trHeight w:val="204"/>
        </w:trPr>
        <w:tc>
          <w:tcPr>
            <w:tcW w:w="2195" w:type="dxa"/>
            <w:vMerge w:val="restart"/>
          </w:tcPr>
          <w:p w:rsidR="006A2FBA" w:rsidRPr="006A2FBA" w:rsidRDefault="006A2FBA" w:rsidP="006A2FBA">
            <w:pPr>
              <w:suppressAutoHyphens/>
              <w:snapToGrid w:val="0"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  <w:t>Тема 4.2</w:t>
            </w:r>
          </w:p>
          <w:p w:rsidR="006A2FBA" w:rsidRPr="006A2FBA" w:rsidRDefault="006A2FBA" w:rsidP="006A2FBA">
            <w:pPr>
              <w:suppressAutoHyphens/>
              <w:snapToGrid w:val="0"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  <w:lastRenderedPageBreak/>
              <w:t>Чертежи строительных конструкций</w:t>
            </w:r>
          </w:p>
        </w:tc>
        <w:tc>
          <w:tcPr>
            <w:tcW w:w="8904" w:type="dxa"/>
          </w:tcPr>
          <w:p w:rsidR="006A2FBA" w:rsidRPr="006A2FBA" w:rsidRDefault="006A2FBA" w:rsidP="006A2FBA">
            <w:pPr>
              <w:keepNext/>
              <w:pBdr>
                <w:bottom w:val="single" w:sz="6" w:space="0" w:color="CCCCCC"/>
              </w:pBdr>
              <w:suppressAutoHyphens/>
              <w:autoSpaceDE w:val="0"/>
              <w:spacing w:before="150"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  <w:lastRenderedPageBreak/>
              <w:t>Содержание учебного материала</w:t>
            </w:r>
          </w:p>
        </w:tc>
        <w:tc>
          <w:tcPr>
            <w:tcW w:w="1683" w:type="dxa"/>
          </w:tcPr>
          <w:p w:rsidR="006A2FBA" w:rsidRPr="006A2FBA" w:rsidRDefault="00C45B44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1700" w:type="dxa"/>
            <w:vMerge w:val="restart"/>
          </w:tcPr>
          <w:p w:rsidR="006A2FBA" w:rsidRPr="006A2FBA" w:rsidRDefault="006A2FBA" w:rsidP="006A2FBA">
            <w:pPr>
              <w:widowControl w:val="0"/>
              <w:suppressAutoHyphens/>
              <w:autoSpaceDE w:val="0"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6A2FBA" w:rsidRPr="006A2FBA" w:rsidTr="00277CF4">
        <w:trPr>
          <w:trHeight w:val="853"/>
        </w:trPr>
        <w:tc>
          <w:tcPr>
            <w:tcW w:w="2195" w:type="dxa"/>
            <w:vMerge/>
          </w:tcPr>
          <w:p w:rsidR="006A2FBA" w:rsidRPr="006A2FBA" w:rsidRDefault="006A2FBA" w:rsidP="006A2FBA">
            <w:pPr>
              <w:suppressAutoHyphens/>
              <w:snapToGrid w:val="0"/>
              <w:spacing w:line="36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en-US" w:eastAsia="zh-CN"/>
              </w:rPr>
            </w:pPr>
          </w:p>
        </w:tc>
        <w:tc>
          <w:tcPr>
            <w:tcW w:w="8904" w:type="dxa"/>
          </w:tcPr>
          <w:p w:rsidR="006A2FBA" w:rsidRPr="006A2FBA" w:rsidRDefault="006A2FBA" w:rsidP="006A2FBA">
            <w:pPr>
              <w:suppressAutoHyphens/>
              <w:autoSpaceDE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Виды чертежей строительных конструкций, назначение, применение. Маркировка. Особенности оформления и выполнения. Масштабы. Условные графические изображения и обозначения, применяемые в чертежах строительных конструкций, требования ГОСТов СПДС. </w:t>
            </w:r>
          </w:p>
        </w:tc>
        <w:tc>
          <w:tcPr>
            <w:tcW w:w="1683" w:type="dxa"/>
          </w:tcPr>
          <w:p w:rsidR="006A2FBA" w:rsidRPr="006A2FBA" w:rsidRDefault="00D15924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700" w:type="dxa"/>
            <w:vMerge/>
          </w:tcPr>
          <w:p w:rsidR="006A2FBA" w:rsidRPr="006A2FBA" w:rsidRDefault="006A2FBA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zh-CN"/>
              </w:rPr>
            </w:pPr>
          </w:p>
        </w:tc>
      </w:tr>
      <w:tr w:rsidR="006A2FBA" w:rsidRPr="006A2FBA" w:rsidTr="00D15924">
        <w:trPr>
          <w:trHeight w:val="204"/>
        </w:trPr>
        <w:tc>
          <w:tcPr>
            <w:tcW w:w="2195" w:type="dxa"/>
            <w:vMerge/>
          </w:tcPr>
          <w:p w:rsidR="006A2FBA" w:rsidRPr="006A2FBA" w:rsidRDefault="006A2FBA" w:rsidP="006A2FBA">
            <w:pPr>
              <w:suppressAutoHyphens/>
              <w:snapToGrid w:val="0"/>
              <w:spacing w:line="36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8904" w:type="dxa"/>
          </w:tcPr>
          <w:p w:rsidR="006A2FBA" w:rsidRPr="006A2FBA" w:rsidRDefault="006A2FBA" w:rsidP="006A2FBA">
            <w:pPr>
              <w:pBdr>
                <w:bottom w:val="single" w:sz="6" w:space="0" w:color="CCCCCC"/>
              </w:pBdr>
              <w:suppressAutoHyphens/>
              <w:spacing w:before="15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  <w:t>В том числе, практических занятий</w:t>
            </w:r>
          </w:p>
        </w:tc>
        <w:tc>
          <w:tcPr>
            <w:tcW w:w="1683" w:type="dxa"/>
          </w:tcPr>
          <w:p w:rsidR="006A2FBA" w:rsidRPr="006A2FBA" w:rsidRDefault="006A2FBA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700" w:type="dxa"/>
            <w:vMerge w:val="restart"/>
          </w:tcPr>
          <w:p w:rsidR="006A2FBA" w:rsidRPr="006A2FBA" w:rsidRDefault="006A2FBA" w:rsidP="006A2FBA">
            <w:pPr>
              <w:widowControl w:val="0"/>
              <w:suppressAutoHyphens/>
              <w:autoSpaceDE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ПК 1.1</w:t>
            </w:r>
          </w:p>
          <w:p w:rsidR="006A2FBA" w:rsidRPr="006A2FBA" w:rsidRDefault="006A2FBA" w:rsidP="006A2FBA">
            <w:pPr>
              <w:widowControl w:val="0"/>
              <w:suppressAutoHyphens/>
              <w:autoSpaceDE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ПК 1.3</w:t>
            </w:r>
          </w:p>
          <w:p w:rsidR="006A2FBA" w:rsidRPr="006A2FBA" w:rsidRDefault="006A2FBA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ОК 01</w:t>
            </w:r>
          </w:p>
          <w:p w:rsidR="006A2FBA" w:rsidRPr="006A2FBA" w:rsidRDefault="006A2FBA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ОК 02</w:t>
            </w:r>
          </w:p>
          <w:p w:rsidR="006A2FBA" w:rsidRPr="006A2FBA" w:rsidRDefault="006A2FBA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ОК 03</w:t>
            </w:r>
          </w:p>
          <w:p w:rsidR="006A2FBA" w:rsidRPr="006A2FBA" w:rsidRDefault="006A2FBA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ОК 09</w:t>
            </w:r>
          </w:p>
          <w:p w:rsidR="006A2FBA" w:rsidRPr="006A2FBA" w:rsidRDefault="006A2FBA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ОК 10</w:t>
            </w:r>
          </w:p>
        </w:tc>
      </w:tr>
      <w:tr w:rsidR="006A2FBA" w:rsidRPr="006A2FBA" w:rsidTr="00D15924">
        <w:trPr>
          <w:trHeight w:val="286"/>
        </w:trPr>
        <w:tc>
          <w:tcPr>
            <w:tcW w:w="2195" w:type="dxa"/>
            <w:vMerge/>
          </w:tcPr>
          <w:p w:rsidR="006A2FBA" w:rsidRPr="006A2FBA" w:rsidRDefault="006A2FBA" w:rsidP="006A2FBA">
            <w:pPr>
              <w:suppressAutoHyphens/>
              <w:snapToGrid w:val="0"/>
              <w:spacing w:line="36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8904" w:type="dxa"/>
          </w:tcPr>
          <w:p w:rsidR="006A2FBA" w:rsidRPr="006A2FBA" w:rsidRDefault="006A2FBA" w:rsidP="006A2FBA">
            <w:pPr>
              <w:keepNext/>
              <w:pBdr>
                <w:bottom w:val="single" w:sz="6" w:space="0" w:color="CCCCCC"/>
              </w:pBdr>
              <w:suppressAutoHyphens/>
              <w:autoSpaceDE w:val="0"/>
              <w:spacing w:before="150"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  <w:t>Практическое занятие №34</w:t>
            </w: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. Выполнение с использованием САПР чертежей железобетонных изделий с выводом на печать (в соответствии с требованиями к изготовлению рабочих строительных чертежей).</w:t>
            </w:r>
          </w:p>
        </w:tc>
        <w:tc>
          <w:tcPr>
            <w:tcW w:w="1683" w:type="dxa"/>
          </w:tcPr>
          <w:p w:rsidR="006A2FBA" w:rsidRPr="006A2FBA" w:rsidRDefault="006A2FBA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Cs/>
                <w:iCs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700" w:type="dxa"/>
            <w:vMerge/>
          </w:tcPr>
          <w:p w:rsidR="006A2FBA" w:rsidRPr="006A2FBA" w:rsidRDefault="006A2FBA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zh-CN"/>
              </w:rPr>
            </w:pPr>
          </w:p>
        </w:tc>
      </w:tr>
      <w:tr w:rsidR="006A2FBA" w:rsidRPr="006A2FBA" w:rsidTr="00D15924">
        <w:trPr>
          <w:trHeight w:val="785"/>
        </w:trPr>
        <w:tc>
          <w:tcPr>
            <w:tcW w:w="2195" w:type="dxa"/>
            <w:vMerge/>
          </w:tcPr>
          <w:p w:rsidR="006A2FBA" w:rsidRPr="006A2FBA" w:rsidRDefault="006A2FBA" w:rsidP="006A2FBA">
            <w:pPr>
              <w:suppressAutoHyphens/>
              <w:snapToGrid w:val="0"/>
              <w:spacing w:line="36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8904" w:type="dxa"/>
          </w:tcPr>
          <w:p w:rsidR="006A2FBA" w:rsidRPr="006A2FBA" w:rsidRDefault="006A2FBA" w:rsidP="006A2FBA">
            <w:pPr>
              <w:keepNext/>
              <w:pBdr>
                <w:bottom w:val="single" w:sz="6" w:space="0" w:color="CCCCCC"/>
              </w:pBdr>
              <w:suppressAutoHyphens/>
              <w:autoSpaceDE w:val="0"/>
              <w:spacing w:before="150" w:line="36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  <w:t>Практическое занятие №35</w:t>
            </w:r>
            <w:r w:rsidRPr="006A2FBA">
              <w:rPr>
                <w:rFonts w:ascii="Times New Roman" w:hAnsi="Times New Roman"/>
                <w:sz w:val="24"/>
                <w:szCs w:val="24"/>
                <w:lang w:eastAsia="zh-CN"/>
              </w:rPr>
              <w:t>. Выполнение с использованием САПР чертежей металлических конструкций с выводом на печать (в соответствии с требованиями к изготовлению рабочих строительных чертежей).</w:t>
            </w:r>
          </w:p>
        </w:tc>
        <w:tc>
          <w:tcPr>
            <w:tcW w:w="1683" w:type="dxa"/>
          </w:tcPr>
          <w:p w:rsidR="006A2FBA" w:rsidRPr="006A2FBA" w:rsidRDefault="006A2FBA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Cs/>
                <w:iCs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700" w:type="dxa"/>
            <w:vMerge/>
          </w:tcPr>
          <w:p w:rsidR="006A2FBA" w:rsidRPr="006A2FBA" w:rsidRDefault="006A2FBA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zh-CN"/>
              </w:rPr>
            </w:pPr>
          </w:p>
        </w:tc>
      </w:tr>
      <w:tr w:rsidR="006A2FBA" w:rsidRPr="006A2FBA" w:rsidTr="00D15924">
        <w:trPr>
          <w:trHeight w:val="178"/>
        </w:trPr>
        <w:tc>
          <w:tcPr>
            <w:tcW w:w="2195" w:type="dxa"/>
          </w:tcPr>
          <w:p w:rsidR="006A2FBA" w:rsidRPr="006A2FBA" w:rsidRDefault="006A2FBA" w:rsidP="006A2FBA">
            <w:pPr>
              <w:suppressAutoHyphens/>
              <w:snapToGrid w:val="0"/>
              <w:spacing w:line="36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8904" w:type="dxa"/>
          </w:tcPr>
          <w:p w:rsidR="006A2FBA" w:rsidRPr="006A2FBA" w:rsidRDefault="006A2FBA" w:rsidP="006A2FBA">
            <w:pPr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Промежуточная аттестация</w:t>
            </w:r>
          </w:p>
        </w:tc>
        <w:tc>
          <w:tcPr>
            <w:tcW w:w="1683" w:type="dxa"/>
          </w:tcPr>
          <w:p w:rsidR="006A2FBA" w:rsidRPr="006A2FBA" w:rsidRDefault="006A2FBA" w:rsidP="006A2FBA">
            <w:pPr>
              <w:suppressAutoHyphens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700" w:type="dxa"/>
          </w:tcPr>
          <w:p w:rsidR="006A2FBA" w:rsidRPr="006A2FBA" w:rsidRDefault="006A2FBA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6A2FBA" w:rsidRPr="006A2FBA" w:rsidTr="00D15924">
        <w:trPr>
          <w:trHeight w:val="178"/>
        </w:trPr>
        <w:tc>
          <w:tcPr>
            <w:tcW w:w="11099" w:type="dxa"/>
            <w:gridSpan w:val="2"/>
          </w:tcPr>
          <w:p w:rsidR="006A2FBA" w:rsidRPr="006A2FBA" w:rsidRDefault="006A2FBA" w:rsidP="006A2FBA">
            <w:pPr>
              <w:suppressAutoHyphens/>
              <w:snapToGrid w:val="0"/>
              <w:spacing w:line="36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  <w:t>Всего:</w:t>
            </w:r>
          </w:p>
        </w:tc>
        <w:tc>
          <w:tcPr>
            <w:tcW w:w="1683" w:type="dxa"/>
          </w:tcPr>
          <w:p w:rsidR="006A2FBA" w:rsidRPr="006A2FBA" w:rsidRDefault="006A2FBA" w:rsidP="00D15924">
            <w:pPr>
              <w:suppressAutoHyphens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10</w:t>
            </w:r>
            <w:r w:rsidR="00D15924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700" w:type="dxa"/>
          </w:tcPr>
          <w:p w:rsidR="006A2FBA" w:rsidRPr="006A2FBA" w:rsidRDefault="006A2FBA" w:rsidP="006A2FBA">
            <w:pPr>
              <w:suppressAutoHyphens/>
              <w:snapToGri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</w:tbl>
    <w:p w:rsidR="006A2FBA" w:rsidRPr="006A2FBA" w:rsidRDefault="006A2FBA" w:rsidP="006A2FBA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6A2FBA" w:rsidRPr="006A2FBA" w:rsidRDefault="006A2FBA" w:rsidP="006A2FBA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6A2FBA" w:rsidRPr="006A2FBA" w:rsidRDefault="006A2FBA" w:rsidP="006A2FBA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  <w:sectPr w:rsidR="006A2FBA" w:rsidRPr="006A2FBA" w:rsidSect="0096364C">
          <w:footerReference w:type="even" r:id="rId9"/>
          <w:footerReference w:type="first" r:id="rId10"/>
          <w:type w:val="continuous"/>
          <w:pgSz w:w="16838" w:h="11906" w:orient="landscape"/>
          <w:pgMar w:top="1134" w:right="567" w:bottom="1134" w:left="1701" w:header="720" w:footer="709" w:gutter="0"/>
          <w:cols w:space="720"/>
          <w:docGrid w:linePitch="360"/>
        </w:sectPr>
      </w:pPr>
    </w:p>
    <w:p w:rsidR="006A2FBA" w:rsidRPr="006A2FBA" w:rsidRDefault="006A2FBA" w:rsidP="006A2FB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zh-CN"/>
        </w:rPr>
      </w:pPr>
      <w:r w:rsidRPr="006A2FBA">
        <w:rPr>
          <w:rFonts w:ascii="Times New Roman" w:eastAsia="Times New Roman" w:hAnsi="Times New Roman" w:cs="Times New Roman"/>
          <w:b/>
          <w:caps/>
          <w:sz w:val="24"/>
          <w:szCs w:val="24"/>
          <w:lang w:eastAsia="zh-CN"/>
        </w:rPr>
        <w:lastRenderedPageBreak/>
        <w:t xml:space="preserve">3. условия </w:t>
      </w:r>
      <w:r w:rsidR="00325C02" w:rsidRPr="006A2FBA">
        <w:rPr>
          <w:rFonts w:ascii="Times New Roman" w:eastAsia="Times New Roman" w:hAnsi="Times New Roman" w:cs="Times New Roman"/>
          <w:b/>
          <w:caps/>
          <w:sz w:val="24"/>
          <w:szCs w:val="24"/>
          <w:lang w:eastAsia="zh-CN"/>
        </w:rPr>
        <w:t>РЕАЛИЗАЦИИ ПРОГРАММЫ</w:t>
      </w:r>
      <w:r w:rsidRPr="006A2FBA">
        <w:rPr>
          <w:rFonts w:ascii="Times New Roman" w:eastAsia="Times New Roman" w:hAnsi="Times New Roman" w:cs="Times New Roman"/>
          <w:b/>
          <w:caps/>
          <w:sz w:val="24"/>
          <w:szCs w:val="24"/>
          <w:lang w:eastAsia="zh-CN"/>
        </w:rPr>
        <w:t xml:space="preserve"> учебной дисциплины</w:t>
      </w:r>
    </w:p>
    <w:p w:rsidR="006A2FBA" w:rsidRPr="006A2FBA" w:rsidRDefault="006A2FBA" w:rsidP="006A2FB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A2FBA" w:rsidRPr="006A2FBA" w:rsidRDefault="006A2FBA" w:rsidP="006A2F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6A2FBA">
        <w:rPr>
          <w:rFonts w:ascii="Times New Roman" w:eastAsia="Times New Roman" w:hAnsi="Times New Roman" w:cs="Times New Roman"/>
          <w:sz w:val="24"/>
          <w:szCs w:val="24"/>
          <w:lang w:eastAsia="zh-CN"/>
        </w:rPr>
        <w:t>3.1. Для реализации программы учебной дисциплины предусмотрено следующее специальное помещение:</w:t>
      </w:r>
    </w:p>
    <w:p w:rsidR="006A2FBA" w:rsidRPr="006A2FBA" w:rsidRDefault="006A2FBA" w:rsidP="006A2F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:rsidR="006A2FBA" w:rsidRPr="006A2FBA" w:rsidRDefault="006A2FBA" w:rsidP="006A2F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6A2FB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Кабинет «Инженерная графика», оснащенный оборудованием: </w:t>
      </w:r>
    </w:p>
    <w:p w:rsidR="006A2FBA" w:rsidRPr="006A2FBA" w:rsidRDefault="006A2FBA" w:rsidP="006A2F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6A2FBA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- персональными компьютерами со специализированным программным обеспечением по количеству обучающихся;</w:t>
      </w:r>
    </w:p>
    <w:p w:rsidR="006A2FBA" w:rsidRPr="006A2FBA" w:rsidRDefault="006A2FBA" w:rsidP="006A2F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6A2FBA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- объемными моделями геометрических тел, деталей;</w:t>
      </w:r>
    </w:p>
    <w:p w:rsidR="006A2FBA" w:rsidRPr="006A2FBA" w:rsidRDefault="006A2FBA" w:rsidP="006A2F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6A2FBA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- чертежными инструментами: линейками, треугольниками с углами 30º,90º,60º и 45º, 90º, 45º, транспортирами, циркулями;</w:t>
      </w:r>
    </w:p>
    <w:p w:rsidR="006A2FBA" w:rsidRPr="006A2FBA" w:rsidRDefault="006A2FBA" w:rsidP="006A2F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6A2FBA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- рабочим местом преподавателя, оборудованным персональным компьютером с лицензионным или свободным программным обеспечением, соответствующим разделам программы и подключенным к сети </w:t>
      </w:r>
      <w:r w:rsidRPr="006A2FBA">
        <w:rPr>
          <w:rFonts w:ascii="Times New Roman" w:eastAsia="Times New Roman" w:hAnsi="Times New Roman" w:cs="Times New Roman"/>
          <w:bCs/>
          <w:sz w:val="24"/>
          <w:szCs w:val="24"/>
          <w:lang w:val="en-US" w:eastAsia="zh-CN"/>
        </w:rPr>
        <w:t>Internet</w:t>
      </w:r>
      <w:r w:rsidRPr="006A2FBA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и средствами вывода звуковой информации;</w:t>
      </w:r>
    </w:p>
    <w:p w:rsidR="006A2FBA" w:rsidRPr="006A2FBA" w:rsidRDefault="006A2FBA" w:rsidP="006A2F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6A2FBA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- сканером;</w:t>
      </w:r>
    </w:p>
    <w:p w:rsidR="006A2FBA" w:rsidRPr="006A2FBA" w:rsidRDefault="006A2FBA" w:rsidP="006A2F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6A2FBA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- принтером,</w:t>
      </w:r>
    </w:p>
    <w:p w:rsidR="006A2FBA" w:rsidRPr="006A2FBA" w:rsidRDefault="006A2FBA" w:rsidP="006A2F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6A2FB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а также техническими </w:t>
      </w:r>
      <w:r w:rsidR="00325C02" w:rsidRPr="006A2FBA">
        <w:rPr>
          <w:rFonts w:ascii="Times New Roman" w:eastAsia="Times New Roman" w:hAnsi="Times New Roman" w:cs="Times New Roman"/>
          <w:sz w:val="24"/>
          <w:szCs w:val="24"/>
          <w:lang w:eastAsia="zh-CN"/>
        </w:rPr>
        <w:t>средствами обучения</w:t>
      </w:r>
      <w:r w:rsidRPr="006A2FBA">
        <w:rPr>
          <w:rFonts w:ascii="Times New Roman" w:eastAsia="Times New Roman" w:hAnsi="Times New Roman" w:cs="Times New Roman"/>
          <w:sz w:val="24"/>
          <w:szCs w:val="24"/>
          <w:lang w:eastAsia="zh-CN"/>
        </w:rPr>
        <w:t>:</w:t>
      </w:r>
    </w:p>
    <w:p w:rsidR="006A2FBA" w:rsidRPr="006A2FBA" w:rsidRDefault="006A2FBA" w:rsidP="006A2F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6A2FBA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- оборудованием для электронных презентаций (мультимедиапроектором).</w:t>
      </w:r>
    </w:p>
    <w:p w:rsidR="006A2FBA" w:rsidRPr="006A2FBA" w:rsidRDefault="006A2FBA" w:rsidP="006A2F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6A2FBA" w:rsidRPr="006A2FBA" w:rsidRDefault="006A2FBA" w:rsidP="006A2FBA">
      <w:pPr>
        <w:keepNext/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 w:line="360" w:lineRule="auto"/>
        <w:ind w:left="454" w:hanging="510"/>
        <w:outlineLvl w:val="0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6A2FBA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3.2. Информационное обеспечение реализации программы</w:t>
      </w:r>
    </w:p>
    <w:p w:rsidR="006A2FBA" w:rsidRPr="006A2FBA" w:rsidRDefault="006A2FBA" w:rsidP="00325C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:rsidR="006A2FBA" w:rsidRPr="00F61BB3" w:rsidRDefault="006A2FBA" w:rsidP="006A2F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ind w:left="454" w:hanging="454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61BB3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3.2.1. Печатные издания</w:t>
      </w:r>
    </w:p>
    <w:p w:rsidR="006A2FBA" w:rsidRPr="00F61BB3" w:rsidRDefault="006A2FBA" w:rsidP="006A2FBA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61BB3">
        <w:rPr>
          <w:rFonts w:ascii="Times New Roman" w:eastAsia="Times New Roman" w:hAnsi="Times New Roman" w:cs="Times New Roman"/>
          <w:sz w:val="24"/>
          <w:szCs w:val="24"/>
          <w:lang w:eastAsia="zh-CN"/>
        </w:rPr>
        <w:t>Основные источники:</w:t>
      </w:r>
    </w:p>
    <w:p w:rsidR="006A2FBA" w:rsidRPr="00F61BB3" w:rsidRDefault="006A2FBA" w:rsidP="00B76F1C">
      <w:pPr>
        <w:numPr>
          <w:ilvl w:val="0"/>
          <w:numId w:val="13"/>
        </w:numPr>
        <w:suppressAutoHyphens/>
        <w:spacing w:after="0" w:line="36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61BB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Жарков, Н.В.  </w:t>
      </w:r>
      <w:r w:rsidRPr="00F61BB3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AutoCAD</w:t>
      </w:r>
      <w:r w:rsidRPr="00F61BB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2017. Официальная русская версия. Эффективный самоучитель /  Н.В. Жарков.  - СПб.: Наука и техника, 2017 - 624с.: ил.</w:t>
      </w:r>
    </w:p>
    <w:p w:rsidR="006A2FBA" w:rsidRPr="00F61BB3" w:rsidRDefault="006A2FBA" w:rsidP="00B76F1C">
      <w:pPr>
        <w:numPr>
          <w:ilvl w:val="0"/>
          <w:numId w:val="13"/>
        </w:numPr>
        <w:suppressAutoHyphens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61BB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Муравьев, С.Н. Инженерная графика: учебник / С.Н.  Муравьев, Ф.И. Пуйческу, Н.А.Чванова. - М.: Издательский центр «Академия», 2014.-320с.: ил. </w:t>
      </w:r>
    </w:p>
    <w:p w:rsidR="006A2FBA" w:rsidRPr="00F61BB3" w:rsidRDefault="006A2FBA" w:rsidP="00B76F1C">
      <w:pPr>
        <w:numPr>
          <w:ilvl w:val="0"/>
          <w:numId w:val="13"/>
        </w:numPr>
        <w:suppressAutoHyphens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61BB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 xml:space="preserve">Скобелева И.Ю., Ширшова И.А., Гареева Л.В., Князьков В.В. Инженерная графика :учеб. пособие / И.Ю. Скобелева[и др.]; НГТУ им. Р.Е. Алексеева. – Нижний Новгород, 2013.–189с. </w:t>
      </w:r>
    </w:p>
    <w:p w:rsidR="006A2FBA" w:rsidRPr="00F61BB3" w:rsidRDefault="006A2FBA" w:rsidP="00B76F1C">
      <w:pPr>
        <w:numPr>
          <w:ilvl w:val="0"/>
          <w:numId w:val="13"/>
        </w:numPr>
        <w:tabs>
          <w:tab w:val="left" w:pos="795"/>
        </w:tabs>
        <w:suppressAutoHyphens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61BB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Томилова, С.В. Инженерная графика. Строительство: учебник / С.В.   Томилова. - М.: Издательский центр «Академия», 2015. - 336 с. </w:t>
      </w:r>
    </w:p>
    <w:p w:rsidR="006A2FBA" w:rsidRPr="00F61BB3" w:rsidRDefault="006A2FBA" w:rsidP="00B76F1C">
      <w:pPr>
        <w:numPr>
          <w:ilvl w:val="0"/>
          <w:numId w:val="13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61BB3">
        <w:rPr>
          <w:rFonts w:ascii="Times New Roman" w:eastAsia="Times New Roman" w:hAnsi="Times New Roman" w:cs="Times New Roman"/>
          <w:sz w:val="24"/>
          <w:szCs w:val="24"/>
          <w:lang w:eastAsia="zh-CN"/>
        </w:rPr>
        <w:t>Томилова, С.В. Инженерная графика в  строительстве. Практикум: учебное пособие для студ. учреждений СПО / С.В.  Томилова.- М.: Издательский центр «Академия», 2014. - 208 с.</w:t>
      </w:r>
    </w:p>
    <w:p w:rsidR="006A2FBA" w:rsidRPr="00F61BB3" w:rsidRDefault="006A2FBA" w:rsidP="00B76F1C">
      <w:pPr>
        <w:numPr>
          <w:ilvl w:val="0"/>
          <w:numId w:val="13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61BB3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Томилова, С.В. Начертательная геометрия. Строительство: учебник / С.В.  Томилова. - М.: Издательский центр «Академия», 2016. - 288 с.</w:t>
      </w:r>
    </w:p>
    <w:p w:rsidR="006A2FBA" w:rsidRPr="00F61BB3" w:rsidRDefault="006A2FBA" w:rsidP="00B76F1C">
      <w:pPr>
        <w:numPr>
          <w:ilvl w:val="0"/>
          <w:numId w:val="13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61B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Феофанов А.Н. Чтение рабочих чертежей</w:t>
      </w:r>
      <w:r w:rsidRPr="00F61BB3">
        <w:rPr>
          <w:rFonts w:ascii="Times New Roman" w:eastAsia="Times New Roman" w:hAnsi="Times New Roman" w:cs="Times New Roman"/>
          <w:sz w:val="24"/>
          <w:szCs w:val="24"/>
          <w:lang w:eastAsia="zh-CN"/>
        </w:rPr>
        <w:t>: учебное пособие/ А.Н.Феофанов. – М.: Издательский центр «Академия», 2015. – 80с.</w:t>
      </w:r>
    </w:p>
    <w:p w:rsidR="006A2FBA" w:rsidRPr="00F61BB3" w:rsidRDefault="006A2FBA" w:rsidP="006A2FBA">
      <w:pPr>
        <w:tabs>
          <w:tab w:val="num" w:pos="360"/>
        </w:tabs>
        <w:suppressAutoHyphens/>
        <w:spacing w:after="0" w:line="360" w:lineRule="auto"/>
        <w:ind w:firstLine="3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A2FBA" w:rsidRPr="00F61BB3" w:rsidRDefault="006A2FBA" w:rsidP="006A2FBA">
      <w:pPr>
        <w:tabs>
          <w:tab w:val="num" w:pos="360"/>
        </w:tabs>
        <w:suppressAutoHyphens/>
        <w:spacing w:after="0" w:line="360" w:lineRule="auto"/>
        <w:ind w:firstLine="360"/>
        <w:contextualSpacing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61B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3.2.2. Электронные издания (электронные ресурсы)</w:t>
      </w:r>
    </w:p>
    <w:p w:rsidR="006A2FBA" w:rsidRPr="00F61BB3" w:rsidRDefault="006A2FBA" w:rsidP="00B76F1C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61BB3">
        <w:rPr>
          <w:rFonts w:ascii="Times New Roman" w:eastAsia="Times New Roman" w:hAnsi="Times New Roman" w:cs="Times New Roman"/>
          <w:sz w:val="24"/>
          <w:szCs w:val="24"/>
          <w:lang w:eastAsia="zh-CN"/>
        </w:rPr>
        <w:t>Информационная система МЕГАНОРМ  [Электронный ресурс]— Режим доступа </w:t>
      </w:r>
      <w:hyperlink r:id="rId11" w:anchor="_blank" w:history="1">
        <w:r w:rsidRPr="00F61BB3">
          <w:rPr>
            <w:rFonts w:ascii="Times New Roman" w:eastAsia="Times New Roman" w:hAnsi="Times New Roman" w:cs="Times New Roman"/>
            <w:sz w:val="24"/>
            <w:szCs w:val="24"/>
            <w:u w:val="single"/>
            <w:lang w:eastAsia="zh-CN"/>
          </w:rPr>
          <w:t>http://meganorm.ru/</w:t>
        </w:r>
      </w:hyperlink>
      <w:r w:rsidRPr="00F61BB3">
        <w:rPr>
          <w:rFonts w:ascii="Times New Roman" w:eastAsia="Times New Roman" w:hAnsi="Times New Roman" w:cs="Times New Roman"/>
          <w:sz w:val="24"/>
          <w:szCs w:val="24"/>
          <w:lang w:eastAsia="zh-CN"/>
        </w:rPr>
        <w:t> </w:t>
      </w:r>
    </w:p>
    <w:p w:rsidR="006A2FBA" w:rsidRPr="00F61BB3" w:rsidRDefault="006A2FBA" w:rsidP="00B76F1C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ind w:firstLine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61BB3">
        <w:rPr>
          <w:rFonts w:ascii="Times New Roman" w:eastAsia="Times New Roman" w:hAnsi="Times New Roman" w:cs="Times New Roman"/>
          <w:sz w:val="24"/>
          <w:szCs w:val="24"/>
          <w:lang w:eastAsia="zh-CN"/>
        </w:rPr>
        <w:t>Каталог государственных стандартов [Электронный ресурс]— Режим доступа : </w:t>
      </w:r>
      <w:hyperlink r:id="rId12" w:anchor="_blank" w:history="1">
        <w:r w:rsidRPr="00F61BB3">
          <w:rPr>
            <w:rFonts w:ascii="Times New Roman" w:eastAsia="Times New Roman" w:hAnsi="Times New Roman" w:cs="Times New Roman"/>
            <w:sz w:val="24"/>
            <w:szCs w:val="24"/>
            <w:u w:val="single"/>
            <w:lang w:eastAsia="zh-CN"/>
          </w:rPr>
          <w:t>http://www.stroyinf.ru/</w:t>
        </w:r>
      </w:hyperlink>
    </w:p>
    <w:p w:rsidR="006A2FBA" w:rsidRPr="00F61BB3" w:rsidRDefault="006A2FBA" w:rsidP="00B76F1C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</w:pPr>
      <w:r w:rsidRPr="00F61BB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Инженерная и компьютерн</w:t>
      </w:r>
      <w:r w:rsidR="00325C0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ая графика [Электронный ресурс]</w:t>
      </w:r>
      <w:r w:rsidRPr="00F61BB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: учебник и практикум для СПО / Р. Р. Анамова [и др.] ; под общ. ред. Р. Р. Анамовой, С. А. </w:t>
      </w:r>
      <w:r w:rsidR="00325C0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Леонову, Н. В. Пшеничнову. — М.</w:t>
      </w:r>
      <w:r w:rsidRPr="00F61BB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: Издательство Юрайт, 2018. — 246 с. — (</w:t>
      </w:r>
      <w:r w:rsidR="00325C02" w:rsidRPr="00F61BB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Серия:</w:t>
      </w:r>
      <w:r w:rsidRPr="00F61BB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Профессионально</w:t>
      </w:r>
      <w:r w:rsidR="00325C0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е образование).]— Режим доступа</w:t>
      </w:r>
      <w:r w:rsidRPr="00F61BB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: www.biblio-online.ru/book/5B481506-75BC-4E43-94EE-23D496178568.</w:t>
      </w:r>
    </w:p>
    <w:p w:rsidR="006A2FBA" w:rsidRPr="00F61BB3" w:rsidRDefault="006A2FBA" w:rsidP="00B76F1C">
      <w:pPr>
        <w:numPr>
          <w:ilvl w:val="0"/>
          <w:numId w:val="12"/>
        </w:numPr>
        <w:suppressAutoHyphens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</w:pPr>
      <w:r w:rsidRPr="00F61BB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>Инженерная графика [Электронный ресурс]: учебное пособие/ И.Ю. Скобелева [и др.].— Электрон. текстовые данные.— Ростов-на-Дону: Феникс, 2014.— 300 c. Режим доступа: </w:t>
      </w:r>
      <w:hyperlink r:id="rId13" w:anchor="_blank" w:history="1">
        <w:r w:rsidRPr="00F61BB3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zh-CN"/>
          </w:rPr>
          <w:t>http://www.iprbookshop.ru/58932.html</w:t>
        </w:r>
      </w:hyperlink>
      <w:r w:rsidRPr="00F61BB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>.— ЭБС «IPRbooks» </w:t>
      </w:r>
    </w:p>
    <w:p w:rsidR="006A2FBA" w:rsidRPr="00F61BB3" w:rsidRDefault="006A2FBA" w:rsidP="00B76F1C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</w:pPr>
      <w:r w:rsidRPr="00F61BB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Чекмарев, А. А. Черчение. Справочник [Электронный ресурс]: учебное пособие для СПО / А. А. Чекмарев, В. К. Осипов.</w:t>
      </w:r>
      <w:r w:rsidR="00325C0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— 9-е изд., испр. и доп. — М. </w:t>
      </w:r>
      <w:r w:rsidRPr="00F61BB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Издательство Юрайт, 2018. — 359 с.]— Режим </w:t>
      </w:r>
      <w:r w:rsidR="00325C02" w:rsidRPr="00F61BB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доступа:</w:t>
      </w:r>
      <w:r w:rsidRPr="00F61BB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www.biblio-online.ru/book/956EDCB9-657E-49E0-B0CA-E3DB1931D0A3.</w:t>
      </w:r>
    </w:p>
    <w:p w:rsidR="006A2FBA" w:rsidRPr="00F61BB3" w:rsidRDefault="006A2FBA" w:rsidP="00B76F1C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</w:pPr>
      <w:r w:rsidRPr="00F61BB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Чекмарев, А. А. Начертательная</w:t>
      </w:r>
      <w:r w:rsidR="00325C0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геометрия [Электронный ресурс]</w:t>
      </w:r>
      <w:r w:rsidRPr="00F61BB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: учебник</w:t>
      </w:r>
      <w:r w:rsidR="00325C0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для СПО / А. А. Чекмарев. — М.</w:t>
      </w:r>
      <w:r w:rsidRPr="00F61BB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: Издательство Юрайт, 2018. — 166 с. —Режим </w:t>
      </w:r>
      <w:r w:rsidR="00325C02" w:rsidRPr="00F61BB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доступа:</w:t>
      </w:r>
      <w:r w:rsidRPr="00F61BB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www.biblio-online.ru/book/B8402B9B-0643-4D71-A23D-6D2348D09F24.</w:t>
      </w:r>
    </w:p>
    <w:p w:rsidR="006A2FBA" w:rsidRPr="00F61BB3" w:rsidRDefault="006A2FBA" w:rsidP="006A2F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A2FBA" w:rsidRPr="00F61BB3" w:rsidRDefault="006A2FBA" w:rsidP="006A2F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A2FBA" w:rsidRDefault="006A2FBA" w:rsidP="006A2FBA">
      <w:pPr>
        <w:suppressAutoHyphens/>
        <w:spacing w:after="0" w:line="360" w:lineRule="auto"/>
        <w:ind w:left="737" w:hanging="227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325C02" w:rsidRDefault="00325C02" w:rsidP="006A2FBA">
      <w:pPr>
        <w:suppressAutoHyphens/>
        <w:spacing w:after="0" w:line="360" w:lineRule="auto"/>
        <w:ind w:left="737" w:hanging="227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325C02" w:rsidRPr="006A2FBA" w:rsidRDefault="00325C02" w:rsidP="006A2FBA">
      <w:pPr>
        <w:suppressAutoHyphens/>
        <w:spacing w:after="0" w:line="360" w:lineRule="auto"/>
        <w:ind w:left="737" w:hanging="227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6A2FBA" w:rsidRPr="006A2FBA" w:rsidRDefault="006A2FBA" w:rsidP="006A2FBA">
      <w:pPr>
        <w:keepNext/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 w:line="360" w:lineRule="auto"/>
        <w:ind w:firstLine="284"/>
        <w:outlineLvl w:val="0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6A2FBA">
        <w:rPr>
          <w:rFonts w:ascii="Times New Roman" w:eastAsia="Times New Roman" w:hAnsi="Times New Roman" w:cs="Times New Roman"/>
          <w:b/>
          <w:caps/>
          <w:sz w:val="24"/>
          <w:szCs w:val="24"/>
          <w:lang w:eastAsia="zh-CN"/>
        </w:rPr>
        <w:lastRenderedPageBreak/>
        <w:t>4.Контроль и оценка результатов освоения учебной Дисциплины</w:t>
      </w:r>
    </w:p>
    <w:tbl>
      <w:tblPr>
        <w:tblW w:w="9781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610"/>
        <w:gridCol w:w="4620"/>
        <w:gridCol w:w="2551"/>
      </w:tblGrid>
      <w:tr w:rsidR="006A2FBA" w:rsidRPr="006A2FBA" w:rsidTr="0096364C">
        <w:tc>
          <w:tcPr>
            <w:tcW w:w="2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6A2FBA" w:rsidRPr="006A2FBA" w:rsidRDefault="006A2FBA" w:rsidP="006A2FBA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>Результаты обучения</w:t>
            </w:r>
          </w:p>
        </w:tc>
        <w:tc>
          <w:tcPr>
            <w:tcW w:w="4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6A2FBA" w:rsidRPr="006A2FBA" w:rsidRDefault="006A2FBA" w:rsidP="006A2FBA">
            <w:pPr>
              <w:suppressLineNumbers/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>Критерии оценки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2FBA" w:rsidRPr="006A2FBA" w:rsidRDefault="006A2FBA" w:rsidP="006A2FBA">
            <w:pPr>
              <w:suppressLineNumbers/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>Методы оценки</w:t>
            </w:r>
          </w:p>
        </w:tc>
      </w:tr>
      <w:tr w:rsidR="006A2FBA" w:rsidRPr="006A2FBA" w:rsidTr="0096364C">
        <w:trPr>
          <w:cantSplit/>
        </w:trPr>
        <w:tc>
          <w:tcPr>
            <w:tcW w:w="2610" w:type="dxa"/>
            <w:tcBorders>
              <w:left w:val="single" w:sz="2" w:space="0" w:color="000000"/>
              <w:bottom w:val="single" w:sz="2" w:space="0" w:color="000000"/>
            </w:tcBorders>
          </w:tcPr>
          <w:p w:rsidR="006A2FBA" w:rsidRPr="006A2FBA" w:rsidRDefault="006A2FBA" w:rsidP="006A2FBA">
            <w:pP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>Знать:</w:t>
            </w:r>
          </w:p>
        </w:tc>
        <w:tc>
          <w:tcPr>
            <w:tcW w:w="4620" w:type="dxa"/>
            <w:tcBorders>
              <w:left w:val="single" w:sz="2" w:space="0" w:color="000000"/>
              <w:bottom w:val="single" w:sz="2" w:space="0" w:color="000000"/>
            </w:tcBorders>
          </w:tcPr>
          <w:p w:rsidR="006A2FBA" w:rsidRPr="006A2FBA" w:rsidRDefault="006A2FBA" w:rsidP="006A2FBA">
            <w:pPr>
              <w:suppressAutoHyphens/>
              <w:snapToGri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551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2FBA" w:rsidRPr="006A2FBA" w:rsidRDefault="006A2FBA" w:rsidP="006A2FB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-устный опрос;</w:t>
            </w:r>
          </w:p>
          <w:p w:rsidR="006A2FBA" w:rsidRPr="006A2FBA" w:rsidRDefault="006A2FBA" w:rsidP="006A2FB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-опрос по индивидуальным заданиям;</w:t>
            </w:r>
          </w:p>
          <w:p w:rsidR="006A2FBA" w:rsidRPr="006A2FBA" w:rsidRDefault="006A2FBA" w:rsidP="006A2FB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-письменный опрос;</w:t>
            </w:r>
          </w:p>
          <w:p w:rsidR="006A2FBA" w:rsidRPr="006A2FBA" w:rsidRDefault="006A2FBA" w:rsidP="006A2FB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-письменная проверка;</w:t>
            </w:r>
          </w:p>
          <w:p w:rsidR="006A2FBA" w:rsidRPr="006A2FBA" w:rsidRDefault="006A2FBA" w:rsidP="006A2FB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-тестирование;</w:t>
            </w:r>
          </w:p>
          <w:p w:rsidR="006A2FBA" w:rsidRPr="006A2FBA" w:rsidRDefault="006A2FBA" w:rsidP="006A2FB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-самоконтроль;</w:t>
            </w:r>
          </w:p>
          <w:p w:rsidR="006A2FBA" w:rsidRPr="006A2FBA" w:rsidRDefault="006A2FBA" w:rsidP="006A2FB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-взаимопроверка</w:t>
            </w:r>
          </w:p>
          <w:p w:rsidR="006A2FBA" w:rsidRPr="006A2FBA" w:rsidRDefault="006A2FBA" w:rsidP="006A2FBA">
            <w:pP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Экспертная оценка по результатам наблюдения за деятельностью студента в процессе освоения учебной дисциплины</w:t>
            </w:r>
          </w:p>
        </w:tc>
      </w:tr>
      <w:tr w:rsidR="006A2FBA" w:rsidRPr="006A2FBA" w:rsidTr="0096364C">
        <w:trPr>
          <w:cantSplit/>
        </w:trPr>
        <w:tc>
          <w:tcPr>
            <w:tcW w:w="2610" w:type="dxa"/>
            <w:tcBorders>
              <w:left w:val="single" w:sz="2" w:space="0" w:color="000000"/>
              <w:bottom w:val="single" w:sz="2" w:space="0" w:color="000000"/>
            </w:tcBorders>
          </w:tcPr>
          <w:p w:rsidR="006A2FBA" w:rsidRPr="006A2FBA" w:rsidRDefault="006A2FBA" w:rsidP="006A2FBA">
            <w:pPr>
              <w:shd w:val="clear" w:color="auto" w:fill="FFFFFF"/>
              <w:tabs>
                <w:tab w:val="left" w:pos="422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zh-CN"/>
              </w:rPr>
              <w:t>- начертания и назначение линий на чертежах;</w:t>
            </w:r>
          </w:p>
          <w:p w:rsidR="006A2FBA" w:rsidRPr="006A2FBA" w:rsidRDefault="006A2FBA" w:rsidP="006A2FBA">
            <w:pPr>
              <w:shd w:val="clear" w:color="auto" w:fill="FFFFFF"/>
              <w:tabs>
                <w:tab w:val="left" w:pos="422"/>
              </w:tabs>
              <w:spacing w:after="0" w:line="360" w:lineRule="auto"/>
              <w:ind w:left="189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6A2FBA" w:rsidRPr="006A2FBA" w:rsidRDefault="006A2FBA" w:rsidP="006A2FBA">
            <w:pPr>
              <w:shd w:val="clear" w:color="auto" w:fill="FFFFFF"/>
              <w:tabs>
                <w:tab w:val="left" w:pos="422"/>
              </w:tabs>
              <w:spacing w:after="0" w:line="360" w:lineRule="auto"/>
              <w:ind w:left="15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620" w:type="dxa"/>
            <w:tcBorders>
              <w:left w:val="single" w:sz="2" w:space="0" w:color="000000"/>
              <w:bottom w:val="single" w:sz="2" w:space="0" w:color="000000"/>
            </w:tcBorders>
          </w:tcPr>
          <w:p w:rsidR="006A2FBA" w:rsidRPr="006A2FBA" w:rsidRDefault="006A2FBA" w:rsidP="006A2FBA">
            <w:pPr>
              <w:suppressAutoHyphens/>
              <w:spacing w:after="0" w:line="360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демонстрирует знание различных типов линий, их назначение и правила их начертания;</w:t>
            </w:r>
          </w:p>
          <w:p w:rsidR="006A2FBA" w:rsidRPr="006A2FBA" w:rsidRDefault="006A2FBA" w:rsidP="006A2FBA">
            <w:pPr>
              <w:suppressAutoHyphens/>
              <w:spacing w:after="0" w:line="360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подбирает толщину линий </w:t>
            </w:r>
            <w:r w:rsidR="00325C02"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 зависимости</w:t>
            </w: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от величины, сложности изображения и назначения чертежа;</w:t>
            </w:r>
          </w:p>
          <w:p w:rsidR="006A2FBA" w:rsidRPr="006A2FBA" w:rsidRDefault="006A2FBA" w:rsidP="006A2FBA">
            <w:pPr>
              <w:suppressAutoHyphens/>
              <w:spacing w:after="0" w:line="360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подбирает твердость грифеля карандаша для обеспечения четкости линий;</w:t>
            </w:r>
          </w:p>
          <w:p w:rsidR="006A2FBA" w:rsidRPr="006A2FBA" w:rsidRDefault="006A2FBA" w:rsidP="006A2FBA">
            <w:pPr>
              <w:suppressAutoHyphens/>
              <w:spacing w:after="0" w:line="360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подбирает твердость карандашной вставки циркуля для обеспечения одинаковой толщины линии окружности и линий, проведенных с помощью линейки (рейсшины, угольника). </w:t>
            </w:r>
          </w:p>
        </w:tc>
        <w:tc>
          <w:tcPr>
            <w:tcW w:w="255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2FBA" w:rsidRPr="006A2FBA" w:rsidRDefault="006A2FBA" w:rsidP="006A2FBA">
            <w:pPr>
              <w:suppressAutoHyphens/>
              <w:snapToGri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6A2FBA" w:rsidRPr="006A2FBA" w:rsidTr="0096364C">
        <w:trPr>
          <w:cantSplit/>
        </w:trPr>
        <w:tc>
          <w:tcPr>
            <w:tcW w:w="2610" w:type="dxa"/>
            <w:tcBorders>
              <w:left w:val="single" w:sz="2" w:space="0" w:color="000000"/>
              <w:bottom w:val="single" w:sz="2" w:space="0" w:color="000000"/>
            </w:tcBorders>
          </w:tcPr>
          <w:p w:rsidR="006A2FBA" w:rsidRPr="006A2FBA" w:rsidRDefault="006A2FBA" w:rsidP="006A2FBA">
            <w:pPr>
              <w:shd w:val="clear" w:color="auto" w:fill="FFFFFF"/>
              <w:tabs>
                <w:tab w:val="left" w:pos="422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zh-CN"/>
              </w:rPr>
              <w:t>- типы шрифтов и их параметры;</w:t>
            </w:r>
          </w:p>
        </w:tc>
        <w:tc>
          <w:tcPr>
            <w:tcW w:w="4620" w:type="dxa"/>
            <w:tcBorders>
              <w:left w:val="single" w:sz="2" w:space="0" w:color="000000"/>
              <w:bottom w:val="single" w:sz="2" w:space="0" w:color="000000"/>
            </w:tcBorders>
          </w:tcPr>
          <w:p w:rsidR="006A2FBA" w:rsidRPr="006A2FBA" w:rsidRDefault="006A2FBA" w:rsidP="006A2FBA">
            <w:pPr>
              <w:suppressAutoHyphens/>
              <w:spacing w:after="0" w:line="360" w:lineRule="auto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демонстрирует</w:t>
            </w: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знание типов и размеров шрифтов, соотношение размеров букв и цифр, расстояний между буквами, словами и строками в зависимости от размера шрифта;</w:t>
            </w:r>
          </w:p>
          <w:p w:rsidR="006A2FBA" w:rsidRPr="006A2FBA" w:rsidRDefault="006A2FBA" w:rsidP="006A2FBA">
            <w:pPr>
              <w:suppressAutoHyphens/>
              <w:spacing w:after="0" w:line="360" w:lineRule="auto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демонстрирует </w:t>
            </w:r>
            <w:r w:rsidR="00325C02"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знания конструкций</w:t>
            </w: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размеры элементов букв и цифр;</w:t>
            </w:r>
          </w:p>
          <w:p w:rsidR="006A2FBA" w:rsidRPr="006A2FBA" w:rsidRDefault="006A2FBA" w:rsidP="006A2FBA">
            <w:pPr>
              <w:suppressAutoHyphens/>
              <w:spacing w:after="0" w:line="360" w:lineRule="auto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вычерчивает вспомогательную сетку для написания текста; </w:t>
            </w:r>
          </w:p>
          <w:p w:rsidR="006A2FBA" w:rsidRPr="006A2FBA" w:rsidRDefault="00325C02" w:rsidP="006A2FBA">
            <w:pPr>
              <w:suppressAutoHyphens/>
              <w:spacing w:after="0" w:line="360" w:lineRule="auto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применяет упрощенный способ разметки</w:t>
            </w:r>
            <w:r w:rsidR="006A2FBA"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вспомогательной сетке; </w:t>
            </w:r>
          </w:p>
          <w:p w:rsidR="006A2FBA" w:rsidRPr="006A2FBA" w:rsidRDefault="006A2FBA" w:rsidP="006A2FBA">
            <w:pPr>
              <w:suppressAutoHyphens/>
              <w:spacing w:after="0" w:line="360" w:lineRule="auto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демонстрирует знания последовательности обводки букв и цифр написанного текста.  </w:t>
            </w:r>
          </w:p>
        </w:tc>
        <w:tc>
          <w:tcPr>
            <w:tcW w:w="255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2FBA" w:rsidRPr="006A2FBA" w:rsidRDefault="006A2FBA" w:rsidP="006A2FBA">
            <w:pPr>
              <w:suppressAutoHyphens/>
              <w:snapToGri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A2FBA" w:rsidRPr="006A2FBA" w:rsidTr="0096364C">
        <w:trPr>
          <w:cantSplit/>
        </w:trPr>
        <w:tc>
          <w:tcPr>
            <w:tcW w:w="2610" w:type="dxa"/>
            <w:tcBorders>
              <w:left w:val="single" w:sz="2" w:space="0" w:color="000000"/>
              <w:bottom w:val="single" w:sz="2" w:space="0" w:color="000000"/>
            </w:tcBorders>
          </w:tcPr>
          <w:p w:rsidR="006A2FBA" w:rsidRPr="006A2FBA" w:rsidRDefault="006A2FBA" w:rsidP="006A2FBA">
            <w:pPr>
              <w:shd w:val="clear" w:color="auto" w:fill="FFFFFF"/>
              <w:tabs>
                <w:tab w:val="left" w:pos="422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zh-CN"/>
              </w:rPr>
              <w:lastRenderedPageBreak/>
              <w:t>- правила нанесения размеров на чертежах;</w:t>
            </w:r>
          </w:p>
        </w:tc>
        <w:tc>
          <w:tcPr>
            <w:tcW w:w="4620" w:type="dxa"/>
            <w:tcBorders>
              <w:left w:val="single" w:sz="2" w:space="0" w:color="000000"/>
              <w:bottom w:val="single" w:sz="2" w:space="0" w:color="000000"/>
            </w:tcBorders>
          </w:tcPr>
          <w:p w:rsidR="006A2FBA" w:rsidRPr="006A2FBA" w:rsidRDefault="006A2FBA" w:rsidP="006A2FBA">
            <w:pPr>
              <w:suppressAutoHyphens/>
              <w:snapToGri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6A2FBA" w:rsidRPr="006A2FBA" w:rsidRDefault="006A2FBA" w:rsidP="006A2FBA">
            <w:pPr>
              <w:suppressAutoHyphens/>
              <w:snapToGri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демонстрирует</w:t>
            </w: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знание правил нанесения линейных, угловых размеров, размеров длин дуг окружностей, размеров квадратов, фасок на чертежах;</w:t>
            </w:r>
          </w:p>
          <w:p w:rsidR="006A2FBA" w:rsidRPr="006A2FBA" w:rsidRDefault="006A2FBA" w:rsidP="006A2FBA">
            <w:pPr>
              <w:suppressAutoHyphens/>
              <w:snapToGri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демонстрирует знания знаков диаметра и радиуса и правила их нанесения; способы нанесения размерного числа при различных положениях размерных линий, в том </w:t>
            </w:r>
            <w:r w:rsidR="00325C02"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числе,</w:t>
            </w: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 различных наклонах размерных линий; </w:t>
            </w:r>
          </w:p>
          <w:p w:rsidR="006A2FBA" w:rsidRPr="006A2FBA" w:rsidRDefault="006A2FBA" w:rsidP="006A2FBA">
            <w:pPr>
              <w:suppressAutoHyphens/>
              <w:snapToGri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демонстрирует знания единиц измерения размеров на чертежах; </w:t>
            </w:r>
          </w:p>
          <w:p w:rsidR="006A2FBA" w:rsidRPr="006A2FBA" w:rsidRDefault="006A2FBA" w:rsidP="006A2FBA">
            <w:pPr>
              <w:suppressAutoHyphens/>
              <w:snapToGri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демонстрирует знания  видов стрелок, их размеров, правил вычерчивания размерных и выносных линий.</w:t>
            </w:r>
          </w:p>
        </w:tc>
        <w:tc>
          <w:tcPr>
            <w:tcW w:w="255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2FBA" w:rsidRPr="006A2FBA" w:rsidRDefault="006A2FBA" w:rsidP="006A2FBA">
            <w:pPr>
              <w:suppressAutoHyphens/>
              <w:snapToGri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6A2FBA" w:rsidRPr="006A2FBA" w:rsidTr="0096364C">
        <w:trPr>
          <w:cantSplit/>
        </w:trPr>
        <w:tc>
          <w:tcPr>
            <w:tcW w:w="2610" w:type="dxa"/>
            <w:tcBorders>
              <w:left w:val="single" w:sz="2" w:space="0" w:color="000000"/>
              <w:bottom w:val="single" w:sz="2" w:space="0" w:color="000000"/>
            </w:tcBorders>
          </w:tcPr>
          <w:p w:rsidR="006A2FBA" w:rsidRPr="006A2FBA" w:rsidRDefault="006A2FBA" w:rsidP="00B76F1C">
            <w:pPr>
              <w:numPr>
                <w:ilvl w:val="0"/>
                <w:numId w:val="11"/>
              </w:numPr>
              <w:shd w:val="clear" w:color="auto" w:fill="FFFFFF"/>
              <w:tabs>
                <w:tab w:val="left" w:pos="87"/>
              </w:tabs>
              <w:suppressAutoHyphens/>
              <w:spacing w:after="0" w:line="360" w:lineRule="auto"/>
              <w:ind w:left="87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- рациональные способы геометрических построений;</w:t>
            </w:r>
          </w:p>
          <w:p w:rsidR="006A2FBA" w:rsidRPr="006A2FBA" w:rsidRDefault="006A2FBA" w:rsidP="006A2FBA">
            <w:pPr>
              <w:shd w:val="clear" w:color="auto" w:fill="FFFFFF"/>
              <w:tabs>
                <w:tab w:val="left" w:pos="422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620" w:type="dxa"/>
            <w:tcBorders>
              <w:left w:val="single" w:sz="2" w:space="0" w:color="000000"/>
              <w:bottom w:val="single" w:sz="2" w:space="0" w:color="000000"/>
            </w:tcBorders>
          </w:tcPr>
          <w:p w:rsidR="006A2FBA" w:rsidRPr="006A2FBA" w:rsidRDefault="006A2FBA" w:rsidP="006A2FBA">
            <w:pPr>
              <w:suppressAutoHyphens/>
              <w:snapToGri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демонстрирует</w:t>
            </w: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знание геометрических построений прямых, уклонов, конусности, углов; способы деления окружности на конгруэнтные дуги; сопряжения прямых линий, окружностей и дуг, прямой и дуг окружностей.</w:t>
            </w:r>
          </w:p>
        </w:tc>
        <w:tc>
          <w:tcPr>
            <w:tcW w:w="255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2FBA" w:rsidRPr="006A2FBA" w:rsidRDefault="006A2FBA" w:rsidP="006A2FBA">
            <w:pPr>
              <w:suppressAutoHyphens/>
              <w:snapToGri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6A2FBA" w:rsidRPr="006A2FBA" w:rsidTr="0096364C">
        <w:trPr>
          <w:cantSplit/>
        </w:trPr>
        <w:tc>
          <w:tcPr>
            <w:tcW w:w="2610" w:type="dxa"/>
            <w:tcBorders>
              <w:left w:val="single" w:sz="2" w:space="0" w:color="000000"/>
              <w:bottom w:val="single" w:sz="2" w:space="0" w:color="000000"/>
            </w:tcBorders>
          </w:tcPr>
          <w:p w:rsidR="006A2FBA" w:rsidRPr="006A2FBA" w:rsidRDefault="006A2FBA" w:rsidP="006A2FB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- законы, методы и приемы проекционного черчения;</w:t>
            </w:r>
          </w:p>
          <w:p w:rsidR="006A2FBA" w:rsidRPr="006A2FBA" w:rsidRDefault="006A2FBA" w:rsidP="006A2FBA">
            <w:pPr>
              <w:shd w:val="clear" w:color="auto" w:fill="FFFFFF"/>
              <w:tabs>
                <w:tab w:val="left" w:pos="993"/>
              </w:tabs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620" w:type="dxa"/>
            <w:tcBorders>
              <w:left w:val="single" w:sz="2" w:space="0" w:color="000000"/>
              <w:bottom w:val="single" w:sz="2" w:space="0" w:color="000000"/>
            </w:tcBorders>
          </w:tcPr>
          <w:p w:rsidR="006A2FBA" w:rsidRPr="006A2FBA" w:rsidRDefault="00325C02" w:rsidP="006A2FBA">
            <w:pPr>
              <w:suppressAutoHyphens/>
              <w:snapToGri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выбирает соответствующие способы</w:t>
            </w:r>
            <w:r w:rsidR="006A2FBA"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и методы проекционного </w:t>
            </w: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черчения при</w:t>
            </w:r>
            <w:r w:rsidR="006A2FBA"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выполнении практических заданий; </w:t>
            </w:r>
          </w:p>
          <w:p w:rsidR="006A2FBA" w:rsidRPr="006A2FBA" w:rsidRDefault="006A2FBA" w:rsidP="006A2FBA">
            <w:pPr>
              <w:suppressAutoHyphens/>
              <w:snapToGri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демонстрирует знания сущности методов и аргументирует сделанный выбор при защите графических работ;</w:t>
            </w:r>
          </w:p>
          <w:p w:rsidR="006A2FBA" w:rsidRPr="006A2FBA" w:rsidRDefault="006A2FBA" w:rsidP="006A2FBA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выполняет чертеж в проекционной </w:t>
            </w:r>
            <w:r w:rsidR="00325C02"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связи; определяет</w:t>
            </w: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и строит необходимое </w:t>
            </w:r>
            <w:r w:rsidR="00325C02"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количество разрезов</w:t>
            </w: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и сечений на чертежах;</w:t>
            </w:r>
          </w:p>
          <w:p w:rsidR="006A2FBA" w:rsidRPr="006A2FBA" w:rsidRDefault="006A2FBA" w:rsidP="006A2FBA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строит аксонометрические проекции по данным ортогональным проекциям с вырезом ¼ части; выполняет штриховку на разрезах в ортогональных и аксонометрических проекциях.</w:t>
            </w:r>
          </w:p>
        </w:tc>
        <w:tc>
          <w:tcPr>
            <w:tcW w:w="255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2FBA" w:rsidRPr="006A2FBA" w:rsidRDefault="006A2FBA" w:rsidP="006A2FBA">
            <w:pPr>
              <w:suppressAutoHyphens/>
              <w:snapToGri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6A2FBA" w:rsidRPr="006A2FBA" w:rsidTr="0096364C">
        <w:trPr>
          <w:cantSplit/>
        </w:trPr>
        <w:tc>
          <w:tcPr>
            <w:tcW w:w="2610" w:type="dxa"/>
            <w:tcBorders>
              <w:left w:val="single" w:sz="2" w:space="0" w:color="000000"/>
              <w:bottom w:val="single" w:sz="2" w:space="0" w:color="000000"/>
            </w:tcBorders>
          </w:tcPr>
          <w:p w:rsidR="006A2FBA" w:rsidRPr="006A2FBA" w:rsidRDefault="006A2FBA" w:rsidP="006A2FBA">
            <w:pPr>
              <w:shd w:val="clear" w:color="auto" w:fill="FFFFFF"/>
              <w:tabs>
                <w:tab w:val="left" w:pos="422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- способы изображения предметов и расположение их на чертеже;</w:t>
            </w:r>
          </w:p>
        </w:tc>
        <w:tc>
          <w:tcPr>
            <w:tcW w:w="4620" w:type="dxa"/>
            <w:tcBorders>
              <w:left w:val="single" w:sz="2" w:space="0" w:color="000000"/>
              <w:bottom w:val="single" w:sz="2" w:space="0" w:color="000000"/>
            </w:tcBorders>
          </w:tcPr>
          <w:p w:rsidR="006A2FBA" w:rsidRPr="006A2FBA" w:rsidRDefault="006A2FBA" w:rsidP="006A2FBA">
            <w:pPr>
              <w:suppressAutoHyphens/>
              <w:snapToGri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выбирает способ изображения детали в зависимости от сложности внешней и внутренней </w:t>
            </w:r>
            <w:r w:rsidR="00325C02"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ее формы</w:t>
            </w: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;</w:t>
            </w:r>
          </w:p>
          <w:p w:rsidR="006A2FBA" w:rsidRPr="006A2FBA" w:rsidRDefault="006A2FBA" w:rsidP="006A2FBA">
            <w:pPr>
              <w:suppressAutoHyphens/>
              <w:snapToGri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выбирает число изображений (видов, разрезов, сечений), исходя из того, что число изображений должно быть минимальным, но дающим полное представление о детали;</w:t>
            </w:r>
          </w:p>
          <w:p w:rsidR="006A2FBA" w:rsidRPr="006A2FBA" w:rsidRDefault="006A2FBA" w:rsidP="006A2FBA">
            <w:pPr>
              <w:suppressAutoHyphens/>
              <w:snapToGri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выбирает главный вид </w:t>
            </w:r>
            <w:r w:rsidR="00325C02"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детали, и</w:t>
            </w: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его расположение на чертеже;</w:t>
            </w:r>
          </w:p>
          <w:p w:rsidR="006A2FBA" w:rsidRPr="006A2FBA" w:rsidRDefault="006A2FBA" w:rsidP="006A2FBA">
            <w:pPr>
              <w:suppressAutoHyphens/>
              <w:snapToGri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демонстрирует знания правил расположения дополнительных, местных видов, выносных элементов, вынесенных и наложенных сечений, а также разрезов на чертежах.</w:t>
            </w:r>
          </w:p>
        </w:tc>
        <w:tc>
          <w:tcPr>
            <w:tcW w:w="255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2FBA" w:rsidRPr="006A2FBA" w:rsidRDefault="006A2FBA" w:rsidP="006A2FBA">
            <w:pPr>
              <w:suppressAutoHyphens/>
              <w:snapToGri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6A2FBA" w:rsidRPr="006A2FBA" w:rsidTr="0096364C">
        <w:trPr>
          <w:cantSplit/>
        </w:trPr>
        <w:tc>
          <w:tcPr>
            <w:tcW w:w="2610" w:type="dxa"/>
            <w:tcBorders>
              <w:left w:val="single" w:sz="2" w:space="0" w:color="000000"/>
              <w:bottom w:val="single" w:sz="2" w:space="0" w:color="000000"/>
            </w:tcBorders>
          </w:tcPr>
          <w:p w:rsidR="006A2FBA" w:rsidRPr="006A2FBA" w:rsidRDefault="006A2FBA" w:rsidP="006A2FBA">
            <w:pPr>
              <w:shd w:val="clear" w:color="auto" w:fill="FFFFFF"/>
              <w:tabs>
                <w:tab w:val="left" w:pos="422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-графические обозначения материалов;</w:t>
            </w:r>
          </w:p>
        </w:tc>
        <w:tc>
          <w:tcPr>
            <w:tcW w:w="4620" w:type="dxa"/>
            <w:tcBorders>
              <w:left w:val="single" w:sz="2" w:space="0" w:color="000000"/>
              <w:bottom w:val="single" w:sz="2" w:space="0" w:color="000000"/>
            </w:tcBorders>
          </w:tcPr>
          <w:p w:rsidR="006A2FBA" w:rsidRPr="006A2FBA" w:rsidRDefault="006A2FBA" w:rsidP="006A2FBA">
            <w:pPr>
              <w:suppressAutoHyphens/>
              <w:snapToGri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демонстрирует знания графических обозначений материалов в сечениях и на фасадах, а также правила нанесения их на чертежи; </w:t>
            </w:r>
          </w:p>
          <w:p w:rsidR="006A2FBA" w:rsidRPr="006A2FBA" w:rsidRDefault="006A2FBA" w:rsidP="006A2FBA">
            <w:pPr>
              <w:suppressAutoHyphens/>
              <w:snapToGri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демонстрирует </w:t>
            </w:r>
            <w:r w:rsidR="00325C02"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знания особенностей</w:t>
            </w: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штриховки узких и длинных площадей сечений, а также сечений незначительной площади, встречающихся в строительных чертежах;</w:t>
            </w:r>
          </w:p>
          <w:p w:rsidR="006A2FBA" w:rsidRPr="006A2FBA" w:rsidRDefault="006A2FBA" w:rsidP="006A2FBA">
            <w:pPr>
              <w:suppressAutoHyphens/>
              <w:snapToGri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демонстрирует знания штриховки на больших площадях сечений.</w:t>
            </w:r>
          </w:p>
        </w:tc>
        <w:tc>
          <w:tcPr>
            <w:tcW w:w="255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2FBA" w:rsidRPr="006A2FBA" w:rsidRDefault="006A2FBA" w:rsidP="006A2FBA">
            <w:pPr>
              <w:suppressAutoHyphens/>
              <w:snapToGri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6A2FBA" w:rsidRPr="006A2FBA" w:rsidTr="0096364C">
        <w:trPr>
          <w:cantSplit/>
        </w:trPr>
        <w:tc>
          <w:tcPr>
            <w:tcW w:w="2610" w:type="dxa"/>
            <w:tcBorders>
              <w:left w:val="single" w:sz="2" w:space="0" w:color="000000"/>
              <w:bottom w:val="single" w:sz="2" w:space="0" w:color="000000"/>
            </w:tcBorders>
          </w:tcPr>
          <w:p w:rsidR="006A2FBA" w:rsidRPr="006A2FBA" w:rsidRDefault="006A2FBA" w:rsidP="006A2FBA">
            <w:pPr>
              <w:shd w:val="clear" w:color="auto" w:fill="FFFFFF"/>
              <w:tabs>
                <w:tab w:val="left" w:pos="993"/>
              </w:tabs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-основные правила разработки, оформления и чтения  конструкторской документации;</w:t>
            </w:r>
          </w:p>
        </w:tc>
        <w:tc>
          <w:tcPr>
            <w:tcW w:w="4620" w:type="dxa"/>
            <w:tcBorders>
              <w:left w:val="single" w:sz="2" w:space="0" w:color="000000"/>
              <w:bottom w:val="single" w:sz="2" w:space="0" w:color="000000"/>
            </w:tcBorders>
          </w:tcPr>
          <w:p w:rsidR="006A2FBA" w:rsidRPr="006A2FBA" w:rsidRDefault="00325C02" w:rsidP="006A2FBA">
            <w:pP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аргументирует последовательность выполнения</w:t>
            </w:r>
            <w:r w:rsidR="006A2FBA"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чертежей;</w:t>
            </w:r>
          </w:p>
          <w:p w:rsidR="006A2FBA" w:rsidRPr="006A2FBA" w:rsidRDefault="006A2FBA" w:rsidP="006A2FBA">
            <w:pP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представляет формы и назначение отдельных элементов детали: отверстий, канавок, выступов и т. д.,</w:t>
            </w:r>
          </w:p>
          <w:p w:rsidR="006A2FBA" w:rsidRPr="006A2FBA" w:rsidRDefault="006A2FBA" w:rsidP="006A2FBA">
            <w:pP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определяет назначения детали и ее работу; демонстрирует навыки чтения чертежей.</w:t>
            </w:r>
          </w:p>
        </w:tc>
        <w:tc>
          <w:tcPr>
            <w:tcW w:w="255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2FBA" w:rsidRPr="006A2FBA" w:rsidRDefault="006A2FBA" w:rsidP="006A2FBA">
            <w:pPr>
              <w:suppressAutoHyphens/>
              <w:snapToGri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6A2FBA" w:rsidRPr="006A2FBA" w:rsidTr="0096364C">
        <w:trPr>
          <w:cantSplit/>
        </w:trPr>
        <w:tc>
          <w:tcPr>
            <w:tcW w:w="2610" w:type="dxa"/>
            <w:tcBorders>
              <w:left w:val="single" w:sz="2" w:space="0" w:color="000000"/>
              <w:bottom w:val="single" w:sz="2" w:space="0" w:color="000000"/>
            </w:tcBorders>
          </w:tcPr>
          <w:p w:rsidR="006A2FBA" w:rsidRPr="006A2FBA" w:rsidRDefault="006A2FBA" w:rsidP="006A2FBA">
            <w:pPr>
              <w:shd w:val="clear" w:color="auto" w:fill="FFFFFF"/>
              <w:tabs>
                <w:tab w:val="left" w:pos="993"/>
              </w:tabs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-требования стандартов ЕСКД и СПДС  по оформлению строительных чертежей.</w:t>
            </w:r>
          </w:p>
        </w:tc>
        <w:tc>
          <w:tcPr>
            <w:tcW w:w="4620" w:type="dxa"/>
            <w:tcBorders>
              <w:left w:val="single" w:sz="2" w:space="0" w:color="000000"/>
              <w:bottom w:val="single" w:sz="2" w:space="0" w:color="000000"/>
            </w:tcBorders>
          </w:tcPr>
          <w:p w:rsidR="006A2FBA" w:rsidRPr="006A2FBA" w:rsidRDefault="006A2FBA" w:rsidP="006A2FBA">
            <w:pPr>
              <w:suppressAutoHyphens/>
              <w:snapToGri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демонстрирует правильный  выбор соответствующих стандартов для выполнения и оформления строительных чертежей различного типа; соблюдает  требования  нормативной документации.</w:t>
            </w:r>
          </w:p>
        </w:tc>
        <w:tc>
          <w:tcPr>
            <w:tcW w:w="255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2FBA" w:rsidRPr="006A2FBA" w:rsidRDefault="006A2FBA" w:rsidP="006A2FBA">
            <w:pPr>
              <w:suppressAutoHyphens/>
              <w:snapToGri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6A2FBA" w:rsidRPr="006A2FBA" w:rsidTr="0096364C">
        <w:trPr>
          <w:cantSplit/>
        </w:trPr>
        <w:tc>
          <w:tcPr>
            <w:tcW w:w="2610" w:type="dxa"/>
            <w:tcBorders>
              <w:left w:val="single" w:sz="2" w:space="0" w:color="000000"/>
              <w:bottom w:val="single" w:sz="2" w:space="0" w:color="000000"/>
            </w:tcBorders>
          </w:tcPr>
          <w:p w:rsidR="006A2FBA" w:rsidRPr="006A2FBA" w:rsidRDefault="006A2FBA" w:rsidP="006A2FBA">
            <w:pPr>
              <w:shd w:val="clear" w:color="auto" w:fill="FFFFFF"/>
              <w:tabs>
                <w:tab w:val="left" w:pos="993"/>
              </w:tabs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-технологии выполнения чертежей с использованием системы автоматизированного проектирования;</w:t>
            </w:r>
          </w:p>
        </w:tc>
        <w:tc>
          <w:tcPr>
            <w:tcW w:w="4620" w:type="dxa"/>
            <w:tcBorders>
              <w:left w:val="single" w:sz="2" w:space="0" w:color="000000"/>
              <w:bottom w:val="single" w:sz="2" w:space="0" w:color="000000"/>
            </w:tcBorders>
          </w:tcPr>
          <w:p w:rsidR="006A2FBA" w:rsidRPr="006A2FBA" w:rsidRDefault="006A2FBA" w:rsidP="006A2FBA">
            <w:pPr>
              <w:suppressAutoHyphens/>
              <w:snapToGri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демонстрирует знания технологии выполнения чертежей в графической системе </w:t>
            </w: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AutoCAD</w:t>
            </w: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; порядка выбора </w:t>
            </w:r>
            <w:r w:rsidR="00325C02"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соответствующих команд</w:t>
            </w: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построения и редактирования чертежей; организации рабочего поля системы, собственных панелей инструментов и инструментальных палитр для эффективной и рациональной работы по созданию чертежей. </w:t>
            </w:r>
          </w:p>
        </w:tc>
        <w:tc>
          <w:tcPr>
            <w:tcW w:w="255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2FBA" w:rsidRPr="006A2FBA" w:rsidRDefault="006A2FBA" w:rsidP="006A2FBA">
            <w:pPr>
              <w:suppressAutoHyphens/>
              <w:snapToGri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6A2FBA" w:rsidRPr="006A2FBA" w:rsidTr="0096364C">
        <w:trPr>
          <w:cantSplit/>
        </w:trPr>
        <w:tc>
          <w:tcPr>
            <w:tcW w:w="2610" w:type="dxa"/>
            <w:tcBorders>
              <w:left w:val="single" w:sz="2" w:space="0" w:color="000000"/>
              <w:bottom w:val="single" w:sz="2" w:space="0" w:color="000000"/>
            </w:tcBorders>
          </w:tcPr>
          <w:p w:rsidR="006A2FBA" w:rsidRPr="006A2FBA" w:rsidRDefault="006A2FBA" w:rsidP="006A2FBA">
            <w:pP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>Уметь:</w:t>
            </w:r>
          </w:p>
        </w:tc>
        <w:tc>
          <w:tcPr>
            <w:tcW w:w="4620" w:type="dxa"/>
            <w:tcBorders>
              <w:left w:val="single" w:sz="2" w:space="0" w:color="000000"/>
              <w:bottom w:val="single" w:sz="2" w:space="0" w:color="000000"/>
            </w:tcBorders>
          </w:tcPr>
          <w:p w:rsidR="006A2FBA" w:rsidRPr="006A2FBA" w:rsidRDefault="006A2FBA" w:rsidP="006A2FBA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551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2FBA" w:rsidRPr="006A2FBA" w:rsidRDefault="006A2FBA" w:rsidP="006A2FB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- оценка выполнения практических работ </w:t>
            </w:r>
          </w:p>
          <w:p w:rsidR="006A2FBA" w:rsidRPr="006A2FBA" w:rsidRDefault="006A2FBA" w:rsidP="006A2FBA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оценка выполнения самостоятельной работы.</w:t>
            </w:r>
          </w:p>
          <w:p w:rsidR="006A2FBA" w:rsidRPr="006A2FBA" w:rsidRDefault="006A2FBA" w:rsidP="006A2FB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6A2FBA" w:rsidRPr="006A2FBA" w:rsidRDefault="006A2FBA" w:rsidP="006A2FBA">
            <w:pP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экспертная оценка по результатам наблюдения за деятельностью студента в процессе освоения учебной дисциплины</w:t>
            </w:r>
          </w:p>
          <w:p w:rsidR="006A2FBA" w:rsidRPr="006A2FBA" w:rsidRDefault="006A2FBA" w:rsidP="006A2FBA">
            <w:pP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6A2FBA" w:rsidRPr="006A2FBA" w:rsidTr="0096364C">
        <w:trPr>
          <w:cantSplit/>
        </w:trPr>
        <w:tc>
          <w:tcPr>
            <w:tcW w:w="2610" w:type="dxa"/>
            <w:tcBorders>
              <w:left w:val="single" w:sz="2" w:space="0" w:color="000000"/>
              <w:bottom w:val="single" w:sz="2" w:space="0" w:color="000000"/>
            </w:tcBorders>
          </w:tcPr>
          <w:p w:rsidR="006A2FBA" w:rsidRPr="006A2FBA" w:rsidRDefault="006A2FBA" w:rsidP="006A2FBA">
            <w:pP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-оформлять и читать чертежи деталей, конструкций,  схем, спецификаций  по  специальности;</w:t>
            </w:r>
          </w:p>
        </w:tc>
        <w:tc>
          <w:tcPr>
            <w:tcW w:w="4620" w:type="dxa"/>
            <w:tcBorders>
              <w:left w:val="single" w:sz="2" w:space="0" w:color="000000"/>
              <w:bottom w:val="single" w:sz="2" w:space="0" w:color="000000"/>
            </w:tcBorders>
          </w:tcPr>
          <w:p w:rsidR="006A2FBA" w:rsidRPr="006A2FBA" w:rsidRDefault="00325C02" w:rsidP="006A2FBA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читает чертежи</w:t>
            </w:r>
            <w:r w:rsidR="006A2FBA"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: </w:t>
            </w:r>
          </w:p>
          <w:p w:rsidR="006A2FBA" w:rsidRPr="006A2FBA" w:rsidRDefault="00325C02" w:rsidP="006A2FBA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понимает, распознаёт созданные</w:t>
            </w:r>
            <w:r w:rsidR="006A2FBA"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изображения деталей, конструкций, схем; </w:t>
            </w:r>
          </w:p>
          <w:p w:rsidR="006A2FBA" w:rsidRPr="006A2FBA" w:rsidRDefault="006A2FBA" w:rsidP="006A2FBA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определяет их конструктивные </w:t>
            </w:r>
            <w:r w:rsidR="00325C02"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элементы, размеры</w:t>
            </w: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и другие параметры;</w:t>
            </w:r>
          </w:p>
          <w:p w:rsidR="006A2FBA" w:rsidRPr="006A2FBA" w:rsidRDefault="006A2FBA" w:rsidP="006A2FBA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читает спецификации.</w:t>
            </w:r>
          </w:p>
        </w:tc>
        <w:tc>
          <w:tcPr>
            <w:tcW w:w="255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2FBA" w:rsidRPr="006A2FBA" w:rsidRDefault="006A2FBA" w:rsidP="006A2FBA">
            <w:pPr>
              <w:suppressAutoHyphens/>
              <w:snapToGri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6A2FBA" w:rsidRPr="006A2FBA" w:rsidTr="0096364C">
        <w:trPr>
          <w:cantSplit/>
        </w:trPr>
        <w:tc>
          <w:tcPr>
            <w:tcW w:w="2610" w:type="dxa"/>
            <w:tcBorders>
              <w:left w:val="single" w:sz="2" w:space="0" w:color="000000"/>
              <w:bottom w:val="single" w:sz="2" w:space="0" w:color="000000"/>
            </w:tcBorders>
          </w:tcPr>
          <w:p w:rsidR="006A2FBA" w:rsidRPr="006A2FBA" w:rsidRDefault="006A2FBA" w:rsidP="006A2FBA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-выполнять</w:t>
            </w:r>
          </w:p>
          <w:p w:rsidR="006A2FBA" w:rsidRPr="006A2FBA" w:rsidRDefault="006A2FBA" w:rsidP="006A2FBA">
            <w:pP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геометрические построения;</w:t>
            </w:r>
          </w:p>
        </w:tc>
        <w:tc>
          <w:tcPr>
            <w:tcW w:w="4620" w:type="dxa"/>
            <w:tcBorders>
              <w:left w:val="single" w:sz="2" w:space="0" w:color="000000"/>
              <w:bottom w:val="single" w:sz="2" w:space="0" w:color="000000"/>
            </w:tcBorders>
          </w:tcPr>
          <w:p w:rsidR="006A2FBA" w:rsidRPr="006A2FBA" w:rsidRDefault="006A2FBA" w:rsidP="006A2FBA">
            <w:pPr>
              <w:suppressAutoHyphens/>
              <w:snapToGri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выполняет различные геометрические построения, включающие построения прямых, уклонов, конусности, углов при помощи угольников, линейки, циркуля, а также правильных многоугольников, делением окружности на равные части рациональными приёмами</w:t>
            </w:r>
          </w:p>
        </w:tc>
        <w:tc>
          <w:tcPr>
            <w:tcW w:w="255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2FBA" w:rsidRPr="006A2FBA" w:rsidRDefault="006A2FBA" w:rsidP="006A2FBA">
            <w:pPr>
              <w:suppressAutoHyphens/>
              <w:snapToGri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6A2FBA" w:rsidRPr="006A2FBA" w:rsidTr="0096364C">
        <w:trPr>
          <w:cantSplit/>
        </w:trPr>
        <w:tc>
          <w:tcPr>
            <w:tcW w:w="2610" w:type="dxa"/>
            <w:tcBorders>
              <w:left w:val="single" w:sz="2" w:space="0" w:color="000000"/>
              <w:bottom w:val="single" w:sz="2" w:space="0" w:color="000000"/>
            </w:tcBorders>
          </w:tcPr>
          <w:p w:rsidR="006A2FBA" w:rsidRPr="006A2FBA" w:rsidRDefault="006A2FBA" w:rsidP="006A2FBA">
            <w:pP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выполнять графические изображения  пространственных образов в ручной и машинной графике;</w:t>
            </w:r>
          </w:p>
        </w:tc>
        <w:tc>
          <w:tcPr>
            <w:tcW w:w="4620" w:type="dxa"/>
            <w:tcBorders>
              <w:left w:val="single" w:sz="2" w:space="0" w:color="000000"/>
              <w:bottom w:val="single" w:sz="2" w:space="0" w:color="000000"/>
            </w:tcBorders>
          </w:tcPr>
          <w:p w:rsidR="006A2FBA" w:rsidRPr="006A2FBA" w:rsidRDefault="006A2FBA" w:rsidP="006A2FBA">
            <w:pPr>
              <w:suppressAutoHyphens/>
              <w:snapToGri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владеет технологией </w:t>
            </w:r>
            <w:r w:rsidR="00325C02"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построения различных</w:t>
            </w: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геометрических форм, подбирает чертёжные инструменты,</w:t>
            </w:r>
          </w:p>
          <w:p w:rsidR="006A2FBA" w:rsidRPr="006A2FBA" w:rsidRDefault="006A2FBA" w:rsidP="006A2FBA">
            <w:pPr>
              <w:suppressAutoHyphens/>
              <w:snapToGri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при выполнении упражнений и практических работ, владеет  командами  панелей инструментов САПР (</w:t>
            </w: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AutoCAD</w:t>
            </w: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),  ищет наиболее рациональное их использование.</w:t>
            </w:r>
          </w:p>
        </w:tc>
        <w:tc>
          <w:tcPr>
            <w:tcW w:w="255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2FBA" w:rsidRPr="006A2FBA" w:rsidRDefault="006A2FBA" w:rsidP="006A2FBA">
            <w:pPr>
              <w:suppressAutoHyphens/>
              <w:snapToGri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6A2FBA" w:rsidRPr="006A2FBA" w:rsidTr="0096364C">
        <w:trPr>
          <w:cantSplit/>
        </w:trPr>
        <w:tc>
          <w:tcPr>
            <w:tcW w:w="2610" w:type="dxa"/>
            <w:tcBorders>
              <w:left w:val="single" w:sz="2" w:space="0" w:color="000000"/>
              <w:bottom w:val="single" w:sz="2" w:space="0" w:color="000000"/>
            </w:tcBorders>
          </w:tcPr>
          <w:p w:rsidR="006A2FBA" w:rsidRPr="006A2FBA" w:rsidRDefault="006A2FBA" w:rsidP="006A2FBA">
            <w:pP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-разрабатывать комплексные чертежи с использованием системы автоматизированного проектирования;</w:t>
            </w:r>
          </w:p>
        </w:tc>
        <w:tc>
          <w:tcPr>
            <w:tcW w:w="4620" w:type="dxa"/>
            <w:tcBorders>
              <w:left w:val="single" w:sz="2" w:space="0" w:color="000000"/>
              <w:bottom w:val="single" w:sz="2" w:space="0" w:color="000000"/>
            </w:tcBorders>
          </w:tcPr>
          <w:p w:rsidR="006A2FBA" w:rsidRPr="006A2FBA" w:rsidRDefault="006A2FBA" w:rsidP="006A2FBA">
            <w:pPr>
              <w:suppressAutoHyphens/>
              <w:snapToGri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6A2FBA" w:rsidRPr="006A2FBA" w:rsidRDefault="006A2FBA" w:rsidP="006A2FBA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соблюдает проекционную </w:t>
            </w:r>
            <w:r w:rsidR="00325C02"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связь при</w:t>
            </w: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построении видов; </w:t>
            </w:r>
          </w:p>
          <w:p w:rsidR="006A2FBA" w:rsidRPr="006A2FBA" w:rsidRDefault="006A2FBA" w:rsidP="006A2FBA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анализирует предмет (</w:t>
            </w:r>
            <w:r w:rsidR="00325C02"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деталь) с</w:t>
            </w: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целью построения необходимых разрезов и сечений; </w:t>
            </w:r>
          </w:p>
          <w:p w:rsidR="006A2FBA" w:rsidRPr="006A2FBA" w:rsidRDefault="006A2FBA" w:rsidP="006A2FBA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вычерчивает детали  с указанием  линий сечения, необходимых обозначений и надписей;  демонстрирует рациональные приёмы работы при создании чертежей в графической системе автоматизированного проектирования </w:t>
            </w: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AutoCAD</w:t>
            </w: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соблюдает последовательность выполнения команд панелей инструментов в </w:t>
            </w: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AutoCAD</w:t>
            </w: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255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2FBA" w:rsidRPr="006A2FBA" w:rsidRDefault="006A2FBA" w:rsidP="006A2FBA">
            <w:pPr>
              <w:suppressAutoHyphens/>
              <w:snapToGri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6A2FBA" w:rsidRPr="006A2FBA" w:rsidTr="0096364C">
        <w:trPr>
          <w:cantSplit/>
        </w:trPr>
        <w:tc>
          <w:tcPr>
            <w:tcW w:w="2610" w:type="dxa"/>
            <w:tcBorders>
              <w:left w:val="single" w:sz="2" w:space="0" w:color="000000"/>
              <w:bottom w:val="single" w:sz="2" w:space="0" w:color="000000"/>
            </w:tcBorders>
          </w:tcPr>
          <w:p w:rsidR="006A2FBA" w:rsidRPr="006A2FBA" w:rsidRDefault="006A2FBA" w:rsidP="006A2FBA">
            <w:pP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- выполнять изображения резьбовых соединений;</w:t>
            </w:r>
          </w:p>
        </w:tc>
        <w:tc>
          <w:tcPr>
            <w:tcW w:w="4620" w:type="dxa"/>
            <w:tcBorders>
              <w:left w:val="single" w:sz="2" w:space="0" w:color="000000"/>
              <w:bottom w:val="single" w:sz="2" w:space="0" w:color="000000"/>
            </w:tcBorders>
          </w:tcPr>
          <w:p w:rsidR="006A2FBA" w:rsidRPr="006A2FBA" w:rsidRDefault="006A2FBA" w:rsidP="006A2FBA">
            <w:pP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выполняет чертежи стандартизированных крепежных резьбовых деталей, упрощенные и условные изображения и обозначения разъемных соединений.</w:t>
            </w:r>
          </w:p>
        </w:tc>
        <w:tc>
          <w:tcPr>
            <w:tcW w:w="255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2FBA" w:rsidRPr="006A2FBA" w:rsidRDefault="006A2FBA" w:rsidP="006A2FBA">
            <w:pPr>
              <w:suppressAutoHyphens/>
              <w:snapToGri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6A2FBA" w:rsidRPr="006A2FBA" w:rsidTr="0096364C">
        <w:trPr>
          <w:cantSplit/>
        </w:trPr>
        <w:tc>
          <w:tcPr>
            <w:tcW w:w="2610" w:type="dxa"/>
            <w:tcBorders>
              <w:left w:val="single" w:sz="2" w:space="0" w:color="000000"/>
              <w:bottom w:val="single" w:sz="2" w:space="0" w:color="000000"/>
            </w:tcBorders>
          </w:tcPr>
          <w:p w:rsidR="006A2FBA" w:rsidRPr="006A2FBA" w:rsidRDefault="006A2FBA" w:rsidP="006A2FBA">
            <w:pP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выполнять эскизы и  рабочие чертежи;</w:t>
            </w:r>
          </w:p>
        </w:tc>
        <w:tc>
          <w:tcPr>
            <w:tcW w:w="4620" w:type="dxa"/>
            <w:tcBorders>
              <w:left w:val="single" w:sz="2" w:space="0" w:color="000000"/>
              <w:bottom w:val="single" w:sz="2" w:space="0" w:color="000000"/>
            </w:tcBorders>
          </w:tcPr>
          <w:p w:rsidR="006A2FBA" w:rsidRPr="006A2FBA" w:rsidRDefault="006A2FBA" w:rsidP="006A2FBA">
            <w:pP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владеет техникой работы от руки, без чертежных инструментов; пользуется измерительными инструментами  для обмера деталей;  определяет пропорциональности частей детали на глаз; выполняет  рабочие чертежи детали по эскизу, снятому с натуры.</w:t>
            </w:r>
          </w:p>
        </w:tc>
        <w:tc>
          <w:tcPr>
            <w:tcW w:w="255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2FBA" w:rsidRPr="006A2FBA" w:rsidRDefault="006A2FBA" w:rsidP="006A2FBA">
            <w:pPr>
              <w:suppressAutoHyphens/>
              <w:snapToGri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6A2FBA" w:rsidRPr="006A2FBA" w:rsidTr="0096364C">
        <w:trPr>
          <w:cantSplit/>
        </w:trPr>
        <w:tc>
          <w:tcPr>
            <w:tcW w:w="2610" w:type="dxa"/>
            <w:tcBorders>
              <w:left w:val="single" w:sz="2" w:space="0" w:color="000000"/>
              <w:bottom w:val="single" w:sz="2" w:space="0" w:color="000000"/>
            </w:tcBorders>
          </w:tcPr>
          <w:p w:rsidR="006A2FBA" w:rsidRPr="006A2FBA" w:rsidRDefault="006A2FBA" w:rsidP="006A2FBA">
            <w:pP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 xml:space="preserve">- пользоваться нормативно-технической документацией при выполнении и оформлении строительных чертежей;  </w:t>
            </w:r>
          </w:p>
          <w:p w:rsidR="006A2FBA" w:rsidRPr="006A2FBA" w:rsidRDefault="006A2FBA" w:rsidP="006A2FBA">
            <w:pPr>
              <w:suppressAutoHyphens/>
              <w:spacing w:after="0" w:line="36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620" w:type="dxa"/>
            <w:tcBorders>
              <w:left w:val="single" w:sz="2" w:space="0" w:color="000000"/>
              <w:bottom w:val="single" w:sz="2" w:space="0" w:color="000000"/>
            </w:tcBorders>
          </w:tcPr>
          <w:p w:rsidR="006A2FBA" w:rsidRPr="006A2FBA" w:rsidRDefault="006A2FBA" w:rsidP="006A2FBA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демонстрирует применение соответствующих стандартов при создании и оформлении строительных чертежей.  Соблюдает требования ГОСТ ЕСКД и СПДС в </w:t>
            </w:r>
            <w:r w:rsidR="00325C02"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отношении параметров</w:t>
            </w: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применяемых линий чертежа, шрифта, размеров форматов, основных надписей, обозначений сечений и разрезов; графических обозначений строительных материалов в сечениях. </w:t>
            </w:r>
          </w:p>
        </w:tc>
        <w:tc>
          <w:tcPr>
            <w:tcW w:w="255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2FBA" w:rsidRPr="006A2FBA" w:rsidRDefault="006A2FBA" w:rsidP="006A2FBA">
            <w:pPr>
              <w:suppressAutoHyphens/>
              <w:snapToGri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6A2FBA" w:rsidRPr="006A2FBA" w:rsidTr="0096364C">
        <w:trPr>
          <w:cantSplit/>
        </w:trPr>
        <w:tc>
          <w:tcPr>
            <w:tcW w:w="2610" w:type="dxa"/>
            <w:tcBorders>
              <w:left w:val="single" w:sz="2" w:space="0" w:color="000000"/>
              <w:bottom w:val="single" w:sz="2" w:space="0" w:color="000000"/>
            </w:tcBorders>
          </w:tcPr>
          <w:p w:rsidR="006A2FBA" w:rsidRPr="006A2FBA" w:rsidRDefault="006A2FBA" w:rsidP="006A2FBA">
            <w:pP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 xml:space="preserve">-  выполнять и оформлять рабочие строительные чертежи   </w:t>
            </w:r>
          </w:p>
        </w:tc>
        <w:tc>
          <w:tcPr>
            <w:tcW w:w="4620" w:type="dxa"/>
            <w:tcBorders>
              <w:left w:val="single" w:sz="2" w:space="0" w:color="000000"/>
              <w:bottom w:val="single" w:sz="2" w:space="0" w:color="000000"/>
            </w:tcBorders>
          </w:tcPr>
          <w:p w:rsidR="006A2FBA" w:rsidRPr="006A2FBA" w:rsidRDefault="006A2FBA" w:rsidP="006A2FBA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владеет технологией создания и оформления рабочих строительных чертежей   в соответствии с требованиями стандартов Единой системы конструкторской документации и Системой проектной документации для строительства; выполняет</w:t>
            </w:r>
            <w:r w:rsidRPr="006A2FB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 xml:space="preserve"> необходимые поясняющие надписи для изображений, текстовые разъяснения, таблицы и другие пояснительные элементы; правильно заполняет основную надпись чертежа. </w:t>
            </w:r>
          </w:p>
        </w:tc>
        <w:tc>
          <w:tcPr>
            <w:tcW w:w="255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2FBA" w:rsidRPr="006A2FBA" w:rsidRDefault="006A2FBA" w:rsidP="006A2FBA">
            <w:pPr>
              <w:suppressAutoHyphens/>
              <w:snapToGri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</w:tbl>
    <w:p w:rsidR="006A2FBA" w:rsidRPr="006A2FBA" w:rsidRDefault="006A2FBA" w:rsidP="006A2FBA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6A2FBA" w:rsidRPr="006A2FBA" w:rsidRDefault="006A2FBA" w:rsidP="006A2FBA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6A2FBA" w:rsidRPr="006A2FBA" w:rsidRDefault="006A2FBA" w:rsidP="006A2FBA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64FC2" w:rsidRDefault="00364FC2"/>
    <w:sectPr w:rsidR="00364F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63B0" w:rsidRDefault="00A063B0" w:rsidP="006A2FBA">
      <w:pPr>
        <w:spacing w:after="0" w:line="240" w:lineRule="auto"/>
      </w:pPr>
      <w:r>
        <w:separator/>
      </w:r>
    </w:p>
  </w:endnote>
  <w:endnote w:type="continuationSeparator" w:id="0">
    <w:p w:rsidR="00A063B0" w:rsidRDefault="00A063B0" w:rsidP="006A2F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1BB3" w:rsidRDefault="00F61BB3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1BB3" w:rsidRDefault="00F61BB3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598</w:t>
    </w:r>
    <w:r>
      <w:fldChar w:fldCharType="end"/>
    </w:r>
  </w:p>
  <w:p w:rsidR="00F61BB3" w:rsidRDefault="00F61BB3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63B0" w:rsidRDefault="00A063B0" w:rsidP="006A2FBA">
      <w:pPr>
        <w:spacing w:after="0" w:line="240" w:lineRule="auto"/>
      </w:pPr>
      <w:r>
        <w:separator/>
      </w:r>
    </w:p>
  </w:footnote>
  <w:footnote w:type="continuationSeparator" w:id="0">
    <w:p w:rsidR="00A063B0" w:rsidRDefault="00A063B0" w:rsidP="006A2FBA">
      <w:pPr>
        <w:spacing w:after="0" w:line="240" w:lineRule="auto"/>
      </w:pPr>
      <w:r>
        <w:continuationSeparator/>
      </w:r>
    </w:p>
  </w:footnote>
  <w:footnote w:id="1">
    <w:p w:rsidR="00F61BB3" w:rsidRPr="0096364C" w:rsidRDefault="00F61BB3" w:rsidP="006A2FBA">
      <w:pPr>
        <w:pStyle w:val="a9"/>
        <w:rPr>
          <w:lang w:val="ru-RU"/>
        </w:rPr>
      </w:pPr>
      <w:r>
        <w:rPr>
          <w:rStyle w:val="ab"/>
        </w:rPr>
        <w:footnoteRef/>
      </w:r>
      <w:r w:rsidRPr="00DC67A7">
        <w:rPr>
          <w:rStyle w:val="ae"/>
          <w:lang w:val="ru-RU"/>
        </w:rPr>
        <w:t>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объема учебной дисциплины в количестве часов, необходимом для выполнения заданий самостоятельной работы обучающихся, предусмотренных тематическим планом и содержанием учебной дисциплины.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0"/>
        </w:tabs>
        <w:ind w:left="1440" w:hanging="360"/>
      </w:pPr>
      <w:rPr>
        <w:rFonts w:ascii="Symbol" w:hAnsi="Symbol" w:hint="default"/>
      </w:rPr>
    </w:lvl>
  </w:abstractNum>
  <w:abstractNum w:abstractNumId="4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</w:abstractNum>
  <w:abstractNum w:abstractNumId="5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</w:abstractNum>
  <w:abstractNum w:abstractNumId="6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0"/>
        </w:tabs>
        <w:ind w:left="807" w:hanging="360"/>
      </w:pPr>
      <w:rPr>
        <w:rFonts w:ascii="Symbol" w:hAnsi="Symbol" w:hint="default"/>
      </w:rPr>
    </w:lvl>
  </w:abstractNum>
  <w:abstractNum w:abstractNumId="7" w15:restartNumberingAfterBreak="0">
    <w:nsid w:val="00000009"/>
    <w:multiLevelType w:val="singleLevel"/>
    <w:tmpl w:val="00000009"/>
    <w:name w:val="WW8Num9"/>
    <w:lvl w:ilvl="0">
      <w:start w:val="1"/>
      <w:numFmt w:val="bullet"/>
      <w:lvlText w:val=""/>
      <w:lvlJc w:val="left"/>
      <w:pPr>
        <w:tabs>
          <w:tab w:val="num" w:pos="807"/>
        </w:tabs>
        <w:ind w:left="807" w:hanging="360"/>
      </w:pPr>
      <w:rPr>
        <w:rFonts w:ascii="Symbol" w:hAnsi="Symbol" w:hint="default"/>
      </w:rPr>
    </w:lvl>
  </w:abstractNum>
  <w:abstractNum w:abstractNumId="8" w15:restartNumberingAfterBreak="0">
    <w:nsid w:val="0000000A"/>
    <w:multiLevelType w:val="singleLevel"/>
    <w:tmpl w:val="0000000A"/>
    <w:name w:val="WW8Num1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0000000B"/>
    <w:multiLevelType w:val="singleLevel"/>
    <w:tmpl w:val="0000000B"/>
    <w:name w:val="WW8Num1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0" w15:restartNumberingAfterBreak="0">
    <w:nsid w:val="0000000C"/>
    <w:multiLevelType w:val="singleLevel"/>
    <w:tmpl w:val="0000000C"/>
    <w:name w:val="WW8Num1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1" w15:restartNumberingAfterBreak="0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b w:val="0"/>
        <w:sz w:val="28"/>
        <w:szCs w:val="28"/>
      </w:rPr>
    </w:lvl>
  </w:abstractNum>
  <w:abstractNum w:abstractNumId="12" w15:restartNumberingAfterBreak="0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2FBA"/>
    <w:rsid w:val="00277CF4"/>
    <w:rsid w:val="002F7E04"/>
    <w:rsid w:val="00325C02"/>
    <w:rsid w:val="00364FC2"/>
    <w:rsid w:val="00481F42"/>
    <w:rsid w:val="006A2FBA"/>
    <w:rsid w:val="006C084E"/>
    <w:rsid w:val="008F14E1"/>
    <w:rsid w:val="0096364C"/>
    <w:rsid w:val="00A063B0"/>
    <w:rsid w:val="00B23D3F"/>
    <w:rsid w:val="00B76F1C"/>
    <w:rsid w:val="00BA5870"/>
    <w:rsid w:val="00C45B44"/>
    <w:rsid w:val="00D15924"/>
    <w:rsid w:val="00F61BB3"/>
    <w:rsid w:val="00F63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D89B605"/>
  <w15:chartTrackingRefBased/>
  <w15:docId w15:val="{363A3B19-6D52-4C6B-831A-6D5BB6CED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A2FBA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6A2FBA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6A2FBA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b/>
      <w:bCs/>
      <w:sz w:val="26"/>
      <w:szCs w:val="26"/>
      <w:lang w:eastAsia="ru-RU"/>
    </w:rPr>
  </w:style>
  <w:style w:type="paragraph" w:styleId="4">
    <w:name w:val="heading 4"/>
    <w:basedOn w:val="3"/>
    <w:next w:val="a"/>
    <w:link w:val="40"/>
    <w:uiPriority w:val="99"/>
    <w:qFormat/>
    <w:rsid w:val="006A2FBA"/>
    <w:pPr>
      <w:keepLines/>
      <w:autoSpaceDE w:val="0"/>
      <w:autoSpaceDN w:val="0"/>
      <w:adjustRightInd w:val="0"/>
      <w:spacing w:after="240" w:line="360" w:lineRule="auto"/>
      <w:jc w:val="center"/>
      <w:outlineLvl w:val="3"/>
    </w:pPr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A2FBA"/>
    <w:rPr>
      <w:rFonts w:ascii="Arial" w:eastAsia="Times New Roman" w:hAnsi="Arial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6A2FBA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6A2FBA"/>
    <w:rPr>
      <w:rFonts w:ascii="Arial" w:eastAsia="Times New Roman" w:hAnsi="Arial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6A2FB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6A2FBA"/>
  </w:style>
  <w:style w:type="paragraph" w:styleId="a3">
    <w:name w:val="Body Text"/>
    <w:basedOn w:val="a"/>
    <w:link w:val="a4"/>
    <w:uiPriority w:val="99"/>
    <w:rsid w:val="006A2F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rsid w:val="006A2F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rsid w:val="006A2FBA"/>
    <w:pPr>
      <w:spacing w:after="0" w:line="240" w:lineRule="auto"/>
      <w:ind w:right="-5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6A2FB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rsid w:val="006A2FBA"/>
  </w:style>
  <w:style w:type="paragraph" w:styleId="a5">
    <w:name w:val="footer"/>
    <w:aliases w:val="Нижний колонтитул Знак Знак Знак,Нижний колонтитул1,Нижний колонтитул Знак Знак"/>
    <w:basedOn w:val="a"/>
    <w:link w:val="a6"/>
    <w:uiPriority w:val="99"/>
    <w:rsid w:val="006A2FBA"/>
    <w:pPr>
      <w:tabs>
        <w:tab w:val="center" w:pos="4677"/>
        <w:tab w:val="right" w:pos="9355"/>
      </w:tabs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0"/>
    <w:link w:val="a5"/>
    <w:uiPriority w:val="99"/>
    <w:rsid w:val="006A2FB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uiPriority w:val="99"/>
    <w:rsid w:val="006A2FBA"/>
    <w:rPr>
      <w:rFonts w:cs="Times New Roman"/>
    </w:rPr>
  </w:style>
  <w:style w:type="paragraph" w:styleId="a8">
    <w:name w:val="Normal (Web)"/>
    <w:basedOn w:val="a"/>
    <w:uiPriority w:val="99"/>
    <w:rsid w:val="006A2FBA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nl-NL"/>
    </w:rPr>
  </w:style>
  <w:style w:type="paragraph" w:styleId="a9">
    <w:name w:val="footnote text"/>
    <w:basedOn w:val="a"/>
    <w:link w:val="aa"/>
    <w:uiPriority w:val="99"/>
    <w:qFormat/>
    <w:rsid w:val="006A2F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customStyle="1" w:styleId="aa">
    <w:name w:val="Текст сноски Знак"/>
    <w:basedOn w:val="a0"/>
    <w:link w:val="a9"/>
    <w:uiPriority w:val="99"/>
    <w:rsid w:val="006A2FBA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styleId="ab">
    <w:name w:val="footnote reference"/>
    <w:basedOn w:val="a0"/>
    <w:uiPriority w:val="99"/>
    <w:rsid w:val="006A2FBA"/>
    <w:rPr>
      <w:rFonts w:cs="Times New Roman"/>
      <w:vertAlign w:val="superscript"/>
    </w:rPr>
  </w:style>
  <w:style w:type="paragraph" w:styleId="23">
    <w:name w:val="List 2"/>
    <w:basedOn w:val="a"/>
    <w:uiPriority w:val="99"/>
    <w:rsid w:val="006A2FBA"/>
    <w:pPr>
      <w:spacing w:before="120" w:after="120" w:line="240" w:lineRule="auto"/>
      <w:ind w:left="720" w:hanging="360"/>
      <w:jc w:val="both"/>
    </w:pPr>
    <w:rPr>
      <w:rFonts w:ascii="Arial" w:eastAsia="Batang" w:hAnsi="Arial" w:cs="Times New Roman"/>
      <w:sz w:val="20"/>
      <w:szCs w:val="24"/>
      <w:lang w:eastAsia="ko-KR"/>
    </w:rPr>
  </w:style>
  <w:style w:type="character" w:styleId="ac">
    <w:name w:val="Hyperlink"/>
    <w:basedOn w:val="a0"/>
    <w:uiPriority w:val="99"/>
    <w:rsid w:val="006A2FBA"/>
    <w:rPr>
      <w:rFonts w:cs="Times New Roman"/>
      <w:color w:val="0000FF"/>
      <w:u w:val="single"/>
    </w:rPr>
  </w:style>
  <w:style w:type="paragraph" w:styleId="12">
    <w:name w:val="toc 1"/>
    <w:basedOn w:val="a"/>
    <w:next w:val="a"/>
    <w:autoRedefine/>
    <w:uiPriority w:val="39"/>
    <w:rsid w:val="006A2FBA"/>
    <w:pPr>
      <w:spacing w:before="240" w:after="120" w:line="240" w:lineRule="auto"/>
    </w:pPr>
    <w:rPr>
      <w:rFonts w:ascii="Calibri" w:eastAsia="Times New Roman" w:hAnsi="Calibri" w:cs="Calibri"/>
      <w:b/>
      <w:bCs/>
      <w:sz w:val="20"/>
      <w:szCs w:val="20"/>
      <w:lang w:eastAsia="ru-RU"/>
    </w:rPr>
  </w:style>
  <w:style w:type="paragraph" w:styleId="24">
    <w:name w:val="toc 2"/>
    <w:basedOn w:val="a"/>
    <w:next w:val="a"/>
    <w:autoRedefine/>
    <w:uiPriority w:val="39"/>
    <w:rsid w:val="006A2FBA"/>
    <w:pPr>
      <w:spacing w:before="120" w:after="0" w:line="240" w:lineRule="auto"/>
      <w:ind w:left="240"/>
    </w:pPr>
    <w:rPr>
      <w:rFonts w:ascii="Calibri" w:eastAsia="Times New Roman" w:hAnsi="Calibri" w:cs="Calibri"/>
      <w:i/>
      <w:iCs/>
      <w:sz w:val="20"/>
      <w:szCs w:val="20"/>
      <w:lang w:eastAsia="ru-RU"/>
    </w:rPr>
  </w:style>
  <w:style w:type="paragraph" w:styleId="31">
    <w:name w:val="toc 3"/>
    <w:basedOn w:val="a"/>
    <w:next w:val="a"/>
    <w:autoRedefine/>
    <w:uiPriority w:val="39"/>
    <w:rsid w:val="006A2FBA"/>
    <w:pPr>
      <w:spacing w:after="0" w:line="240" w:lineRule="auto"/>
      <w:ind w:left="48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FootnoteTextChar">
    <w:name w:val="Footnote Text Char"/>
    <w:locked/>
    <w:rsid w:val="006A2FBA"/>
    <w:rPr>
      <w:rFonts w:ascii="Times New Roman" w:hAnsi="Times New Roman"/>
      <w:sz w:val="20"/>
      <w:lang w:val="x-none" w:eastAsia="ru-RU"/>
    </w:rPr>
  </w:style>
  <w:style w:type="paragraph" w:styleId="ad">
    <w:name w:val="List Paragraph"/>
    <w:basedOn w:val="a"/>
    <w:uiPriority w:val="34"/>
    <w:qFormat/>
    <w:rsid w:val="006A2FBA"/>
    <w:pPr>
      <w:spacing w:before="120" w:after="12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Emphasis"/>
    <w:basedOn w:val="a0"/>
    <w:uiPriority w:val="20"/>
    <w:qFormat/>
    <w:rsid w:val="006A2FBA"/>
    <w:rPr>
      <w:rFonts w:cs="Times New Roman"/>
      <w:i/>
    </w:rPr>
  </w:style>
  <w:style w:type="paragraph" w:styleId="af">
    <w:name w:val="Balloon Text"/>
    <w:basedOn w:val="a"/>
    <w:link w:val="af0"/>
    <w:uiPriority w:val="99"/>
    <w:rsid w:val="006A2FBA"/>
    <w:pPr>
      <w:spacing w:after="0" w:line="240" w:lineRule="auto"/>
    </w:pPr>
    <w:rPr>
      <w:rFonts w:ascii="Segoe UI" w:eastAsia="Times New Roman" w:hAnsi="Segoe UI" w:cs="Times New Roman"/>
      <w:sz w:val="18"/>
      <w:szCs w:val="18"/>
      <w:lang w:eastAsia="ru-RU"/>
    </w:rPr>
  </w:style>
  <w:style w:type="character" w:customStyle="1" w:styleId="af0">
    <w:name w:val="Текст выноски Знак"/>
    <w:basedOn w:val="a0"/>
    <w:link w:val="af"/>
    <w:uiPriority w:val="99"/>
    <w:rsid w:val="006A2FBA"/>
    <w:rPr>
      <w:rFonts w:ascii="Segoe UI" w:eastAsia="Times New Roman" w:hAnsi="Segoe UI" w:cs="Times New Roman"/>
      <w:sz w:val="18"/>
      <w:szCs w:val="18"/>
      <w:lang w:eastAsia="ru-RU"/>
    </w:rPr>
  </w:style>
  <w:style w:type="paragraph" w:customStyle="1" w:styleId="ConsPlusNormal">
    <w:name w:val="ConsPlusNormal"/>
    <w:rsid w:val="006A2FB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1">
    <w:name w:val="header"/>
    <w:basedOn w:val="a"/>
    <w:link w:val="af2"/>
    <w:uiPriority w:val="99"/>
    <w:unhideWhenUsed/>
    <w:rsid w:val="006A2FB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Верхний колонтитул Знак"/>
    <w:basedOn w:val="a0"/>
    <w:link w:val="af1"/>
    <w:uiPriority w:val="99"/>
    <w:rsid w:val="006A2FB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0">
    <w:name w:val="Текст примечания Знак11"/>
    <w:uiPriority w:val="99"/>
    <w:rsid w:val="006A2FBA"/>
    <w:rPr>
      <w:sz w:val="20"/>
    </w:rPr>
  </w:style>
  <w:style w:type="paragraph" w:styleId="af3">
    <w:name w:val="annotation text"/>
    <w:basedOn w:val="a"/>
    <w:link w:val="af4"/>
    <w:uiPriority w:val="99"/>
    <w:unhideWhenUsed/>
    <w:rsid w:val="006A2FBA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4">
    <w:name w:val="Текст примечания Знак"/>
    <w:basedOn w:val="a0"/>
    <w:link w:val="af3"/>
    <w:uiPriority w:val="99"/>
    <w:rsid w:val="006A2FBA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13">
    <w:name w:val="Текст примечания Знак1"/>
    <w:uiPriority w:val="99"/>
    <w:semiHidden/>
    <w:rsid w:val="006A2FBA"/>
    <w:rPr>
      <w:sz w:val="20"/>
    </w:rPr>
  </w:style>
  <w:style w:type="character" w:customStyle="1" w:styleId="111">
    <w:name w:val="Тема примечания Знак11"/>
    <w:uiPriority w:val="99"/>
    <w:rsid w:val="006A2FBA"/>
    <w:rPr>
      <w:b/>
      <w:sz w:val="20"/>
    </w:rPr>
  </w:style>
  <w:style w:type="paragraph" w:styleId="af5">
    <w:name w:val="annotation subject"/>
    <w:basedOn w:val="af3"/>
    <w:next w:val="af3"/>
    <w:link w:val="af6"/>
    <w:uiPriority w:val="99"/>
    <w:unhideWhenUsed/>
    <w:rsid w:val="006A2FBA"/>
    <w:rPr>
      <w:rFonts w:ascii="Times New Roman" w:hAnsi="Times New Roman"/>
      <w:b/>
      <w:bCs/>
    </w:rPr>
  </w:style>
  <w:style w:type="character" w:customStyle="1" w:styleId="af6">
    <w:name w:val="Тема примечания Знак"/>
    <w:basedOn w:val="af4"/>
    <w:link w:val="af5"/>
    <w:uiPriority w:val="99"/>
    <w:rsid w:val="006A2FB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4">
    <w:name w:val="Тема примечания Знак1"/>
    <w:uiPriority w:val="99"/>
    <w:semiHidden/>
    <w:rsid w:val="006A2FBA"/>
    <w:rPr>
      <w:b/>
      <w:sz w:val="20"/>
    </w:rPr>
  </w:style>
  <w:style w:type="paragraph" w:styleId="25">
    <w:name w:val="Body Text Indent 2"/>
    <w:basedOn w:val="a"/>
    <w:link w:val="26"/>
    <w:uiPriority w:val="99"/>
    <w:rsid w:val="006A2FBA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6A2FB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6A2FBA"/>
  </w:style>
  <w:style w:type="character" w:customStyle="1" w:styleId="af7">
    <w:name w:val="Цветовое выделение"/>
    <w:uiPriority w:val="99"/>
    <w:rsid w:val="006A2FBA"/>
    <w:rPr>
      <w:b/>
      <w:color w:val="26282F"/>
    </w:rPr>
  </w:style>
  <w:style w:type="character" w:customStyle="1" w:styleId="af8">
    <w:name w:val="Гипертекстовая ссылка"/>
    <w:uiPriority w:val="99"/>
    <w:rsid w:val="006A2FBA"/>
    <w:rPr>
      <w:b/>
      <w:color w:val="106BBE"/>
    </w:rPr>
  </w:style>
  <w:style w:type="character" w:customStyle="1" w:styleId="af9">
    <w:name w:val="Активная гипертекстовая ссылка"/>
    <w:uiPriority w:val="99"/>
    <w:rsid w:val="006A2FBA"/>
    <w:rPr>
      <w:b/>
      <w:color w:val="106BBE"/>
      <w:u w:val="single"/>
    </w:rPr>
  </w:style>
  <w:style w:type="paragraph" w:customStyle="1" w:styleId="afa">
    <w:name w:val="Внимание"/>
    <w:basedOn w:val="a"/>
    <w:next w:val="a"/>
    <w:uiPriority w:val="99"/>
    <w:rsid w:val="006A2FBA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ascii="Times New Roman" w:eastAsia="Times New Roman" w:hAnsi="Times New Roman" w:cs="Times New Roman"/>
      <w:sz w:val="24"/>
      <w:szCs w:val="24"/>
      <w:shd w:val="clear" w:color="auto" w:fill="F5F3DA"/>
      <w:lang w:eastAsia="ru-RU"/>
    </w:rPr>
  </w:style>
  <w:style w:type="paragraph" w:customStyle="1" w:styleId="afb">
    <w:name w:val="Внимание: криминал!!"/>
    <w:basedOn w:val="afa"/>
    <w:next w:val="a"/>
    <w:uiPriority w:val="99"/>
    <w:rsid w:val="006A2FBA"/>
  </w:style>
  <w:style w:type="paragraph" w:customStyle="1" w:styleId="afc">
    <w:name w:val="Внимание: недобросовестность!"/>
    <w:basedOn w:val="afa"/>
    <w:next w:val="a"/>
    <w:uiPriority w:val="99"/>
    <w:rsid w:val="006A2FBA"/>
  </w:style>
  <w:style w:type="character" w:customStyle="1" w:styleId="afd">
    <w:name w:val="Выделение для Базового Поиска"/>
    <w:uiPriority w:val="99"/>
    <w:rsid w:val="006A2FBA"/>
    <w:rPr>
      <w:b/>
      <w:color w:val="0058A9"/>
    </w:rPr>
  </w:style>
  <w:style w:type="character" w:customStyle="1" w:styleId="afe">
    <w:name w:val="Выделение для Базового Поиска (курсив)"/>
    <w:uiPriority w:val="99"/>
    <w:rsid w:val="006A2FBA"/>
    <w:rPr>
      <w:b/>
      <w:i/>
      <w:color w:val="0058A9"/>
    </w:rPr>
  </w:style>
  <w:style w:type="paragraph" w:customStyle="1" w:styleId="aff">
    <w:name w:val="Дочерний элемент списка"/>
    <w:basedOn w:val="a"/>
    <w:next w:val="a"/>
    <w:uiPriority w:val="99"/>
    <w:rsid w:val="006A2FBA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 w:cs="Times New Roman"/>
      <w:color w:val="868381"/>
      <w:sz w:val="20"/>
      <w:szCs w:val="20"/>
      <w:lang w:eastAsia="ru-RU"/>
    </w:rPr>
  </w:style>
  <w:style w:type="paragraph" w:customStyle="1" w:styleId="aff0">
    <w:name w:val="Основное меню (преемственное)"/>
    <w:basedOn w:val="a"/>
    <w:next w:val="a"/>
    <w:uiPriority w:val="99"/>
    <w:rsid w:val="006A2FBA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Verdana" w:eastAsia="Times New Roman" w:hAnsi="Verdana" w:cs="Verdana"/>
      <w:lang w:eastAsia="ru-RU"/>
    </w:rPr>
  </w:style>
  <w:style w:type="paragraph" w:customStyle="1" w:styleId="15">
    <w:name w:val="Заголовок1"/>
    <w:basedOn w:val="aff0"/>
    <w:next w:val="a"/>
    <w:uiPriority w:val="99"/>
    <w:rsid w:val="006A2FBA"/>
    <w:rPr>
      <w:b/>
      <w:bCs/>
      <w:color w:val="0058A9"/>
      <w:shd w:val="clear" w:color="auto" w:fill="ECE9D8"/>
    </w:rPr>
  </w:style>
  <w:style w:type="paragraph" w:customStyle="1" w:styleId="aff1">
    <w:name w:val="Заголовок группы контролов"/>
    <w:basedOn w:val="a"/>
    <w:next w:val="a"/>
    <w:uiPriority w:val="99"/>
    <w:rsid w:val="006A2FBA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aff2">
    <w:name w:val="Заголовок для информации об изменениях"/>
    <w:basedOn w:val="1"/>
    <w:next w:val="a"/>
    <w:uiPriority w:val="99"/>
    <w:rsid w:val="006A2FBA"/>
    <w:pPr>
      <w:keepLines/>
      <w:autoSpaceDE w:val="0"/>
      <w:autoSpaceDN w:val="0"/>
      <w:adjustRightInd w:val="0"/>
      <w:spacing w:before="0" w:after="240" w:line="360" w:lineRule="auto"/>
      <w:jc w:val="center"/>
      <w:outlineLvl w:val="9"/>
    </w:pPr>
    <w:rPr>
      <w:rFonts w:ascii="Times New Roman" w:hAnsi="Times New Roman"/>
      <w:b w:val="0"/>
      <w:bCs w:val="0"/>
      <w:kern w:val="0"/>
      <w:sz w:val="18"/>
      <w:szCs w:val="18"/>
      <w:shd w:val="clear" w:color="auto" w:fill="FFFFFF"/>
    </w:rPr>
  </w:style>
  <w:style w:type="paragraph" w:customStyle="1" w:styleId="aff3">
    <w:name w:val="Заголовок распахивающейся части диалога"/>
    <w:basedOn w:val="a"/>
    <w:next w:val="a"/>
    <w:uiPriority w:val="99"/>
    <w:rsid w:val="006A2FBA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i/>
      <w:iCs/>
      <w:color w:val="000080"/>
      <w:lang w:eastAsia="ru-RU"/>
    </w:rPr>
  </w:style>
  <w:style w:type="character" w:customStyle="1" w:styleId="aff4">
    <w:name w:val="Заголовок своего сообщения"/>
    <w:uiPriority w:val="99"/>
    <w:rsid w:val="006A2FBA"/>
    <w:rPr>
      <w:b/>
      <w:color w:val="26282F"/>
    </w:rPr>
  </w:style>
  <w:style w:type="paragraph" w:customStyle="1" w:styleId="aff5">
    <w:name w:val="Заголовок статьи"/>
    <w:basedOn w:val="a"/>
    <w:next w:val="a"/>
    <w:uiPriority w:val="99"/>
    <w:rsid w:val="006A2FBA"/>
    <w:pPr>
      <w:widowControl w:val="0"/>
      <w:autoSpaceDE w:val="0"/>
      <w:autoSpaceDN w:val="0"/>
      <w:adjustRightInd w:val="0"/>
      <w:spacing w:after="0" w:line="360" w:lineRule="auto"/>
      <w:ind w:left="1612" w:hanging="89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6">
    <w:name w:val="Заголовок чужого сообщения"/>
    <w:uiPriority w:val="99"/>
    <w:rsid w:val="006A2FBA"/>
    <w:rPr>
      <w:b/>
      <w:color w:val="FF0000"/>
    </w:rPr>
  </w:style>
  <w:style w:type="paragraph" w:customStyle="1" w:styleId="aff7">
    <w:name w:val="Заголовок ЭР (левое окно)"/>
    <w:basedOn w:val="a"/>
    <w:next w:val="a"/>
    <w:uiPriority w:val="99"/>
    <w:rsid w:val="006A2FBA"/>
    <w:pPr>
      <w:widowControl w:val="0"/>
      <w:autoSpaceDE w:val="0"/>
      <w:autoSpaceDN w:val="0"/>
      <w:adjustRightInd w:val="0"/>
      <w:spacing w:before="300" w:after="250" w:line="360" w:lineRule="auto"/>
      <w:jc w:val="center"/>
    </w:pPr>
    <w:rPr>
      <w:rFonts w:ascii="Times New Roman" w:eastAsia="Times New Roman" w:hAnsi="Times New Roman" w:cs="Times New Roman"/>
      <w:b/>
      <w:bCs/>
      <w:color w:val="26282F"/>
      <w:sz w:val="26"/>
      <w:szCs w:val="26"/>
      <w:lang w:eastAsia="ru-RU"/>
    </w:rPr>
  </w:style>
  <w:style w:type="paragraph" w:customStyle="1" w:styleId="aff8">
    <w:name w:val="Заголовок ЭР (правое окно)"/>
    <w:basedOn w:val="aff7"/>
    <w:next w:val="a"/>
    <w:uiPriority w:val="99"/>
    <w:rsid w:val="006A2FBA"/>
    <w:pPr>
      <w:spacing w:after="0"/>
      <w:jc w:val="left"/>
    </w:pPr>
  </w:style>
  <w:style w:type="paragraph" w:customStyle="1" w:styleId="aff9">
    <w:name w:val="Интерактивный заголовок"/>
    <w:basedOn w:val="15"/>
    <w:next w:val="a"/>
    <w:uiPriority w:val="99"/>
    <w:rsid w:val="006A2FBA"/>
    <w:rPr>
      <w:u w:val="single"/>
    </w:rPr>
  </w:style>
  <w:style w:type="paragraph" w:customStyle="1" w:styleId="affa">
    <w:name w:val="Текст информации об изменениях"/>
    <w:basedOn w:val="a"/>
    <w:next w:val="a"/>
    <w:uiPriority w:val="99"/>
    <w:rsid w:val="006A2FBA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color w:val="353842"/>
      <w:sz w:val="18"/>
      <w:szCs w:val="18"/>
      <w:lang w:eastAsia="ru-RU"/>
    </w:rPr>
  </w:style>
  <w:style w:type="paragraph" w:customStyle="1" w:styleId="affb">
    <w:name w:val="Информация об изменениях"/>
    <w:basedOn w:val="affa"/>
    <w:next w:val="a"/>
    <w:uiPriority w:val="99"/>
    <w:rsid w:val="006A2FBA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c">
    <w:name w:val="Текст (справка)"/>
    <w:basedOn w:val="a"/>
    <w:next w:val="a"/>
    <w:uiPriority w:val="99"/>
    <w:rsid w:val="006A2FBA"/>
    <w:pPr>
      <w:widowControl w:val="0"/>
      <w:autoSpaceDE w:val="0"/>
      <w:autoSpaceDN w:val="0"/>
      <w:adjustRightInd w:val="0"/>
      <w:spacing w:after="0" w:line="360" w:lineRule="auto"/>
      <w:ind w:left="170" w:right="17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d">
    <w:name w:val="Комментарий"/>
    <w:basedOn w:val="affc"/>
    <w:next w:val="a"/>
    <w:uiPriority w:val="99"/>
    <w:rsid w:val="006A2FBA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e">
    <w:name w:val="Информация об изменениях документа"/>
    <w:basedOn w:val="affd"/>
    <w:next w:val="a"/>
    <w:uiPriority w:val="99"/>
    <w:rsid w:val="006A2FBA"/>
    <w:rPr>
      <w:i/>
      <w:iCs/>
    </w:rPr>
  </w:style>
  <w:style w:type="paragraph" w:customStyle="1" w:styleId="afff">
    <w:name w:val="Текст (лев. подпись)"/>
    <w:basedOn w:val="a"/>
    <w:next w:val="a"/>
    <w:uiPriority w:val="99"/>
    <w:rsid w:val="006A2FBA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0">
    <w:name w:val="Колонтитул (левый)"/>
    <w:basedOn w:val="afff"/>
    <w:next w:val="a"/>
    <w:uiPriority w:val="99"/>
    <w:rsid w:val="006A2FBA"/>
    <w:rPr>
      <w:sz w:val="14"/>
      <w:szCs w:val="14"/>
    </w:rPr>
  </w:style>
  <w:style w:type="paragraph" w:customStyle="1" w:styleId="afff1">
    <w:name w:val="Текст (прав. подпись)"/>
    <w:basedOn w:val="a"/>
    <w:next w:val="a"/>
    <w:uiPriority w:val="99"/>
    <w:rsid w:val="006A2FBA"/>
    <w:pPr>
      <w:widowControl w:val="0"/>
      <w:autoSpaceDE w:val="0"/>
      <w:autoSpaceDN w:val="0"/>
      <w:adjustRightInd w:val="0"/>
      <w:spacing w:after="0" w:line="36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2">
    <w:name w:val="Колонтитул (правый)"/>
    <w:basedOn w:val="afff1"/>
    <w:next w:val="a"/>
    <w:uiPriority w:val="99"/>
    <w:rsid w:val="006A2FBA"/>
    <w:rPr>
      <w:sz w:val="14"/>
      <w:szCs w:val="14"/>
    </w:rPr>
  </w:style>
  <w:style w:type="paragraph" w:customStyle="1" w:styleId="afff3">
    <w:name w:val="Комментарий пользователя"/>
    <w:basedOn w:val="affd"/>
    <w:next w:val="a"/>
    <w:uiPriority w:val="99"/>
    <w:rsid w:val="006A2FBA"/>
    <w:pPr>
      <w:jc w:val="left"/>
    </w:pPr>
    <w:rPr>
      <w:shd w:val="clear" w:color="auto" w:fill="FFDFE0"/>
    </w:rPr>
  </w:style>
  <w:style w:type="paragraph" w:customStyle="1" w:styleId="afff4">
    <w:name w:val="Куда обратиться?"/>
    <w:basedOn w:val="afa"/>
    <w:next w:val="a"/>
    <w:uiPriority w:val="99"/>
    <w:rsid w:val="006A2FBA"/>
  </w:style>
  <w:style w:type="paragraph" w:customStyle="1" w:styleId="afff5">
    <w:name w:val="Моноширинный"/>
    <w:basedOn w:val="a"/>
    <w:next w:val="a"/>
    <w:uiPriority w:val="99"/>
    <w:rsid w:val="006A2FBA"/>
    <w:pPr>
      <w:widowControl w:val="0"/>
      <w:autoSpaceDE w:val="0"/>
      <w:autoSpaceDN w:val="0"/>
      <w:adjustRightInd w:val="0"/>
      <w:spacing w:after="0" w:line="36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afff6">
    <w:name w:val="Найденные слова"/>
    <w:uiPriority w:val="99"/>
    <w:rsid w:val="006A2FBA"/>
    <w:rPr>
      <w:b/>
      <w:color w:val="26282F"/>
      <w:shd w:val="clear" w:color="auto" w:fill="FFF580"/>
    </w:rPr>
  </w:style>
  <w:style w:type="paragraph" w:customStyle="1" w:styleId="afff7">
    <w:name w:val="Напишите нам"/>
    <w:basedOn w:val="a"/>
    <w:next w:val="a"/>
    <w:uiPriority w:val="99"/>
    <w:rsid w:val="006A2FBA"/>
    <w:pPr>
      <w:widowControl w:val="0"/>
      <w:autoSpaceDE w:val="0"/>
      <w:autoSpaceDN w:val="0"/>
      <w:adjustRightInd w:val="0"/>
      <w:spacing w:before="90" w:after="90" w:line="360" w:lineRule="auto"/>
      <w:ind w:left="180" w:right="180"/>
      <w:jc w:val="both"/>
    </w:pPr>
    <w:rPr>
      <w:rFonts w:ascii="Times New Roman" w:eastAsia="Times New Roman" w:hAnsi="Times New Roman" w:cs="Times New Roman"/>
      <w:sz w:val="20"/>
      <w:szCs w:val="20"/>
      <w:shd w:val="clear" w:color="auto" w:fill="EFFFAD"/>
      <w:lang w:eastAsia="ru-RU"/>
    </w:rPr>
  </w:style>
  <w:style w:type="character" w:customStyle="1" w:styleId="afff8">
    <w:name w:val="Не вступил в силу"/>
    <w:uiPriority w:val="99"/>
    <w:rsid w:val="006A2FBA"/>
    <w:rPr>
      <w:b/>
      <w:color w:val="000000"/>
      <w:shd w:val="clear" w:color="auto" w:fill="D8EDE8"/>
    </w:rPr>
  </w:style>
  <w:style w:type="paragraph" w:customStyle="1" w:styleId="afff9">
    <w:name w:val="Необходимые документы"/>
    <w:basedOn w:val="afa"/>
    <w:next w:val="a"/>
    <w:uiPriority w:val="99"/>
    <w:rsid w:val="006A2FBA"/>
    <w:pPr>
      <w:ind w:firstLine="118"/>
    </w:pPr>
  </w:style>
  <w:style w:type="paragraph" w:customStyle="1" w:styleId="afffa">
    <w:name w:val="Нормальный (таблица)"/>
    <w:basedOn w:val="a"/>
    <w:next w:val="a"/>
    <w:uiPriority w:val="99"/>
    <w:rsid w:val="006A2FBA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b">
    <w:name w:val="Таблицы (моноширинный)"/>
    <w:basedOn w:val="a"/>
    <w:next w:val="a"/>
    <w:uiPriority w:val="99"/>
    <w:rsid w:val="006A2FBA"/>
    <w:pPr>
      <w:widowControl w:val="0"/>
      <w:autoSpaceDE w:val="0"/>
      <w:autoSpaceDN w:val="0"/>
      <w:adjustRightInd w:val="0"/>
      <w:spacing w:after="0" w:line="36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fffc">
    <w:name w:val="Оглавление"/>
    <w:basedOn w:val="afffb"/>
    <w:next w:val="a"/>
    <w:uiPriority w:val="99"/>
    <w:rsid w:val="006A2FBA"/>
    <w:pPr>
      <w:ind w:left="140"/>
    </w:pPr>
  </w:style>
  <w:style w:type="character" w:customStyle="1" w:styleId="afffd">
    <w:name w:val="Опечатки"/>
    <w:uiPriority w:val="99"/>
    <w:rsid w:val="006A2FBA"/>
    <w:rPr>
      <w:color w:val="FF0000"/>
    </w:rPr>
  </w:style>
  <w:style w:type="paragraph" w:customStyle="1" w:styleId="afffe">
    <w:name w:val="Переменная часть"/>
    <w:basedOn w:val="aff0"/>
    <w:next w:val="a"/>
    <w:uiPriority w:val="99"/>
    <w:rsid w:val="006A2FBA"/>
    <w:rPr>
      <w:sz w:val="18"/>
      <w:szCs w:val="18"/>
    </w:rPr>
  </w:style>
  <w:style w:type="paragraph" w:customStyle="1" w:styleId="affff">
    <w:name w:val="Подвал для информации об изменениях"/>
    <w:basedOn w:val="1"/>
    <w:next w:val="a"/>
    <w:uiPriority w:val="99"/>
    <w:rsid w:val="006A2FBA"/>
    <w:pPr>
      <w:keepLines/>
      <w:autoSpaceDE w:val="0"/>
      <w:autoSpaceDN w:val="0"/>
      <w:adjustRightInd w:val="0"/>
      <w:spacing w:before="480" w:after="240" w:line="360" w:lineRule="auto"/>
      <w:jc w:val="center"/>
      <w:outlineLvl w:val="9"/>
    </w:pPr>
    <w:rPr>
      <w:rFonts w:ascii="Times New Roman" w:hAnsi="Times New Roman"/>
      <w:b w:val="0"/>
      <w:bCs w:val="0"/>
      <w:kern w:val="0"/>
      <w:sz w:val="18"/>
      <w:szCs w:val="18"/>
    </w:rPr>
  </w:style>
  <w:style w:type="paragraph" w:customStyle="1" w:styleId="affff0">
    <w:name w:val="Подзаголовок для информации об изменениях"/>
    <w:basedOn w:val="affa"/>
    <w:next w:val="a"/>
    <w:uiPriority w:val="99"/>
    <w:rsid w:val="006A2FBA"/>
    <w:rPr>
      <w:b/>
      <w:bCs/>
    </w:rPr>
  </w:style>
  <w:style w:type="paragraph" w:customStyle="1" w:styleId="affff1">
    <w:name w:val="Подчёркнуный текст"/>
    <w:basedOn w:val="a"/>
    <w:next w:val="a"/>
    <w:uiPriority w:val="99"/>
    <w:rsid w:val="006A2FBA"/>
    <w:pPr>
      <w:widowControl w:val="0"/>
      <w:pBdr>
        <w:bottom w:val="single" w:sz="4" w:space="0" w:color="auto"/>
      </w:pBdr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2">
    <w:name w:val="Постоянная часть"/>
    <w:basedOn w:val="aff0"/>
    <w:next w:val="a"/>
    <w:uiPriority w:val="99"/>
    <w:rsid w:val="006A2FBA"/>
    <w:rPr>
      <w:sz w:val="20"/>
      <w:szCs w:val="20"/>
    </w:rPr>
  </w:style>
  <w:style w:type="paragraph" w:customStyle="1" w:styleId="affff3">
    <w:name w:val="Прижатый влево"/>
    <w:basedOn w:val="a"/>
    <w:next w:val="a"/>
    <w:uiPriority w:val="99"/>
    <w:rsid w:val="006A2FBA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4">
    <w:name w:val="Пример."/>
    <w:basedOn w:val="afa"/>
    <w:next w:val="a"/>
    <w:uiPriority w:val="99"/>
    <w:rsid w:val="006A2FBA"/>
  </w:style>
  <w:style w:type="paragraph" w:customStyle="1" w:styleId="affff5">
    <w:name w:val="Примечание."/>
    <w:basedOn w:val="afa"/>
    <w:next w:val="a"/>
    <w:uiPriority w:val="99"/>
    <w:rsid w:val="006A2FBA"/>
  </w:style>
  <w:style w:type="character" w:customStyle="1" w:styleId="affff6">
    <w:name w:val="Продолжение ссылки"/>
    <w:uiPriority w:val="99"/>
    <w:rsid w:val="006A2FBA"/>
  </w:style>
  <w:style w:type="paragraph" w:customStyle="1" w:styleId="affff7">
    <w:name w:val="Словарная статья"/>
    <w:basedOn w:val="a"/>
    <w:next w:val="a"/>
    <w:uiPriority w:val="99"/>
    <w:rsid w:val="006A2FBA"/>
    <w:pPr>
      <w:widowControl w:val="0"/>
      <w:autoSpaceDE w:val="0"/>
      <w:autoSpaceDN w:val="0"/>
      <w:adjustRightInd w:val="0"/>
      <w:spacing w:after="0" w:line="360" w:lineRule="auto"/>
      <w:ind w:right="11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8">
    <w:name w:val="Сравнение редакций"/>
    <w:uiPriority w:val="99"/>
    <w:rsid w:val="006A2FBA"/>
    <w:rPr>
      <w:b/>
      <w:color w:val="26282F"/>
    </w:rPr>
  </w:style>
  <w:style w:type="character" w:customStyle="1" w:styleId="affff9">
    <w:name w:val="Сравнение редакций. Добавленный фрагмент"/>
    <w:uiPriority w:val="99"/>
    <w:rsid w:val="006A2FBA"/>
    <w:rPr>
      <w:color w:val="000000"/>
      <w:shd w:val="clear" w:color="auto" w:fill="C1D7FF"/>
    </w:rPr>
  </w:style>
  <w:style w:type="character" w:customStyle="1" w:styleId="affffa">
    <w:name w:val="Сравнение редакций. Удаленный фрагмент"/>
    <w:uiPriority w:val="99"/>
    <w:rsid w:val="006A2FBA"/>
    <w:rPr>
      <w:color w:val="000000"/>
      <w:shd w:val="clear" w:color="auto" w:fill="C4C413"/>
    </w:rPr>
  </w:style>
  <w:style w:type="paragraph" w:customStyle="1" w:styleId="affffb">
    <w:name w:val="Ссылка на официальную публикацию"/>
    <w:basedOn w:val="a"/>
    <w:next w:val="a"/>
    <w:uiPriority w:val="99"/>
    <w:rsid w:val="006A2FBA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c">
    <w:name w:val="Ссылка на утративший силу документ"/>
    <w:uiPriority w:val="99"/>
    <w:rsid w:val="006A2FBA"/>
    <w:rPr>
      <w:b/>
      <w:color w:val="749232"/>
    </w:rPr>
  </w:style>
  <w:style w:type="paragraph" w:customStyle="1" w:styleId="affffd">
    <w:name w:val="Текст в таблице"/>
    <w:basedOn w:val="afffa"/>
    <w:next w:val="a"/>
    <w:uiPriority w:val="99"/>
    <w:rsid w:val="006A2FBA"/>
    <w:pPr>
      <w:ind w:firstLine="500"/>
    </w:pPr>
  </w:style>
  <w:style w:type="paragraph" w:customStyle="1" w:styleId="affffe">
    <w:name w:val="Текст ЭР (см. также)"/>
    <w:basedOn w:val="a"/>
    <w:next w:val="a"/>
    <w:uiPriority w:val="99"/>
    <w:rsid w:val="006A2FBA"/>
    <w:pPr>
      <w:widowControl w:val="0"/>
      <w:autoSpaceDE w:val="0"/>
      <w:autoSpaceDN w:val="0"/>
      <w:adjustRightInd w:val="0"/>
      <w:spacing w:before="200" w:after="0" w:line="36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ff">
    <w:name w:val="Технический комментарий"/>
    <w:basedOn w:val="a"/>
    <w:next w:val="a"/>
    <w:uiPriority w:val="99"/>
    <w:rsid w:val="006A2FBA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color w:val="463F31"/>
      <w:sz w:val="24"/>
      <w:szCs w:val="24"/>
      <w:shd w:val="clear" w:color="auto" w:fill="FFFFA6"/>
      <w:lang w:eastAsia="ru-RU"/>
    </w:rPr>
  </w:style>
  <w:style w:type="character" w:customStyle="1" w:styleId="afffff0">
    <w:name w:val="Утратил силу"/>
    <w:uiPriority w:val="99"/>
    <w:rsid w:val="006A2FBA"/>
    <w:rPr>
      <w:b/>
      <w:strike/>
      <w:color w:val="666600"/>
    </w:rPr>
  </w:style>
  <w:style w:type="paragraph" w:customStyle="1" w:styleId="afffff1">
    <w:name w:val="Формула"/>
    <w:basedOn w:val="a"/>
    <w:next w:val="a"/>
    <w:uiPriority w:val="99"/>
    <w:rsid w:val="006A2FBA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ascii="Times New Roman" w:eastAsia="Times New Roman" w:hAnsi="Times New Roman" w:cs="Times New Roman"/>
      <w:sz w:val="24"/>
      <w:szCs w:val="24"/>
      <w:shd w:val="clear" w:color="auto" w:fill="F5F3DA"/>
      <w:lang w:eastAsia="ru-RU"/>
    </w:rPr>
  </w:style>
  <w:style w:type="paragraph" w:customStyle="1" w:styleId="afffff2">
    <w:name w:val="Центрированный (таблица)"/>
    <w:basedOn w:val="afffa"/>
    <w:next w:val="a"/>
    <w:uiPriority w:val="99"/>
    <w:rsid w:val="006A2FBA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6A2FBA"/>
    <w:pPr>
      <w:widowControl w:val="0"/>
      <w:autoSpaceDE w:val="0"/>
      <w:autoSpaceDN w:val="0"/>
      <w:adjustRightInd w:val="0"/>
      <w:spacing w:before="300" w:after="0" w:line="36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6A2FB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fffff3">
    <w:name w:val="annotation reference"/>
    <w:basedOn w:val="a0"/>
    <w:uiPriority w:val="99"/>
    <w:unhideWhenUsed/>
    <w:rsid w:val="006A2FBA"/>
    <w:rPr>
      <w:rFonts w:cs="Times New Roman"/>
      <w:sz w:val="16"/>
    </w:rPr>
  </w:style>
  <w:style w:type="paragraph" w:styleId="41">
    <w:name w:val="toc 4"/>
    <w:basedOn w:val="a"/>
    <w:next w:val="a"/>
    <w:autoRedefine/>
    <w:uiPriority w:val="39"/>
    <w:rsid w:val="006A2FBA"/>
    <w:pPr>
      <w:spacing w:after="0" w:line="240" w:lineRule="auto"/>
      <w:ind w:left="720"/>
    </w:pPr>
    <w:rPr>
      <w:rFonts w:ascii="Calibri" w:eastAsia="Times New Roman" w:hAnsi="Calibri" w:cs="Calibri"/>
      <w:sz w:val="20"/>
      <w:szCs w:val="20"/>
      <w:lang w:eastAsia="ru-RU"/>
    </w:rPr>
  </w:style>
  <w:style w:type="paragraph" w:styleId="5">
    <w:name w:val="toc 5"/>
    <w:basedOn w:val="a"/>
    <w:next w:val="a"/>
    <w:autoRedefine/>
    <w:uiPriority w:val="39"/>
    <w:rsid w:val="006A2FBA"/>
    <w:pPr>
      <w:spacing w:after="0" w:line="240" w:lineRule="auto"/>
      <w:ind w:left="960"/>
    </w:pPr>
    <w:rPr>
      <w:rFonts w:ascii="Calibri" w:eastAsia="Times New Roman" w:hAnsi="Calibri" w:cs="Calibri"/>
      <w:sz w:val="20"/>
      <w:szCs w:val="20"/>
      <w:lang w:eastAsia="ru-RU"/>
    </w:rPr>
  </w:style>
  <w:style w:type="paragraph" w:styleId="6">
    <w:name w:val="toc 6"/>
    <w:basedOn w:val="a"/>
    <w:next w:val="a"/>
    <w:autoRedefine/>
    <w:uiPriority w:val="39"/>
    <w:rsid w:val="006A2FBA"/>
    <w:pPr>
      <w:spacing w:after="0" w:line="240" w:lineRule="auto"/>
      <w:ind w:left="1200"/>
    </w:pPr>
    <w:rPr>
      <w:rFonts w:ascii="Calibri" w:eastAsia="Times New Roman" w:hAnsi="Calibri" w:cs="Calibri"/>
      <w:sz w:val="20"/>
      <w:szCs w:val="20"/>
      <w:lang w:eastAsia="ru-RU"/>
    </w:rPr>
  </w:style>
  <w:style w:type="paragraph" w:styleId="7">
    <w:name w:val="toc 7"/>
    <w:basedOn w:val="a"/>
    <w:next w:val="a"/>
    <w:autoRedefine/>
    <w:uiPriority w:val="39"/>
    <w:rsid w:val="006A2FBA"/>
    <w:pPr>
      <w:spacing w:after="0" w:line="240" w:lineRule="auto"/>
      <w:ind w:left="1440"/>
    </w:pPr>
    <w:rPr>
      <w:rFonts w:ascii="Calibri" w:eastAsia="Times New Roman" w:hAnsi="Calibri" w:cs="Calibri"/>
      <w:sz w:val="20"/>
      <w:szCs w:val="20"/>
      <w:lang w:eastAsia="ru-RU"/>
    </w:rPr>
  </w:style>
  <w:style w:type="paragraph" w:styleId="8">
    <w:name w:val="toc 8"/>
    <w:basedOn w:val="a"/>
    <w:next w:val="a"/>
    <w:autoRedefine/>
    <w:uiPriority w:val="39"/>
    <w:rsid w:val="006A2FBA"/>
    <w:pPr>
      <w:spacing w:after="0" w:line="240" w:lineRule="auto"/>
      <w:ind w:left="1680"/>
    </w:pPr>
    <w:rPr>
      <w:rFonts w:ascii="Calibri" w:eastAsia="Times New Roman" w:hAnsi="Calibri" w:cs="Calibri"/>
      <w:sz w:val="20"/>
      <w:szCs w:val="20"/>
      <w:lang w:eastAsia="ru-RU"/>
    </w:rPr>
  </w:style>
  <w:style w:type="paragraph" w:styleId="9">
    <w:name w:val="toc 9"/>
    <w:basedOn w:val="a"/>
    <w:next w:val="a"/>
    <w:autoRedefine/>
    <w:uiPriority w:val="39"/>
    <w:rsid w:val="006A2FBA"/>
    <w:pPr>
      <w:spacing w:after="0" w:line="240" w:lineRule="auto"/>
      <w:ind w:left="1920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s1">
    <w:name w:val="s_1"/>
    <w:basedOn w:val="a"/>
    <w:rsid w:val="006A2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ffff4">
    <w:name w:val="Table Grid"/>
    <w:basedOn w:val="a1"/>
    <w:uiPriority w:val="59"/>
    <w:rsid w:val="006A2FBA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f5">
    <w:name w:val="endnote text"/>
    <w:basedOn w:val="a"/>
    <w:link w:val="afffff6"/>
    <w:uiPriority w:val="99"/>
    <w:semiHidden/>
    <w:unhideWhenUsed/>
    <w:rsid w:val="006A2FBA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ffff6">
    <w:name w:val="Текст концевой сноски Знак"/>
    <w:basedOn w:val="a0"/>
    <w:link w:val="afffff5"/>
    <w:uiPriority w:val="99"/>
    <w:semiHidden/>
    <w:rsid w:val="006A2FBA"/>
    <w:rPr>
      <w:rFonts w:ascii="Calibri" w:eastAsia="Times New Roman" w:hAnsi="Calibri" w:cs="Times New Roman"/>
      <w:sz w:val="20"/>
      <w:szCs w:val="20"/>
      <w:lang w:eastAsia="ru-RU"/>
    </w:rPr>
  </w:style>
  <w:style w:type="character" w:styleId="afffff7">
    <w:name w:val="endnote reference"/>
    <w:basedOn w:val="a0"/>
    <w:uiPriority w:val="99"/>
    <w:semiHidden/>
    <w:unhideWhenUsed/>
    <w:rsid w:val="006A2FBA"/>
    <w:rPr>
      <w:rFonts w:cs="Times New Roman"/>
      <w:vertAlign w:val="superscript"/>
    </w:rPr>
  </w:style>
  <w:style w:type="table" w:customStyle="1" w:styleId="16">
    <w:name w:val="Сетка таблицы1"/>
    <w:basedOn w:val="a1"/>
    <w:next w:val="afffff4"/>
    <w:rsid w:val="006A2FBA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f8">
    <w:name w:val="Body Text Indent"/>
    <w:basedOn w:val="a"/>
    <w:link w:val="afffff9"/>
    <w:uiPriority w:val="99"/>
    <w:rsid w:val="006A2FBA"/>
    <w:pPr>
      <w:spacing w:after="120" w:line="276" w:lineRule="auto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ffff9">
    <w:name w:val="Основной текст с отступом Знак"/>
    <w:basedOn w:val="a0"/>
    <w:link w:val="afffff8"/>
    <w:uiPriority w:val="99"/>
    <w:rsid w:val="006A2FBA"/>
    <w:rPr>
      <w:rFonts w:ascii="Calibri" w:eastAsia="Times New Roman" w:hAnsi="Calibri" w:cs="Times New Roman"/>
      <w:lang w:eastAsia="ru-RU"/>
    </w:rPr>
  </w:style>
  <w:style w:type="paragraph" w:customStyle="1" w:styleId="17">
    <w:name w:val="Подзаголовок1"/>
    <w:basedOn w:val="a"/>
    <w:next w:val="a"/>
    <w:uiPriority w:val="11"/>
    <w:qFormat/>
    <w:rsid w:val="006A2FBA"/>
    <w:pPr>
      <w:numPr>
        <w:ilvl w:val="1"/>
      </w:numPr>
      <w:spacing w:after="200" w:line="276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character" w:customStyle="1" w:styleId="afffffa">
    <w:name w:val="Подзаголовок Знак"/>
    <w:basedOn w:val="a0"/>
    <w:link w:val="afffffb"/>
    <w:uiPriority w:val="11"/>
    <w:locked/>
    <w:rsid w:val="006A2FBA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ffffc">
    <w:name w:val="Strong"/>
    <w:basedOn w:val="a0"/>
    <w:uiPriority w:val="22"/>
    <w:qFormat/>
    <w:rsid w:val="006A2FBA"/>
    <w:rPr>
      <w:rFonts w:cs="Times New Roman"/>
      <w:b/>
    </w:rPr>
  </w:style>
  <w:style w:type="paragraph" w:customStyle="1" w:styleId="afffffd">
    <w:name w:val="Стиль"/>
    <w:rsid w:val="006A2FB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46">
    <w:name w:val="Font Style46"/>
    <w:basedOn w:val="a0"/>
    <w:uiPriority w:val="99"/>
    <w:rsid w:val="006A2FBA"/>
    <w:rPr>
      <w:rFonts w:ascii="Times New Roman" w:hAnsi="Times New Roman" w:cs="Times New Roman"/>
      <w:sz w:val="26"/>
      <w:szCs w:val="26"/>
    </w:rPr>
  </w:style>
  <w:style w:type="character" w:customStyle="1" w:styleId="27">
    <w:name w:val="Основной текст2"/>
    <w:rsid w:val="006A2FBA"/>
    <w:rPr>
      <w:rFonts w:ascii="Times New Roman" w:hAnsi="Times New Roman"/>
      <w:color w:val="000000"/>
      <w:w w:val="100"/>
      <w:position w:val="0"/>
      <w:sz w:val="26"/>
      <w:u w:val="none"/>
      <w:lang w:val="ru-RU" w:eastAsia="ru-RU"/>
    </w:rPr>
  </w:style>
  <w:style w:type="character" w:customStyle="1" w:styleId="match">
    <w:name w:val="match"/>
    <w:basedOn w:val="a0"/>
    <w:rsid w:val="006A2FBA"/>
    <w:rPr>
      <w:rFonts w:cs="Times New Roman"/>
    </w:rPr>
  </w:style>
  <w:style w:type="paragraph" w:customStyle="1" w:styleId="headertext">
    <w:name w:val="headertext"/>
    <w:basedOn w:val="a"/>
    <w:rsid w:val="006A2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A2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mailrucssattributepostfix">
    <w:name w:val="msonormal_mailru_css_attribute_postfix"/>
    <w:basedOn w:val="a"/>
    <w:rsid w:val="006A2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8">
    <w:name w:val="Абзац списка1"/>
    <w:basedOn w:val="a"/>
    <w:uiPriority w:val="99"/>
    <w:qFormat/>
    <w:rsid w:val="006A2FBA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8">
    <w:name w:val="Сетка таблицы2"/>
    <w:basedOn w:val="a1"/>
    <w:next w:val="afffff4"/>
    <w:rsid w:val="006A2FBA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6A2FBA"/>
    <w:pPr>
      <w:widowControl w:val="0"/>
      <w:spacing w:after="0" w:line="240" w:lineRule="auto"/>
      <w:ind w:left="103"/>
    </w:pPr>
    <w:rPr>
      <w:rFonts w:ascii="Times New Roman" w:eastAsia="Times New Roman" w:hAnsi="Times New Roman" w:cs="Times New Roman"/>
      <w:lang w:val="en-US"/>
    </w:rPr>
  </w:style>
  <w:style w:type="character" w:customStyle="1" w:styleId="Bodytext2115pt">
    <w:name w:val="Body text (2) + 11.5 pt"/>
    <w:aliases w:val="Not Bold"/>
    <w:rsid w:val="006A2FBA"/>
    <w:rPr>
      <w:rFonts w:ascii="Times New Roman" w:hAnsi="Times New Roman"/>
      <w:b/>
      <w:color w:val="000000"/>
      <w:spacing w:val="0"/>
      <w:w w:val="100"/>
      <w:position w:val="0"/>
      <w:sz w:val="23"/>
      <w:u w:val="none"/>
      <w:lang w:val="ru-RU" w:eastAsia="ru-RU"/>
    </w:rPr>
  </w:style>
  <w:style w:type="paragraph" w:styleId="32">
    <w:name w:val="Body Text 3"/>
    <w:basedOn w:val="a"/>
    <w:link w:val="33"/>
    <w:uiPriority w:val="99"/>
    <w:rsid w:val="006A2FBA"/>
    <w:pPr>
      <w:spacing w:after="120" w:line="276" w:lineRule="auto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33">
    <w:name w:val="Основной текст 3 Знак"/>
    <w:basedOn w:val="a0"/>
    <w:link w:val="32"/>
    <w:uiPriority w:val="99"/>
    <w:rsid w:val="006A2FBA"/>
    <w:rPr>
      <w:rFonts w:ascii="Calibri" w:eastAsia="Times New Roman" w:hAnsi="Calibri" w:cs="Times New Roman"/>
      <w:sz w:val="16"/>
      <w:szCs w:val="16"/>
      <w:lang w:eastAsia="ru-RU"/>
    </w:rPr>
  </w:style>
  <w:style w:type="table" w:customStyle="1" w:styleId="34">
    <w:name w:val="Сетка таблицы3"/>
    <w:basedOn w:val="a1"/>
    <w:next w:val="afffff4"/>
    <w:rsid w:val="006A2F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49">
    <w:name w:val="Font Style49"/>
    <w:basedOn w:val="a0"/>
    <w:rsid w:val="006A2FBA"/>
    <w:rPr>
      <w:rFonts w:ascii="Times New Roman" w:hAnsi="Times New Roman" w:cs="Times New Roman"/>
      <w:sz w:val="22"/>
      <w:szCs w:val="22"/>
    </w:rPr>
  </w:style>
  <w:style w:type="paragraph" w:customStyle="1" w:styleId="Style32">
    <w:name w:val="Style32"/>
    <w:basedOn w:val="a"/>
    <w:rsid w:val="006A2FBA"/>
    <w:pPr>
      <w:widowControl w:val="0"/>
      <w:autoSpaceDE w:val="0"/>
      <w:autoSpaceDN w:val="0"/>
      <w:adjustRightInd w:val="0"/>
      <w:spacing w:after="0" w:line="275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2">
    <w:name w:val="Сетка таблицы4"/>
    <w:basedOn w:val="a1"/>
    <w:next w:val="afffff4"/>
    <w:uiPriority w:val="59"/>
    <w:rsid w:val="006A2FBA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0">
    <w:name w:val="Сетка таблицы5"/>
    <w:basedOn w:val="a1"/>
    <w:next w:val="afffff4"/>
    <w:uiPriority w:val="39"/>
    <w:rsid w:val="006A2FBA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fffe">
    <w:name w:val="Основной текст_"/>
    <w:basedOn w:val="a0"/>
    <w:link w:val="43"/>
    <w:locked/>
    <w:rsid w:val="006A2FBA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43">
    <w:name w:val="Основной текст4"/>
    <w:basedOn w:val="a"/>
    <w:link w:val="afffffe"/>
    <w:rsid w:val="006A2FBA"/>
    <w:pPr>
      <w:widowControl w:val="0"/>
      <w:shd w:val="clear" w:color="auto" w:fill="FFFFFF"/>
      <w:spacing w:after="0" w:line="278" w:lineRule="exact"/>
      <w:ind w:hanging="1900"/>
    </w:pPr>
    <w:rPr>
      <w:rFonts w:ascii="Times New Roman" w:hAnsi="Times New Roman" w:cs="Times New Roman"/>
      <w:sz w:val="23"/>
      <w:szCs w:val="23"/>
    </w:rPr>
  </w:style>
  <w:style w:type="character" w:customStyle="1" w:styleId="19">
    <w:name w:val="Основной текст1"/>
    <w:basedOn w:val="afffffe"/>
    <w:rsid w:val="006A2FBA"/>
    <w:rPr>
      <w:rFonts w:ascii="Times New Roman" w:hAnsi="Times New Roman" w:cs="Times New Roman"/>
      <w:color w:val="000000"/>
      <w:spacing w:val="0"/>
      <w:w w:val="100"/>
      <w:position w:val="0"/>
      <w:sz w:val="23"/>
      <w:szCs w:val="23"/>
      <w:u w:val="single"/>
      <w:shd w:val="clear" w:color="auto" w:fill="FFFFFF"/>
      <w:lang w:val="ru-RU" w:eastAsia="x-none"/>
    </w:rPr>
  </w:style>
  <w:style w:type="character" w:customStyle="1" w:styleId="70">
    <w:name w:val="Основной текст (7)_"/>
    <w:basedOn w:val="a0"/>
    <w:link w:val="71"/>
    <w:locked/>
    <w:rsid w:val="006A2FBA"/>
    <w:rPr>
      <w:rFonts w:ascii="Times New Roman" w:hAnsi="Times New Roman" w:cs="Times New Roman"/>
      <w:i/>
      <w:iCs/>
      <w:sz w:val="23"/>
      <w:szCs w:val="23"/>
      <w:shd w:val="clear" w:color="auto" w:fill="FFFFFF"/>
    </w:rPr>
  </w:style>
  <w:style w:type="paragraph" w:customStyle="1" w:styleId="71">
    <w:name w:val="Основной текст (7)"/>
    <w:basedOn w:val="a"/>
    <w:link w:val="70"/>
    <w:rsid w:val="006A2FBA"/>
    <w:pPr>
      <w:widowControl w:val="0"/>
      <w:shd w:val="clear" w:color="auto" w:fill="FFFFFF"/>
      <w:spacing w:after="0" w:line="413" w:lineRule="exact"/>
      <w:ind w:firstLine="280"/>
      <w:jc w:val="both"/>
    </w:pPr>
    <w:rPr>
      <w:rFonts w:ascii="Times New Roman" w:hAnsi="Times New Roman" w:cs="Times New Roman"/>
      <w:i/>
      <w:iCs/>
      <w:sz w:val="23"/>
      <w:szCs w:val="23"/>
    </w:rPr>
  </w:style>
  <w:style w:type="paragraph" w:customStyle="1" w:styleId="s22">
    <w:name w:val="s_22"/>
    <w:basedOn w:val="a"/>
    <w:rsid w:val="006A2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5">
    <w:name w:val="Основной текст (3)_"/>
    <w:basedOn w:val="a0"/>
    <w:link w:val="36"/>
    <w:uiPriority w:val="99"/>
    <w:locked/>
    <w:rsid w:val="006A2FBA"/>
    <w:rPr>
      <w:rFonts w:ascii="Times New Roman" w:hAnsi="Times New Roman" w:cs="Times New Roman"/>
      <w:sz w:val="24"/>
      <w:szCs w:val="24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6A2FBA"/>
    <w:pPr>
      <w:shd w:val="clear" w:color="auto" w:fill="FFFFFF"/>
      <w:spacing w:after="0" w:line="240" w:lineRule="atLeast"/>
      <w:ind w:hanging="1880"/>
    </w:pPr>
    <w:rPr>
      <w:rFonts w:ascii="Times New Roman" w:hAnsi="Times New Roman" w:cs="Times New Roman"/>
      <w:sz w:val="24"/>
      <w:szCs w:val="24"/>
    </w:rPr>
  </w:style>
  <w:style w:type="character" w:customStyle="1" w:styleId="ecattext">
    <w:name w:val="ecattext"/>
    <w:basedOn w:val="a0"/>
    <w:rsid w:val="006A2FBA"/>
    <w:rPr>
      <w:rFonts w:cs="Times New Roman"/>
    </w:rPr>
  </w:style>
  <w:style w:type="paragraph" w:styleId="afffffb">
    <w:name w:val="Subtitle"/>
    <w:basedOn w:val="a"/>
    <w:next w:val="a"/>
    <w:link w:val="afffffa"/>
    <w:uiPriority w:val="11"/>
    <w:qFormat/>
    <w:rsid w:val="006A2FBA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1a">
    <w:name w:val="Подзаголовок Знак1"/>
    <w:basedOn w:val="a0"/>
    <w:uiPriority w:val="11"/>
    <w:rsid w:val="006A2FBA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vk.com/away.php?utf=1&amp;to=http%3A%2F%2Fwww.iprbookshop.ru%2F58932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vk.com/away.php?utf=1&amp;to=http%3A%2F%2Fwww.stroyinf.ru%2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k.com/away.php?utf=1&amp;to=http%3A%2F%2Fmeganorm.ru%2F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24</Pages>
  <Words>4119</Words>
  <Characters>23482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Барисовна</dc:creator>
  <cp:keywords/>
  <dc:description/>
  <cp:lastModifiedBy>Наталья Барисовна</cp:lastModifiedBy>
  <cp:revision>5</cp:revision>
  <dcterms:created xsi:type="dcterms:W3CDTF">2021-01-22T06:18:00Z</dcterms:created>
  <dcterms:modified xsi:type="dcterms:W3CDTF">2021-02-15T10:24:00Z</dcterms:modified>
</cp:coreProperties>
</file>