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EA3" w:rsidRDefault="00DE6EA3" w:rsidP="00DE6EA3">
      <w:pPr>
        <w:tabs>
          <w:tab w:val="left" w:pos="888"/>
        </w:tabs>
        <w:spacing w:after="20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E6EA3" w:rsidRDefault="00DE6EA3" w:rsidP="00DE6EA3">
      <w:pPr>
        <w:tabs>
          <w:tab w:val="left" w:pos="888"/>
        </w:tabs>
        <w:spacing w:after="20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622.8pt">
            <v:imagedata r:id="rId7" o:title="Основы предприн, 08.01.02"/>
          </v:shape>
        </w:pict>
      </w:r>
    </w:p>
    <w:p w:rsidR="00DE6EA3" w:rsidRDefault="00FD1D41" w:rsidP="00EB64FD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EA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DE6EA3" w:rsidRDefault="00DE6EA3" w:rsidP="00EB64FD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26" type="#_x0000_t75" style="width:481.2pt;height:622.8pt">
            <v:imagedata r:id="rId8" o:title="основы предпин, деят лист 2 08.01.02"/>
          </v:shape>
        </w:pict>
      </w:r>
    </w:p>
    <w:p w:rsidR="00DE6EA3" w:rsidRDefault="00DE6EA3" w:rsidP="00EB64FD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EA3" w:rsidRDefault="00DE6EA3" w:rsidP="00EB64FD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EA3" w:rsidRDefault="00DE6EA3" w:rsidP="00EB64FD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EA3" w:rsidRDefault="00DE6EA3" w:rsidP="00EB64FD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D41" w:rsidRPr="00FD1D41" w:rsidRDefault="00FD1D41" w:rsidP="00EB64FD">
      <w:pPr>
        <w:spacing w:after="20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ОБЩАЯ ХАРАКТЕРИСТИКА ПРИМЕРНОЙ РАБОЧЕЙ ПРОГРАММЫ УЧЕБНОЙ ДИСЦИПЛИНЫ ОП.08 «Основы предпринимательской деятельности» </w:t>
      </w:r>
    </w:p>
    <w:p w:rsidR="00FD1D41" w:rsidRPr="00FD1D41" w:rsidRDefault="00FD1D41" w:rsidP="00FD1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1.1. Место дисциплины в структуре основной образовательной программы: </w:t>
      </w: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D1D41" w:rsidRPr="00FD1D41" w:rsidRDefault="00FD1D41" w:rsidP="00FD1D4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Учебная дисциплина «Основы предпринимательской деятельности» является обязательной частью общепрофессионального цикла примерной основной образовательной программы в соответствии с ФГОС по специальности </w:t>
      </w:r>
      <w:r w:rsidRPr="00FD1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08.02.01 Строительство и эксплуатация зданий и сооружений</w:t>
      </w: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D1D41" w:rsidRPr="00FD1D41" w:rsidRDefault="00FD1D41" w:rsidP="00FD1D4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Учебная дисциплина «Основы предпринимательской деятельности» обеспечивает формирование профессиональных и общих компетенций по всем видам деятельности ФГОС по специальности </w:t>
      </w:r>
      <w:r w:rsidRPr="00FD1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08.02.01 Строительство и эксплуатация зданий и сооружений</w:t>
      </w: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D1D41" w:rsidRPr="00FD1D41" w:rsidRDefault="00FD1D41" w:rsidP="00FD1D4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Особое значение дисциплина имеет при формировании и развитии следующих общих и профессиональных компетенций: </w:t>
      </w:r>
    </w:p>
    <w:p w:rsidR="00FD1D41" w:rsidRPr="00FD1D41" w:rsidRDefault="00FD1D41" w:rsidP="00FD1D4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FD1D41" w:rsidRPr="00FD1D41" w:rsidRDefault="00FD1D41" w:rsidP="00FD1D4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FD1D41" w:rsidRPr="00FD1D41" w:rsidRDefault="00FD1D41" w:rsidP="00FD1D4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03. Планировать и реализовывать собственное профессиональное и личностное развитие.</w:t>
      </w:r>
    </w:p>
    <w:p w:rsidR="00FD1D41" w:rsidRPr="00FD1D41" w:rsidRDefault="00FD1D41" w:rsidP="00FD1D4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руководством, клиентами.</w:t>
      </w:r>
    </w:p>
    <w:p w:rsidR="00FD1D41" w:rsidRPr="00FD1D41" w:rsidRDefault="00FD1D41" w:rsidP="00FD1D4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FD1D41" w:rsidRPr="00FD1D41" w:rsidRDefault="00FD1D41" w:rsidP="00FD1D4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09. Использовать информационные технологии в профессиональной деятельности.</w:t>
      </w:r>
    </w:p>
    <w:p w:rsidR="00FD1D41" w:rsidRPr="00FD1D41" w:rsidRDefault="00FD1D41" w:rsidP="00FD1D4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иностранных языках.</w:t>
      </w:r>
    </w:p>
    <w:p w:rsidR="00FD1D41" w:rsidRPr="00FD1D41" w:rsidRDefault="00FD1D41" w:rsidP="00FD1D4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FD1D41" w:rsidRPr="00FD1D41" w:rsidRDefault="00FD1D41" w:rsidP="00FD1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1D41" w:rsidRPr="00FD1D41" w:rsidRDefault="00FD1D41" w:rsidP="00FD1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 Проводить оперативный учет объемов выполняемых работ и расходов материальных ресурсов.</w:t>
      </w:r>
    </w:p>
    <w:p w:rsidR="00FD1D41" w:rsidRPr="00FD1D41" w:rsidRDefault="00FD1D41" w:rsidP="00FD1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3.4 Контролировать и оценивать деятельность структурных подразделений.</w:t>
      </w:r>
    </w:p>
    <w:p w:rsidR="00FD1D41" w:rsidRPr="00FD1D41" w:rsidRDefault="00FD1D41" w:rsidP="00FD1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5.1. Составление сводных спецификаций и таблиц потребности в строительных и вспомогательных материалах и оборудовании</w:t>
      </w:r>
    </w:p>
    <w:p w:rsidR="00FD1D41" w:rsidRPr="00FD1D41" w:rsidRDefault="00FD1D41" w:rsidP="00FD1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Формирование базы данных по строительным и вспомогательным материалам и оборудованию в привязке к поставщикам и (или) производителям.</w:t>
      </w:r>
    </w:p>
    <w:p w:rsidR="00FD1D41" w:rsidRPr="00FD1D41" w:rsidRDefault="00FD1D41" w:rsidP="00FD1D4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 Цель и планируемые результаты освоения дисциплины:   </w:t>
      </w:r>
    </w:p>
    <w:p w:rsidR="00FD1D41" w:rsidRPr="00FD1D41" w:rsidRDefault="00FD1D41" w:rsidP="00FD1D41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программы учебной дисциплины обучающимися осваиваются умения и знания</w:t>
      </w:r>
    </w:p>
    <w:p w:rsidR="00FD1D41" w:rsidRPr="00FD1D41" w:rsidRDefault="00FD1D41" w:rsidP="00FD1D41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3941"/>
        <w:gridCol w:w="4178"/>
      </w:tblGrid>
      <w:tr w:rsidR="00FD1D41" w:rsidRPr="00FD1D41" w:rsidTr="000A7E67">
        <w:trPr>
          <w:trHeight w:val="649"/>
        </w:trPr>
        <w:tc>
          <w:tcPr>
            <w:tcW w:w="1129" w:type="dxa"/>
            <w:hideMark/>
          </w:tcPr>
          <w:p w:rsidR="00FD1D41" w:rsidRPr="00FD1D41" w:rsidRDefault="00FD1D41" w:rsidP="00FD1D4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</w:p>
          <w:p w:rsidR="00FD1D41" w:rsidRPr="00FD1D41" w:rsidRDefault="00FD1D41" w:rsidP="00FD1D4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ПК, ОК</w:t>
            </w:r>
          </w:p>
        </w:tc>
        <w:tc>
          <w:tcPr>
            <w:tcW w:w="3941" w:type="dxa"/>
            <w:hideMark/>
          </w:tcPr>
          <w:p w:rsidR="00FD1D41" w:rsidRPr="00FD1D41" w:rsidRDefault="00FD1D41" w:rsidP="00FD1D4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</w:t>
            </w:r>
          </w:p>
        </w:tc>
        <w:tc>
          <w:tcPr>
            <w:tcW w:w="4178" w:type="dxa"/>
            <w:hideMark/>
          </w:tcPr>
          <w:p w:rsidR="00FD1D41" w:rsidRPr="00FD1D41" w:rsidRDefault="00FD1D41" w:rsidP="00FD1D4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</w:t>
            </w:r>
          </w:p>
        </w:tc>
      </w:tr>
      <w:tr w:rsidR="00FD1D41" w:rsidRPr="00FD1D41" w:rsidTr="000A7E67">
        <w:trPr>
          <w:trHeight w:val="212"/>
        </w:trPr>
        <w:tc>
          <w:tcPr>
            <w:tcW w:w="1129" w:type="dxa"/>
          </w:tcPr>
          <w:p w:rsidR="00FD1D41" w:rsidRPr="00FD1D41" w:rsidRDefault="00FD1D41" w:rsidP="00FD1D41">
            <w:pPr>
              <w:suppressAutoHyphens/>
              <w:spacing w:after="0" w:line="360" w:lineRule="auto"/>
              <w:ind w:right="-80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01-05, ОК 09-11</w:t>
            </w:r>
          </w:p>
          <w:p w:rsidR="00FD1D41" w:rsidRPr="00FD1D41" w:rsidRDefault="00FD1D41" w:rsidP="00FD1D41">
            <w:pPr>
              <w:suppressAutoHyphens/>
              <w:spacing w:after="0" w:line="360" w:lineRule="auto"/>
              <w:ind w:right="-80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2.3, 3.4</w:t>
            </w:r>
          </w:p>
          <w:p w:rsidR="00FD1D41" w:rsidRPr="00FD1D41" w:rsidRDefault="00FD1D41" w:rsidP="00FD1D41">
            <w:pPr>
              <w:suppressAutoHyphens/>
              <w:spacing w:after="0" w:line="360" w:lineRule="auto"/>
              <w:ind w:right="-80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5.1,</w:t>
            </w:r>
          </w:p>
          <w:p w:rsidR="00FD1D41" w:rsidRPr="00FD1D41" w:rsidRDefault="00FD1D41" w:rsidP="00FD1D41">
            <w:pPr>
              <w:suppressAutoHyphens/>
              <w:spacing w:after="0" w:line="360" w:lineRule="auto"/>
              <w:ind w:right="-80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5.2</w:t>
            </w:r>
          </w:p>
        </w:tc>
        <w:tc>
          <w:tcPr>
            <w:tcW w:w="3941" w:type="dxa"/>
          </w:tcPr>
          <w:p w:rsidR="00FD1D41" w:rsidRPr="00FD1D41" w:rsidRDefault="00FD1D41" w:rsidP="00FD1D4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выбирать организационно-правовую форму предприятия;</w:t>
            </w:r>
          </w:p>
          <w:p w:rsidR="00FD1D41" w:rsidRPr="00FD1D41" w:rsidRDefault="00FD1D41" w:rsidP="00FD1D4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предлагать идею бизнеса на основании выявленных потребностей;</w:t>
            </w:r>
          </w:p>
          <w:p w:rsidR="00FD1D41" w:rsidRPr="00FD1D41" w:rsidRDefault="00FD1D41" w:rsidP="00FD1D4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обосновывать конкурентные преимущества реализации бизнес-проекта</w:t>
            </w:r>
          </w:p>
          <w:p w:rsidR="00FD1D41" w:rsidRPr="00FD1D41" w:rsidRDefault="00FD1D41" w:rsidP="00FD1D4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1D41" w:rsidRPr="00FD1D41" w:rsidRDefault="00FD1D41" w:rsidP="00FD1D4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1D41" w:rsidRPr="00FD1D41" w:rsidRDefault="00FD1D41" w:rsidP="00FD1D4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8" w:type="dxa"/>
          </w:tcPr>
          <w:p w:rsidR="00FD1D41" w:rsidRPr="00FD1D41" w:rsidRDefault="00FD1D41" w:rsidP="00FD1D41">
            <w:pPr>
              <w:numPr>
                <w:ilvl w:val="0"/>
                <w:numId w:val="1"/>
              </w:numPr>
              <w:spacing w:after="0"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сущность понятия «предпринимательство»;</w:t>
            </w:r>
          </w:p>
          <w:p w:rsidR="00FD1D41" w:rsidRPr="00FD1D41" w:rsidRDefault="00FD1D41" w:rsidP="00FD1D41">
            <w:pPr>
              <w:numPr>
                <w:ilvl w:val="0"/>
                <w:numId w:val="1"/>
              </w:numPr>
              <w:spacing w:after="0" w:line="360" w:lineRule="auto"/>
              <w:ind w:left="175" w:right="-96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предпринимательской деятельности;</w:t>
            </w:r>
          </w:p>
          <w:p w:rsidR="00FD1D41" w:rsidRPr="00FD1D41" w:rsidRDefault="00FD1D41" w:rsidP="00FD1D4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организационно-правовые формы предприятия;</w:t>
            </w:r>
          </w:p>
          <w:p w:rsidR="00FD1D41" w:rsidRPr="00FD1D41" w:rsidRDefault="00FD1D41" w:rsidP="00FD1D41">
            <w:pPr>
              <w:numPr>
                <w:ilvl w:val="0"/>
                <w:numId w:val="1"/>
              </w:numPr>
              <w:spacing w:after="0" w:line="360" w:lineRule="auto"/>
              <w:ind w:left="175" w:right="-96" w:hanging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документы, регулирующие предпринимательскую деятельность;</w:t>
            </w:r>
          </w:p>
          <w:p w:rsidR="00FD1D41" w:rsidRPr="00FD1D41" w:rsidRDefault="00FD1D41" w:rsidP="00FD1D41">
            <w:pPr>
              <w:numPr>
                <w:ilvl w:val="0"/>
                <w:numId w:val="1"/>
              </w:numPr>
              <w:spacing w:after="0" w:line="360" w:lineRule="auto"/>
              <w:ind w:left="175" w:right="-96" w:hanging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права и обязанности предпринимателя;</w:t>
            </w:r>
          </w:p>
          <w:p w:rsidR="00FD1D41" w:rsidRPr="00FD1D41" w:rsidRDefault="00FD1D41" w:rsidP="00FD1D4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-формы государственной поддержки предпринимательской деятельности;</w:t>
            </w:r>
          </w:p>
          <w:p w:rsidR="00FD1D41" w:rsidRPr="00FD1D41" w:rsidRDefault="00FD1D41" w:rsidP="00FD1D4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режимы налогообложения предприятий;</w:t>
            </w:r>
          </w:p>
          <w:p w:rsidR="00FD1D41" w:rsidRPr="00FD1D41" w:rsidRDefault="00FD1D41" w:rsidP="00FD1D41">
            <w:pPr>
              <w:numPr>
                <w:ilvl w:val="0"/>
                <w:numId w:val="1"/>
              </w:numPr>
              <w:spacing w:after="0"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требования, предъявляемые к бизнесу – плану;</w:t>
            </w:r>
          </w:p>
          <w:p w:rsidR="00FD1D41" w:rsidRPr="00FD1D41" w:rsidRDefault="00FD1D41" w:rsidP="00FD1D4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алгоритм действий по созданию предприятия малого бизнеса;</w:t>
            </w:r>
          </w:p>
          <w:p w:rsidR="00FD1D41" w:rsidRPr="00FD1D41" w:rsidRDefault="00FD1D41" w:rsidP="00FD1D41">
            <w:pPr>
              <w:numPr>
                <w:ilvl w:val="0"/>
                <w:numId w:val="1"/>
              </w:numPr>
              <w:spacing w:after="0"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направления и виды предпринимательской деятельности в строительной отрасли;</w:t>
            </w:r>
          </w:p>
        </w:tc>
      </w:tr>
    </w:tbl>
    <w:p w:rsidR="00FD1D41" w:rsidRPr="00FD1D41" w:rsidRDefault="00FD1D41" w:rsidP="00FD1D4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D41" w:rsidRPr="00FD1D41" w:rsidRDefault="00FD1D41" w:rsidP="00FD1D41">
      <w:pPr>
        <w:suppressAutoHyphens/>
        <w:spacing w:after="20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D1D41" w:rsidRPr="00FD1D41" w:rsidRDefault="00FD1D41" w:rsidP="00FD1D41">
      <w:pPr>
        <w:suppressAutoHyphens/>
        <w:spacing w:after="20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 СТРУКТУРА И СОДЕРЖАНИЕ УЧЕБНОЙ ДИСЦИПЛИНЫ</w:t>
      </w:r>
    </w:p>
    <w:p w:rsidR="00FD1D41" w:rsidRPr="00FD1D41" w:rsidRDefault="00FD1D41" w:rsidP="00FD1D41">
      <w:pPr>
        <w:suppressAutoHyphens/>
        <w:spacing w:after="20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838"/>
        <w:gridCol w:w="1784"/>
      </w:tblGrid>
      <w:tr w:rsidR="00FD1D41" w:rsidRPr="00FD1D41" w:rsidTr="000A7E67">
        <w:trPr>
          <w:trHeight w:val="490"/>
        </w:trPr>
        <w:tc>
          <w:tcPr>
            <w:tcW w:w="4073" w:type="pct"/>
            <w:vAlign w:val="center"/>
          </w:tcPr>
          <w:p w:rsidR="00FD1D41" w:rsidRPr="00FD1D41" w:rsidRDefault="00FD1D41" w:rsidP="00FD1D4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FD1D41" w:rsidRPr="00FD1D41" w:rsidRDefault="00FD1D41" w:rsidP="00FD1D4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Объем в часах</w:t>
            </w:r>
          </w:p>
        </w:tc>
      </w:tr>
      <w:tr w:rsidR="00FD1D41" w:rsidRPr="00FD1D41" w:rsidTr="000A7E67">
        <w:trPr>
          <w:trHeight w:val="490"/>
        </w:trPr>
        <w:tc>
          <w:tcPr>
            <w:tcW w:w="4073" w:type="pct"/>
            <w:vAlign w:val="center"/>
          </w:tcPr>
          <w:p w:rsidR="00FD1D41" w:rsidRPr="00FD1D41" w:rsidRDefault="00FD1D41" w:rsidP="00FD1D4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FD1D41" w:rsidRPr="00FD1D41" w:rsidRDefault="00FD1D41" w:rsidP="00FD1D4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FD1D41" w:rsidRPr="00FD1D41" w:rsidTr="000A7E67">
        <w:trPr>
          <w:trHeight w:val="490"/>
        </w:trPr>
        <w:tc>
          <w:tcPr>
            <w:tcW w:w="5000" w:type="pct"/>
            <w:gridSpan w:val="2"/>
            <w:vAlign w:val="center"/>
          </w:tcPr>
          <w:p w:rsidR="00FD1D41" w:rsidRPr="00FD1D41" w:rsidRDefault="00FD1D41" w:rsidP="00FD1D4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FD1D41" w:rsidRPr="00FD1D41" w:rsidTr="000A7E67">
        <w:trPr>
          <w:trHeight w:val="490"/>
        </w:trPr>
        <w:tc>
          <w:tcPr>
            <w:tcW w:w="4073" w:type="pct"/>
            <w:vAlign w:val="center"/>
          </w:tcPr>
          <w:p w:rsidR="00FD1D41" w:rsidRPr="00FD1D41" w:rsidRDefault="00FD1D41" w:rsidP="00FD1D4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FD1D41" w:rsidRPr="00FD1D41" w:rsidRDefault="00FD1D41" w:rsidP="00FD1D4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FD1D41" w:rsidRPr="00FD1D41" w:rsidTr="000A7E67">
        <w:trPr>
          <w:trHeight w:val="490"/>
        </w:trPr>
        <w:tc>
          <w:tcPr>
            <w:tcW w:w="4073" w:type="pct"/>
            <w:vAlign w:val="center"/>
          </w:tcPr>
          <w:p w:rsidR="00FD1D41" w:rsidRPr="00FD1D41" w:rsidRDefault="00FD1D41" w:rsidP="00FD1D4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FD1D41" w:rsidRPr="00FD1D41" w:rsidRDefault="00FD1D41" w:rsidP="00FD1D4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</w:tc>
      </w:tr>
      <w:tr w:rsidR="00FD1D41" w:rsidRPr="00FD1D41" w:rsidTr="000A7E67">
        <w:trPr>
          <w:trHeight w:val="490"/>
        </w:trPr>
        <w:tc>
          <w:tcPr>
            <w:tcW w:w="4073" w:type="pct"/>
            <w:vAlign w:val="center"/>
          </w:tcPr>
          <w:p w:rsidR="00FD1D41" w:rsidRPr="00FD1D41" w:rsidRDefault="00FD1D41" w:rsidP="00FD1D4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r w:rsidRPr="00FD1D4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927" w:type="pct"/>
            <w:vAlign w:val="center"/>
          </w:tcPr>
          <w:p w:rsidR="00FD1D41" w:rsidRPr="00FD1D41" w:rsidRDefault="00FD1D41" w:rsidP="00FD1D4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FD1D41" w:rsidRPr="00FD1D41" w:rsidTr="000A7E67">
        <w:trPr>
          <w:trHeight w:val="490"/>
        </w:trPr>
        <w:tc>
          <w:tcPr>
            <w:tcW w:w="5000" w:type="pct"/>
            <w:gridSpan w:val="2"/>
            <w:vAlign w:val="center"/>
          </w:tcPr>
          <w:p w:rsidR="00FD1D41" w:rsidRPr="00FD1D41" w:rsidRDefault="00FD1D41" w:rsidP="00FD1D4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Зачёт                                                                                                                              </w:t>
            </w:r>
            <w:r w:rsidRPr="00FD1D4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</w:tbl>
    <w:p w:rsidR="00FD1D41" w:rsidRPr="00FD1D41" w:rsidRDefault="00FD1D41" w:rsidP="00FD1D41">
      <w:pPr>
        <w:suppressAutoHyphens/>
        <w:spacing w:after="20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D1D41" w:rsidRPr="00FD1D41" w:rsidRDefault="00FD1D41" w:rsidP="00FD1D4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1D41" w:rsidRPr="00FD1D41" w:rsidRDefault="00FD1D41" w:rsidP="00FD1D4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1D41" w:rsidRPr="00FD1D41" w:rsidRDefault="00FD1D41" w:rsidP="00FD1D4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1D41" w:rsidRPr="00FD1D41" w:rsidRDefault="00FD1D41" w:rsidP="00FD1D4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1D41" w:rsidRPr="00FD1D41" w:rsidRDefault="00FD1D41" w:rsidP="00FD1D4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1D41" w:rsidRPr="00FD1D41" w:rsidRDefault="00FD1D41" w:rsidP="00FD1D4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1D41" w:rsidRPr="00FD1D41" w:rsidRDefault="00FD1D41" w:rsidP="00FD1D4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1D41" w:rsidRPr="00FD1D41" w:rsidRDefault="00FD1D41" w:rsidP="00FD1D4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1D41" w:rsidRPr="00FD1D41" w:rsidRDefault="00FD1D41" w:rsidP="00FD1D4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FD1D41" w:rsidRPr="00FD1D41" w:rsidSect="00FD1D41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FD1D41" w:rsidRPr="00FD1D41" w:rsidRDefault="00FD1D41" w:rsidP="00FD1D41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1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9"/>
        <w:gridCol w:w="8908"/>
        <w:gridCol w:w="1202"/>
        <w:gridCol w:w="1901"/>
      </w:tblGrid>
      <w:tr w:rsidR="00FD1D41" w:rsidRPr="00FD1D41" w:rsidTr="000A7E67">
        <w:trPr>
          <w:trHeight w:val="20"/>
        </w:trPr>
        <w:tc>
          <w:tcPr>
            <w:tcW w:w="893" w:type="pct"/>
          </w:tcPr>
          <w:p w:rsidR="00FD1D41" w:rsidRPr="00FD1D41" w:rsidRDefault="00FD1D41" w:rsidP="00FD1D4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3078" w:type="pct"/>
          </w:tcPr>
          <w:p w:rsidR="00FD1D41" w:rsidRPr="00FD1D41" w:rsidRDefault="00FD1D41" w:rsidP="00FD1D4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431" w:type="pct"/>
          </w:tcPr>
          <w:p w:rsidR="00FD1D41" w:rsidRPr="00FD1D41" w:rsidRDefault="00FD1D41" w:rsidP="00FD1D4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Объем </w:t>
            </w:r>
          </w:p>
          <w:p w:rsidR="00FD1D41" w:rsidRPr="00FD1D41" w:rsidRDefault="00FD1D41" w:rsidP="00FD1D4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часах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Коды компетенций, формированию которых способствует элемент программы</w:t>
            </w:r>
          </w:p>
        </w:tc>
      </w:tr>
      <w:tr w:rsidR="00FD1D41" w:rsidRPr="00FD1D41" w:rsidTr="000A7E67">
        <w:trPr>
          <w:trHeight w:val="371"/>
        </w:trPr>
        <w:tc>
          <w:tcPr>
            <w:tcW w:w="893" w:type="pct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pct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FD1D41" w:rsidRPr="00FD1D41" w:rsidTr="000A7E67">
        <w:trPr>
          <w:trHeight w:val="435"/>
        </w:trPr>
        <w:tc>
          <w:tcPr>
            <w:tcW w:w="893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положения</w:t>
            </w:r>
          </w:p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31" w:type="pct"/>
            <w:vMerge w:val="restart"/>
            <w:vAlign w:val="center"/>
          </w:tcPr>
          <w:p w:rsidR="00FD1D41" w:rsidRPr="00FD1D41" w:rsidRDefault="00FD1D41" w:rsidP="00FD1D4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8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01-03,05,1</w:t>
            </w: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,11</w:t>
            </w: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курса «Основы предпринимательской деятельности». Значение дисциплины в программе подготовки квалифицированных специалистов. Основные экономические ресурсы. Предпринимательство как особый вид деятельности. Развитие предпринимательства в России.</w:t>
            </w:r>
          </w:p>
        </w:tc>
        <w:tc>
          <w:tcPr>
            <w:tcW w:w="431" w:type="pct"/>
            <w:vMerge/>
            <w:vAlign w:val="center"/>
          </w:tcPr>
          <w:p w:rsidR="00FD1D41" w:rsidRPr="00FD1D41" w:rsidRDefault="00FD1D41" w:rsidP="00FD1D41">
            <w:pPr>
              <w:suppressAutoHyphens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35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том числе, практических занятий и лабораторных работ 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uppressAutoHyphens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 обучающихся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uppressAutoHyphens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33"/>
        </w:trPr>
        <w:tc>
          <w:tcPr>
            <w:tcW w:w="893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1.</w:t>
            </w: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Содержание и виды предпринимательской деятельности. </w:t>
            </w: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учебного материала </w:t>
            </w:r>
          </w:p>
        </w:tc>
        <w:tc>
          <w:tcPr>
            <w:tcW w:w="431" w:type="pct"/>
            <w:vMerge w:val="restar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01-03,05,10,11</w:t>
            </w: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Объекты и субъекты предпринимательства. Отличия предпринимателя от других экономических субъектов. Цели предпринимательской деятельности. Права и обязанности предпринимателей. Признаки и свойства, характеризующие статус юридического лица. </w:t>
            </w: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Организационно-правовые формы предпринимательства. Государственное и частное предпринимательство. Производственная, коммерческая и финансовая предпринимательская деятельность. Инновационное предпринимательство. Консультативное предпринимательство.</w:t>
            </w:r>
          </w:p>
        </w:tc>
        <w:tc>
          <w:tcPr>
            <w:tcW w:w="431" w:type="pct"/>
            <w:vMerge/>
            <w:vAlign w:val="center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работа обучающихся 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183"/>
        </w:trPr>
        <w:tc>
          <w:tcPr>
            <w:tcW w:w="893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2. Нормативно-правовые акты, регламентирующие предпринимательскую деятельность в РФ</w:t>
            </w: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01-03,05,10,11</w:t>
            </w:r>
          </w:p>
        </w:tc>
      </w:tr>
      <w:tr w:rsidR="00FD1D41" w:rsidRPr="00FD1D41" w:rsidTr="000A7E67">
        <w:trPr>
          <w:trHeight w:val="2224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hd w:val="clear" w:color="auto" w:fill="FFFFFF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Конституция РФ (основные принципы и условия существования предпринимательской деятельности, гарантирует основные права и свободы её участников). </w:t>
            </w:r>
            <w:r w:rsidRPr="00FD1D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Гражданский кодекс Российской Федерации (предпринимательская деятельность; объекты и субъекты предпринимательской деятельности; </w:t>
            </w: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предпринимательской деятельности по количеству собственников, по характеру объединения).</w:t>
            </w:r>
            <w:r w:rsidRPr="00FD1D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Налоговый кодекс Российской Федерации (федеральные, региональные и местные налоги).</w:t>
            </w: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Федеральные законы, регламентирующие предпринимательскую деятельность. 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598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519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519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работа обучающихся 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 w:val="restart"/>
          </w:tcPr>
          <w:p w:rsidR="00FD1D41" w:rsidRPr="00FD1D41" w:rsidRDefault="00FD1D41" w:rsidP="00FD1D4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Тема 3. Порядок регистрации предпринимательской деятельности</w:t>
            </w: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01-03,05,10,11</w:t>
            </w: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Документы, необходимые для регистрации предпринимательской деятельности. Порядок регистрации в соответствующих учреждениях и фондах в Единое окно. </w:t>
            </w: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Заявление о государственной регистрации. Открытие расчётного счёта в банке. Лицензирование.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8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работа обучающихся 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 Налогообложение предпринимательской деятельности</w:t>
            </w:r>
          </w:p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01-03,05,10,11</w:t>
            </w: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ind w:firstLine="59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Налоговая политика государства в отношении субъектов малого и среднего бизнеса. Системы налогообложения, применяемые субъектами малого и среднего бизнеса. Упрощённая система налогообложения (УСН). УСН на основе патента. Единый налог на вменённый доход (ЕНВД). Единый сельскохозяйственный налог (ЕСН).  Выбор системы налогообложения - общие принципы. НДС (налог на добавленную стоимость). Страховые взносы во внебюджетные фонды. Удержание и уплата налога на доходы физических лиц (НДФЛ) налоговыми агентами. Ответственность за нарушение налогового законодательства.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598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работа обучающихся 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Тема 5. Бухгалтерский учёт и отчётность</w:t>
            </w: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01-03,05, 09-11</w:t>
            </w: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ind w:firstLine="59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Краткие сведения о бухгалтерском учете. Бухгалтерская отчетность. Налоговый учет. Учет результатов хозяйственной деятельности при УСН. Книга учета доходов и расходов. Налоговая отчетность: формы, порядок сдачи. Отчетность во внебюджетные фонды: формы, порядок сдачи. Отчетность в Федеральную службу государственной статистики.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598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работа обучающихся 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 Имущественные, финансово- кредитные ресурсы для малого предпринимательства</w:t>
            </w: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01-03,05,10,11</w:t>
            </w: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имущественной основы предпринимательской деятельности. Собственные, заемные и привлеченные средства предпринимателя. Финансовое самообеспечение хозяйствующего субъекта. Финансовый менеджмент. Выручка. Себестоимость. Прибыль. Анализ и планирование финансов предприятия.</w:t>
            </w:r>
          </w:p>
          <w:p w:rsidR="00FD1D41" w:rsidRPr="00FD1D41" w:rsidRDefault="00FD1D41" w:rsidP="00FD1D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Кредит как источник финансирования малого предпринимательства. Виды и формы кредитования малого предпринимательства. Требования кредитных организаций, предъявляемые к потенциальным заемщикам – субъектам малого бизнеса. Программы региональных банков по кредитованию субъектов малого </w:t>
            </w: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предпринимательства. Лизинг, факторинг, микрокредитование – новые возможности финансирования для субъектов малого предпринимательства.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98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работа обучающихся 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7. Маркетинг в предпринимательской деятельности</w:t>
            </w: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01-03,05,09-11, ПК51, ПК.5.2.</w:t>
            </w: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рыночных потребностей и спроса на новые товары и услуги, выявление потребителей и их основных потребностей. Цены и ценовая политика. Продвижение товаров и услуг на рынок. Каналы поставки. Конкуренция и конкурентоспособность, конкурентные преимущества. Формирование стратегии повышения конкурентоспособности. Реклама и РR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8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работа обучающихся 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427"/>
        </w:trPr>
        <w:tc>
          <w:tcPr>
            <w:tcW w:w="893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8. Управление персоналом.</w:t>
            </w: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01-05,09-11</w:t>
            </w:r>
          </w:p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ПК3.2</w:t>
            </w:r>
          </w:p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Отбор, подбор, оценка персонала. Оформление трудовых отношений: порядок заключения трудового договора, его содержание. Срочные трудовые договоры. Изменение условий трудового договора. Прекращение трудового договора по различным основаниям. Особенности заключения, изменения, расторжения трудовых договоров, заключенных между индивидуальным предпринимателем-</w:t>
            </w: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работодателем и работником. Дисциплинарная и материальная ответственность работников. Ответственность работодателя за нарушение трудового законодательства.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98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работа обучающихся 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9. Предпринимательство в строительной отрасли</w:t>
            </w: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01-03,05,10,11</w:t>
            </w:r>
          </w:p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2.3, 3.4</w:t>
            </w: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строительной отрасли и тенденции ее развития. Место предпринимательства в строительной отрасли. Возможность создания предпринимательской структуры в строительной отрасли (по специальности).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8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B64FD" w:rsidRPr="00FD1D41" w:rsidTr="000A7E67">
        <w:trPr>
          <w:trHeight w:val="20"/>
        </w:trPr>
        <w:tc>
          <w:tcPr>
            <w:tcW w:w="893" w:type="pct"/>
            <w:vMerge/>
          </w:tcPr>
          <w:p w:rsidR="00EB64FD" w:rsidRPr="00FD1D41" w:rsidRDefault="00EB64FD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pct"/>
          </w:tcPr>
          <w:p w:rsidR="00EB64FD" w:rsidRPr="00EB64FD" w:rsidRDefault="00EB64FD" w:rsidP="00EB64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работа: «Внешняя и внутренняя среда предпринимательства»</w:t>
            </w:r>
          </w:p>
          <w:p w:rsidR="00EB64FD" w:rsidRPr="00FD1D41" w:rsidRDefault="00EB64FD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EB64FD" w:rsidRPr="00FD1D41" w:rsidRDefault="00EB64FD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8" w:type="pct"/>
          </w:tcPr>
          <w:p w:rsidR="00EB64FD" w:rsidRPr="00FD1D41" w:rsidRDefault="00EB64FD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B64FD" w:rsidRPr="00FD1D41" w:rsidTr="000A7E67">
        <w:trPr>
          <w:trHeight w:val="20"/>
        </w:trPr>
        <w:tc>
          <w:tcPr>
            <w:tcW w:w="893" w:type="pct"/>
            <w:vMerge/>
          </w:tcPr>
          <w:p w:rsidR="00EB64FD" w:rsidRPr="00FD1D41" w:rsidRDefault="00EB64FD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pct"/>
          </w:tcPr>
          <w:p w:rsidR="00EB64FD" w:rsidRPr="00EB64FD" w:rsidRDefault="00EB64FD" w:rsidP="00EB64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Практическая работа: «Ответственность предпринимателей </w:t>
            </w:r>
            <w:r w:rsidRPr="00EB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предприятия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31" w:type="pct"/>
            <w:vAlign w:val="center"/>
          </w:tcPr>
          <w:p w:rsidR="00EB64FD" w:rsidRDefault="00EB64FD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8" w:type="pct"/>
          </w:tcPr>
          <w:p w:rsidR="00EB64FD" w:rsidRPr="00FD1D41" w:rsidRDefault="00EB64FD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B64FD" w:rsidRPr="00FD1D41" w:rsidTr="000A7E67">
        <w:trPr>
          <w:trHeight w:val="20"/>
        </w:trPr>
        <w:tc>
          <w:tcPr>
            <w:tcW w:w="893" w:type="pct"/>
            <w:vMerge/>
          </w:tcPr>
          <w:p w:rsidR="00EB64FD" w:rsidRPr="00FD1D41" w:rsidRDefault="00EB64FD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pct"/>
          </w:tcPr>
          <w:p w:rsidR="00EB64FD" w:rsidRDefault="00EB64FD" w:rsidP="00EB64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Практическая работа: «Этика и этикет </w:t>
            </w:r>
            <w:r w:rsidRPr="00EB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предпринимателя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31" w:type="pct"/>
            <w:vAlign w:val="center"/>
          </w:tcPr>
          <w:p w:rsidR="00EB64FD" w:rsidRDefault="00EB64FD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8" w:type="pct"/>
          </w:tcPr>
          <w:p w:rsidR="00EB64FD" w:rsidRPr="00FD1D41" w:rsidRDefault="00EB64FD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работа обучающихся 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 w:val="restart"/>
          </w:tcPr>
          <w:p w:rsidR="00FD1D41" w:rsidRPr="00FD1D41" w:rsidRDefault="00FD1D41" w:rsidP="00FD1D4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10. Структура бизнес-плана. Технология разработки бизнес-плана</w:t>
            </w:r>
          </w:p>
          <w:p w:rsidR="00FD1D41" w:rsidRPr="00FD1D41" w:rsidRDefault="00FD1D41" w:rsidP="00FD1D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vMerge w:val="restar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01-05, 9-11</w:t>
            </w:r>
          </w:p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ПК5.1.</w:t>
            </w: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Типовая структура бизнес-плана предпринимательского проекта</w:t>
            </w:r>
            <w:r w:rsidRPr="00FD1D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FD1D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Титульная страница бизнес-плана. Резюме проекта. Описание компании. Описание продукта или услуги. Маркетинговый анализ. </w:t>
            </w: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Конкуренция. </w:t>
            </w:r>
            <w:r w:rsidRPr="00FD1D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Стратегия продвижения товара</w:t>
            </w: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. План производства</w:t>
            </w: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Организационный план. </w:t>
            </w:r>
            <w:r w:rsidRPr="00FD1D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 по персоналу. Организационная структура и управление. Финансовый план</w:t>
            </w:r>
            <w:r w:rsidRPr="00FD1D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Стратегия финансирования</w:t>
            </w: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D1D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 рисков проекта. Приложения к бизнес-плану.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98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EB64FD" w:rsidP="00FD1D4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занятие: «</w:t>
            </w:r>
            <w:r w:rsidR="00FD1D41"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</w:t>
            </w:r>
            <w:r w:rsid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D1D41"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  <w:r w:rsid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D1D41" w:rsidRPr="00FD1D41">
              <w:rPr>
                <w:rFonts w:ascii="Times New Roman" w:eastAsia="Times New Roman" w:hAnsi="Times New Roman" w:cs="Times New Roman"/>
                <w:sz w:val="24"/>
                <w:szCs w:val="24"/>
              </w:rPr>
              <w:t>бизнес-проекта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01-05,09-11</w:t>
            </w:r>
          </w:p>
          <w:p w:rsidR="00FD1D41" w:rsidRPr="00FD1D41" w:rsidRDefault="00FD1D41" w:rsidP="00FD1D4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2.3, 3.4</w:t>
            </w:r>
          </w:p>
        </w:tc>
      </w:tr>
      <w:tr w:rsidR="00FD1D41" w:rsidRPr="00FD1D41" w:rsidTr="000A7E67">
        <w:trPr>
          <w:trHeight w:val="20"/>
        </w:trPr>
        <w:tc>
          <w:tcPr>
            <w:tcW w:w="893" w:type="pct"/>
            <w:vMerge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316"/>
        </w:trPr>
        <w:tc>
          <w:tcPr>
            <w:tcW w:w="3971" w:type="pct"/>
            <w:gridSpan w:val="2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Промежуточная аттестация                                                                 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D1D41" w:rsidRPr="00FD1D41" w:rsidTr="000A7E67">
        <w:trPr>
          <w:trHeight w:val="20"/>
        </w:trPr>
        <w:tc>
          <w:tcPr>
            <w:tcW w:w="3971" w:type="pct"/>
            <w:gridSpan w:val="2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31" w:type="pct"/>
            <w:vAlign w:val="center"/>
          </w:tcPr>
          <w:p w:rsidR="00FD1D41" w:rsidRPr="00FD1D41" w:rsidRDefault="00FD1D41" w:rsidP="00FD1D4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8" w:type="pct"/>
          </w:tcPr>
          <w:p w:rsidR="00FD1D41" w:rsidRPr="00FD1D41" w:rsidRDefault="00FD1D41" w:rsidP="00FD1D4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425DA4" w:rsidRDefault="00425DA4"/>
    <w:sectPr w:rsidR="00425DA4" w:rsidSect="00FD1D4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87D" w:rsidRDefault="00DC187D" w:rsidP="00FD1D41">
      <w:pPr>
        <w:spacing w:after="0" w:line="240" w:lineRule="auto"/>
      </w:pPr>
      <w:r>
        <w:separator/>
      </w:r>
    </w:p>
  </w:endnote>
  <w:endnote w:type="continuationSeparator" w:id="0">
    <w:p w:rsidR="00DC187D" w:rsidRDefault="00DC187D" w:rsidP="00FD1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87D" w:rsidRDefault="00DC187D" w:rsidP="00FD1D41">
      <w:pPr>
        <w:spacing w:after="0" w:line="240" w:lineRule="auto"/>
      </w:pPr>
      <w:r>
        <w:separator/>
      </w:r>
    </w:p>
  </w:footnote>
  <w:footnote w:type="continuationSeparator" w:id="0">
    <w:p w:rsidR="00DC187D" w:rsidRDefault="00DC187D" w:rsidP="00FD1D41">
      <w:pPr>
        <w:spacing w:after="0" w:line="240" w:lineRule="auto"/>
      </w:pPr>
      <w:r>
        <w:continuationSeparator/>
      </w:r>
    </w:p>
  </w:footnote>
  <w:footnote w:id="1">
    <w:p w:rsidR="00FD1D41" w:rsidRPr="00FD1D41" w:rsidRDefault="00FD1D41" w:rsidP="00FD1D41">
      <w:pPr>
        <w:pStyle w:val="a3"/>
        <w:jc w:val="both"/>
        <w:rPr>
          <w:lang w:val="ru-RU"/>
        </w:rPr>
      </w:pPr>
      <w:r>
        <w:rPr>
          <w:rStyle w:val="a5"/>
        </w:rPr>
        <w:footnoteRef/>
      </w:r>
      <w:r w:rsidRPr="00EE3B57">
        <w:rPr>
          <w:lang w:val="ru-RU"/>
        </w:rPr>
        <w:t xml:space="preserve"> 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64C21"/>
    <w:multiLevelType w:val="singleLevel"/>
    <w:tmpl w:val="942E2E16"/>
    <w:lvl w:ilvl="0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D41"/>
    <w:rsid w:val="00425DA4"/>
    <w:rsid w:val="008D3E0D"/>
    <w:rsid w:val="00DC187D"/>
    <w:rsid w:val="00DE6EA3"/>
    <w:rsid w:val="00EB64FD"/>
    <w:rsid w:val="00FD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A4830"/>
  <w15:chartTrackingRefBased/>
  <w15:docId w15:val="{03134D96-E1D2-4D34-AB55-4F25641DB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qFormat/>
    <w:rsid w:val="00FD1D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4">
    <w:name w:val="Текст сноски Знак"/>
    <w:basedOn w:val="a0"/>
    <w:link w:val="a3"/>
    <w:uiPriority w:val="99"/>
    <w:rsid w:val="00FD1D41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5">
    <w:name w:val="footnote reference"/>
    <w:basedOn w:val="a0"/>
    <w:uiPriority w:val="99"/>
    <w:rsid w:val="00FD1D41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66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1651</Words>
  <Characters>9416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Барисовна</dc:creator>
  <cp:keywords/>
  <dc:description/>
  <cp:lastModifiedBy>Наталья Барисовна</cp:lastModifiedBy>
  <cp:revision>2</cp:revision>
  <dcterms:created xsi:type="dcterms:W3CDTF">2021-01-23T10:06:00Z</dcterms:created>
  <dcterms:modified xsi:type="dcterms:W3CDTF">2021-02-15T08:54:00Z</dcterms:modified>
</cp:coreProperties>
</file>