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BE" w:rsidRPr="005D507C" w:rsidRDefault="005D507C" w:rsidP="005D507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5D507C">
        <w:rPr>
          <w:rFonts w:ascii="Times New Roman" w:hAnsi="Times New Roman" w:cs="Times New Roman"/>
          <w:color w:val="FF0000"/>
          <w:sz w:val="32"/>
          <w:szCs w:val="32"/>
        </w:rPr>
        <w:t>Урок 25.03.2020г.  По предмету «Основы технологии общестроительных работ»</w:t>
      </w:r>
    </w:p>
    <w:p w:rsidR="005D507C" w:rsidRPr="005D507C" w:rsidRDefault="005D507C" w:rsidP="005D507C">
      <w:pPr>
        <w:rPr>
          <w:rFonts w:ascii="Times New Roman" w:hAnsi="Times New Roman" w:cs="Times New Roman"/>
          <w:b/>
          <w:sz w:val="28"/>
          <w:szCs w:val="28"/>
        </w:rPr>
      </w:pPr>
      <w:r w:rsidRPr="005D507C">
        <w:rPr>
          <w:rFonts w:ascii="Times New Roman" w:hAnsi="Times New Roman" w:cs="Times New Roman"/>
          <w:b/>
          <w:sz w:val="28"/>
          <w:szCs w:val="28"/>
        </w:rPr>
        <w:t>Тема урока: Производство каменных, электросварочных, стропальных работ.</w:t>
      </w:r>
    </w:p>
    <w:p w:rsidR="005D507C" w:rsidRPr="005D507C" w:rsidRDefault="005D507C" w:rsidP="005D507C">
      <w:pPr>
        <w:pStyle w:val="a3"/>
        <w:spacing w:before="0" w:beforeAutospacing="0" w:after="0" w:afterAutospacing="0" w:line="397" w:lineRule="atLeast"/>
        <w:rPr>
          <w:color w:val="333333"/>
          <w:sz w:val="28"/>
          <w:szCs w:val="28"/>
        </w:rPr>
      </w:pPr>
      <w:r w:rsidRPr="005D507C">
        <w:rPr>
          <w:rStyle w:val="a4"/>
          <w:color w:val="3366FF"/>
          <w:sz w:val="28"/>
          <w:szCs w:val="28"/>
          <w:bdr w:val="none" w:sz="0" w:space="0" w:color="auto" w:frame="1"/>
        </w:rPr>
        <w:t>1. Общие сведения о каменных работах</w:t>
      </w:r>
    </w:p>
    <w:p w:rsidR="005D507C" w:rsidRPr="005D507C" w:rsidRDefault="005D507C" w:rsidP="005D507C">
      <w:pPr>
        <w:pStyle w:val="a3"/>
        <w:spacing w:before="0" w:beforeAutospacing="0" w:after="0" w:afterAutospacing="0" w:line="397" w:lineRule="atLeast"/>
        <w:rPr>
          <w:color w:val="333333"/>
          <w:sz w:val="28"/>
          <w:szCs w:val="28"/>
        </w:rPr>
      </w:pPr>
      <w:r w:rsidRPr="005D507C">
        <w:rPr>
          <w:rStyle w:val="a4"/>
          <w:color w:val="3366FF"/>
          <w:sz w:val="28"/>
          <w:szCs w:val="28"/>
          <w:bdr w:val="none" w:sz="0" w:space="0" w:color="auto" w:frame="1"/>
        </w:rPr>
        <w:t>Виды кладки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sz w:val="28"/>
          <w:szCs w:val="28"/>
          <w:bdr w:val="none" w:sz="0" w:space="0" w:color="auto" w:frame="1"/>
        </w:rPr>
        <w:t>История каменной кладка уходит в далекую древность.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sz w:val="28"/>
          <w:szCs w:val="28"/>
          <w:bdr w:val="none" w:sz="0" w:space="0" w:color="auto" w:frame="1"/>
        </w:rPr>
        <w:t xml:space="preserve">С древнейших времен строителям </w:t>
      </w:r>
      <w:proofErr w:type="gramStart"/>
      <w:r w:rsidRPr="00285766">
        <w:rPr>
          <w:sz w:val="28"/>
          <w:szCs w:val="28"/>
          <w:bdr w:val="none" w:sz="0" w:space="0" w:color="auto" w:frame="1"/>
        </w:rPr>
        <w:t>известны</w:t>
      </w:r>
      <w:proofErr w:type="gramEnd"/>
      <w:r w:rsidRPr="00285766">
        <w:rPr>
          <w:sz w:val="28"/>
          <w:szCs w:val="28"/>
          <w:bdr w:val="none" w:sz="0" w:space="0" w:color="auto" w:frame="1"/>
        </w:rPr>
        <w:t xml:space="preserve"> долговечность и прочность натуральных камней.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proofErr w:type="gramStart"/>
      <w:r w:rsidRPr="00285766">
        <w:rPr>
          <w:sz w:val="28"/>
          <w:szCs w:val="28"/>
          <w:bdr w:val="none" w:sz="0" w:space="0" w:color="auto" w:frame="1"/>
        </w:rPr>
        <w:t>Вначале каменные глыбы укладывали без раствора и крепления на сухую, затем на прокладки свинца (</w:t>
      </w:r>
      <w:proofErr w:type="spellStart"/>
      <w:r w:rsidRPr="00285766">
        <w:rPr>
          <w:sz w:val="28"/>
          <w:szCs w:val="28"/>
          <w:bdr w:val="none" w:sz="0" w:space="0" w:color="auto" w:frame="1"/>
        </w:rPr>
        <w:t>Воронцовский</w:t>
      </w:r>
      <w:proofErr w:type="spellEnd"/>
      <w:r w:rsidRPr="00285766">
        <w:rPr>
          <w:sz w:val="28"/>
          <w:szCs w:val="28"/>
          <w:bdr w:val="none" w:sz="0" w:space="0" w:color="auto" w:frame="1"/>
        </w:rPr>
        <w:t xml:space="preserve"> дворец в Крыму) и на растворе (собор Святого Петра в Риме, строили 100 </w:t>
      </w:r>
      <w:r w:rsidRPr="00285766">
        <w:rPr>
          <w:sz w:val="28"/>
          <w:szCs w:val="28"/>
          <w:bdr w:val="none" w:sz="0" w:space="0" w:color="auto" w:frame="1"/>
        </w:rPr>
        <w:t>лет.</w:t>
      </w:r>
      <w:proofErr w:type="gramEnd"/>
      <w:r w:rsidRPr="0028576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285766">
        <w:rPr>
          <w:sz w:val="28"/>
          <w:szCs w:val="28"/>
          <w:bdr w:val="none" w:sz="0" w:space="0" w:color="auto" w:frame="1"/>
        </w:rPr>
        <w:t xml:space="preserve">Купол d 50 м построили без </w:t>
      </w:r>
      <w:r w:rsidRPr="00285766">
        <w:rPr>
          <w:sz w:val="28"/>
          <w:szCs w:val="28"/>
          <w:bdr w:val="none" w:sz="0" w:space="0" w:color="auto" w:frame="1"/>
        </w:rPr>
        <w:t>лесов).</w:t>
      </w:r>
      <w:proofErr w:type="gramEnd"/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sz w:val="28"/>
          <w:szCs w:val="28"/>
          <w:bdr w:val="none" w:sz="0" w:space="0" w:color="auto" w:frame="1"/>
        </w:rPr>
        <w:t>Постепенно научились вести кладку в любое время года.</w:t>
      </w:r>
      <w:r w:rsidRPr="00285766">
        <w:rPr>
          <w:sz w:val="28"/>
          <w:szCs w:val="28"/>
        </w:rPr>
        <w:t xml:space="preserve"> </w:t>
      </w:r>
      <w:r w:rsidRPr="00285766">
        <w:rPr>
          <w:sz w:val="28"/>
          <w:szCs w:val="28"/>
          <w:bdr w:val="none" w:sz="0" w:space="0" w:color="auto" w:frame="1"/>
        </w:rPr>
        <w:t xml:space="preserve">Хотя кладка </w:t>
      </w:r>
      <w:r w:rsidRPr="00285766">
        <w:rPr>
          <w:sz w:val="28"/>
          <w:szCs w:val="28"/>
          <w:bdr w:val="none" w:sz="0" w:space="0" w:color="auto" w:frame="1"/>
        </w:rPr>
        <w:t xml:space="preserve">считается не индустриальной, по мнению многих </w:t>
      </w:r>
      <w:proofErr w:type="gramStart"/>
      <w:r w:rsidRPr="00285766">
        <w:rPr>
          <w:sz w:val="28"/>
          <w:szCs w:val="28"/>
          <w:bdr w:val="none" w:sz="0" w:space="0" w:color="auto" w:frame="1"/>
        </w:rPr>
        <w:t>специалистов</w:t>
      </w:r>
      <w:proofErr w:type="gramEnd"/>
      <w:r w:rsidRPr="00285766">
        <w:rPr>
          <w:sz w:val="28"/>
          <w:szCs w:val="28"/>
          <w:bdr w:val="none" w:sz="0" w:space="0" w:color="auto" w:frame="1"/>
        </w:rPr>
        <w:t xml:space="preserve"> кирпич остается не превзойденным по степени долговечности, качеству создаваемой отделки фасадов, простоте изготовления.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rStyle w:val="a4"/>
          <w:sz w:val="28"/>
          <w:szCs w:val="28"/>
          <w:u w:val="single"/>
          <w:bdr w:val="none" w:sz="0" w:space="0" w:color="auto" w:frame="1"/>
        </w:rPr>
        <w:t>Виды кладки</w:t>
      </w:r>
      <w:r w:rsidRPr="00285766">
        <w:rPr>
          <w:rStyle w:val="a4"/>
          <w:sz w:val="28"/>
          <w:szCs w:val="28"/>
          <w:bdr w:val="none" w:sz="0" w:space="0" w:color="auto" w:frame="1"/>
        </w:rPr>
        <w:t>: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proofErr w:type="gramStart"/>
      <w:r w:rsidRPr="00285766">
        <w:rPr>
          <w:rStyle w:val="a4"/>
          <w:sz w:val="28"/>
          <w:szCs w:val="28"/>
          <w:bdr w:val="none" w:sz="0" w:space="0" w:color="auto" w:frame="1"/>
        </w:rPr>
        <w:t>Бутовая</w:t>
      </w:r>
      <w:proofErr w:type="gramEnd"/>
      <w:r w:rsidRPr="00285766">
        <w:rPr>
          <w:sz w:val="28"/>
          <w:szCs w:val="28"/>
          <w:bdr w:val="none" w:sz="0" w:space="0" w:color="auto" w:frame="1"/>
        </w:rPr>
        <w:t> – из природный камней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proofErr w:type="gramStart"/>
      <w:r w:rsidRPr="00285766">
        <w:rPr>
          <w:rStyle w:val="a4"/>
          <w:sz w:val="28"/>
          <w:szCs w:val="28"/>
          <w:bdr w:val="none" w:sz="0" w:space="0" w:color="auto" w:frame="1"/>
        </w:rPr>
        <w:t>Бутобетонная</w:t>
      </w:r>
      <w:proofErr w:type="gramEnd"/>
      <w:r w:rsidRPr="00285766">
        <w:rPr>
          <w:sz w:val="28"/>
          <w:szCs w:val="28"/>
          <w:bdr w:val="none" w:sz="0" w:space="0" w:color="auto" w:frame="1"/>
        </w:rPr>
        <w:t> – из бута и бетона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rStyle w:val="a4"/>
          <w:sz w:val="28"/>
          <w:szCs w:val="28"/>
          <w:bdr w:val="none" w:sz="0" w:space="0" w:color="auto" w:frame="1"/>
        </w:rPr>
        <w:t>Тесовая</w:t>
      </w:r>
      <w:r w:rsidRPr="00285766">
        <w:rPr>
          <w:sz w:val="28"/>
          <w:szCs w:val="28"/>
          <w:bdr w:val="none" w:sz="0" w:space="0" w:color="auto" w:frame="1"/>
        </w:rPr>
        <w:t> – из обработанных камней (облицовка)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proofErr w:type="gramStart"/>
      <w:r w:rsidRPr="00285766">
        <w:rPr>
          <w:rStyle w:val="a4"/>
          <w:sz w:val="28"/>
          <w:szCs w:val="28"/>
          <w:bdr w:val="none" w:sz="0" w:space="0" w:color="auto" w:frame="1"/>
        </w:rPr>
        <w:t>Кирпичная</w:t>
      </w:r>
      <w:proofErr w:type="gramEnd"/>
      <w:r w:rsidRPr="00285766">
        <w:rPr>
          <w:sz w:val="28"/>
          <w:szCs w:val="28"/>
          <w:bdr w:val="none" w:sz="0" w:space="0" w:color="auto" w:frame="1"/>
        </w:rPr>
        <w:t> – глиняный или силикатный кирпич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proofErr w:type="spellStart"/>
      <w:r w:rsidRPr="00285766">
        <w:rPr>
          <w:rStyle w:val="a4"/>
          <w:sz w:val="28"/>
          <w:szCs w:val="28"/>
          <w:bdr w:val="none" w:sz="0" w:space="0" w:color="auto" w:frame="1"/>
        </w:rPr>
        <w:t>Мелкоблочная</w:t>
      </w:r>
      <w:proofErr w:type="spellEnd"/>
      <w:r w:rsidRPr="00285766">
        <w:rPr>
          <w:sz w:val="28"/>
          <w:szCs w:val="28"/>
          <w:bdr w:val="none" w:sz="0" w:space="0" w:color="auto" w:frame="1"/>
        </w:rPr>
        <w:t> – из искусственных камней (</w:t>
      </w:r>
      <w:proofErr w:type="gramStart"/>
      <w:r w:rsidRPr="00285766">
        <w:rPr>
          <w:sz w:val="28"/>
          <w:szCs w:val="28"/>
          <w:bdr w:val="none" w:sz="0" w:space="0" w:color="auto" w:frame="1"/>
        </w:rPr>
        <w:t>шлакоблочная</w:t>
      </w:r>
      <w:proofErr w:type="gramEnd"/>
      <w:r w:rsidRPr="00285766">
        <w:rPr>
          <w:sz w:val="28"/>
          <w:szCs w:val="28"/>
          <w:bdr w:val="none" w:sz="0" w:space="0" w:color="auto" w:frame="1"/>
        </w:rPr>
        <w:t>), из естественных камней (ракушечник, туф).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  <w:r w:rsidRPr="00285766">
        <w:rPr>
          <w:rStyle w:val="a4"/>
          <w:sz w:val="28"/>
          <w:szCs w:val="28"/>
          <w:bdr w:val="none" w:sz="0" w:space="0" w:color="auto" w:frame="1"/>
        </w:rPr>
        <w:t>Облегченная</w:t>
      </w:r>
      <w:r w:rsidRPr="00285766">
        <w:rPr>
          <w:sz w:val="28"/>
          <w:szCs w:val="28"/>
          <w:bdr w:val="none" w:sz="0" w:space="0" w:color="auto" w:frame="1"/>
        </w:rPr>
        <w:t> – кладка с утеплителем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  <w:bdr w:val="none" w:sz="0" w:space="0" w:color="auto" w:frame="1"/>
        </w:rPr>
      </w:pPr>
      <w:r w:rsidRPr="00285766">
        <w:rPr>
          <w:rStyle w:val="a4"/>
          <w:sz w:val="28"/>
          <w:szCs w:val="28"/>
          <w:bdr w:val="none" w:sz="0" w:space="0" w:color="auto" w:frame="1"/>
        </w:rPr>
        <w:t>Кладка с облицовкой</w:t>
      </w:r>
      <w:r w:rsidRPr="00285766">
        <w:rPr>
          <w:sz w:val="28"/>
          <w:szCs w:val="28"/>
          <w:bdr w:val="none" w:sz="0" w:space="0" w:color="auto" w:frame="1"/>
        </w:rPr>
        <w:t xml:space="preserve"> – бутовая или </w:t>
      </w:r>
      <w:proofErr w:type="spellStart"/>
      <w:r w:rsidRPr="00285766">
        <w:rPr>
          <w:sz w:val="28"/>
          <w:szCs w:val="28"/>
          <w:bdr w:val="none" w:sz="0" w:space="0" w:color="auto" w:frame="1"/>
        </w:rPr>
        <w:t>мелкоблочная</w:t>
      </w:r>
      <w:proofErr w:type="spellEnd"/>
      <w:r w:rsidRPr="00285766">
        <w:rPr>
          <w:sz w:val="28"/>
          <w:szCs w:val="28"/>
          <w:bdr w:val="none" w:sz="0" w:space="0" w:color="auto" w:frame="1"/>
        </w:rPr>
        <w:t>, облицовывается кирпичом или кирпичная облицовывается плитой.</w:t>
      </w:r>
    </w:p>
    <w:p w:rsidR="005D507C" w:rsidRPr="00285766" w:rsidRDefault="005D507C" w:rsidP="005D507C">
      <w:pPr>
        <w:pStyle w:val="a3"/>
        <w:spacing w:before="0" w:beforeAutospacing="0" w:after="0" w:afterAutospacing="0" w:line="397" w:lineRule="atLeast"/>
        <w:rPr>
          <w:sz w:val="28"/>
          <w:szCs w:val="28"/>
        </w:rPr>
      </w:pPr>
    </w:p>
    <w:p w:rsidR="00285766" w:rsidRPr="00285766" w:rsidRDefault="00703841" w:rsidP="005D507C">
      <w:pPr>
        <w:rPr>
          <w:rFonts w:ascii="Times New Roman" w:hAnsi="Times New Roman" w:cs="Times New Roman"/>
          <w:sz w:val="28"/>
          <w:szCs w:val="28"/>
        </w:rPr>
      </w:pPr>
      <w:r w:rsidRPr="0070384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1981035</wp:posOffset>
                </wp:positionH>
                <wp:positionV relativeFrom="paragraph">
                  <wp:posOffset>1453515</wp:posOffset>
                </wp:positionV>
                <wp:extent cx="3379305" cy="48503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5" cy="485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841" w:rsidRDefault="007038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03841">
                              <w:rPr>
                                <w:sz w:val="16"/>
                                <w:szCs w:val="16"/>
                              </w:rPr>
                              <w:t xml:space="preserve">1. целый кирпич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703841">
                              <w:rPr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¾ кирпича        3.половина кирпича  4. ¼ кирпича</w:t>
                            </w:r>
                          </w:p>
                          <w:p w:rsidR="00703841" w:rsidRPr="00703841" w:rsidRDefault="00703841" w:rsidP="0070384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Графическое обозначение на схемах кирпичной кладки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6pt;margin-top:114.45pt;width:266.1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" filled="f" stroked="f">
                <v:textbox>
                  <w:txbxContent>
                    <w:p w:rsidR="00703841" w:rsidRDefault="00703841">
                      <w:pPr>
                        <w:rPr>
                          <w:sz w:val="16"/>
                          <w:szCs w:val="16"/>
                        </w:rPr>
                      </w:pPr>
                      <w:r w:rsidRPr="00703841">
                        <w:rPr>
                          <w:sz w:val="16"/>
                          <w:szCs w:val="16"/>
                        </w:rPr>
                        <w:t xml:space="preserve">1. целый кирпич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703841">
                        <w:rPr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sz w:val="16"/>
                          <w:szCs w:val="16"/>
                        </w:rPr>
                        <w:t xml:space="preserve"> ¾ кирпича        3.половина кирпича  4. ¼ кирпича</w:t>
                      </w:r>
                    </w:p>
                    <w:p w:rsidR="00703841" w:rsidRPr="00703841" w:rsidRDefault="00703841" w:rsidP="0070384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Графическое обозначение на схемах кирпичной кладки</w:t>
                      </w:r>
                    </w:p>
                  </w:txbxContent>
                </v:textbox>
              </v:shape>
            </w:pict>
          </mc:Fallback>
        </mc:AlternateContent>
      </w:r>
      <w:r w:rsidR="005D507C" w:rsidRPr="00285766">
        <w:rPr>
          <w:noProof/>
          <w:lang w:eastAsia="ru-RU"/>
        </w:rPr>
        <w:drawing>
          <wp:inline distT="0" distB="0" distL="0" distR="0" wp14:anchorId="020AA3F8" wp14:editId="6D412294">
            <wp:extent cx="1979875" cy="1450559"/>
            <wp:effectExtent l="0" t="0" r="1905" b="0"/>
            <wp:docPr id="1" name="Рисунок 1" descr="https://perekos.net/default/fast_download/page_images.image_big.b32dbfe8bff1a663.38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ekos.net/default/fast_download/page_images.image_big.b32dbfe8bff1a663.382e6a7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96" cy="145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AF506E" wp14:editId="2492A386">
            <wp:extent cx="3379305" cy="1899178"/>
            <wp:effectExtent l="0" t="0" r="0" b="0"/>
            <wp:docPr id="9" name="Рисунок 9" descr="https://www.kamenschik.info/images/kamennye/zagotovka-kirpicha-nestandartnogo-razmera-polo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menschik.info/images/kamennye/zagotovka-kirpicha-nestandartnogo-razmera-polov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877" b="75062" l="5417" r="96667">
                                  <a14:foregroundMark x1="42361" y1="29630" x2="42361" y2="29630"/>
                                  <a14:foregroundMark x1="29167" y1="46420" x2="29167" y2="46420"/>
                                  <a14:foregroundMark x1="39583" y1="67407" x2="42361" y2="33086"/>
                                  <a14:foregroundMark x1="66111" y1="67407" x2="65139" y2="41481"/>
                                  <a14:foregroundMark x1="87778" y1="55802" x2="90556" y2="61975"/>
                                  <a14:backgroundMark x1="30139" y1="25432" x2="29583" y2="67901"/>
                                  <a14:backgroundMark x1="51806" y1="35556" x2="51806" y2="69383"/>
                                  <a14:backgroundMark x1="74583" y1="48642" x2="74306" y2="69383"/>
                                  <a14:backgroundMark x1="27500" y1="26420" x2="26389" y2="66667"/>
                                  <a14:backgroundMark x1="94306" y1="69383" x2="91806" y2="71111"/>
                                  <a14:backgroundMark x1="87778" y1="72099" x2="83750" y2="711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14" cy="189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C" w:rsidRPr="00285766" w:rsidRDefault="005D507C" w:rsidP="008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Название элементов каменной кладки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Наружные ряды – верста. Заполнение между верстами – забутовка.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Ряды бывают: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тычковый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или  </w:t>
      </w:r>
      <w:proofErr w:type="spellStart"/>
      <w:r w:rsidRPr="00285766">
        <w:rPr>
          <w:rFonts w:ascii="Times New Roman" w:hAnsi="Times New Roman" w:cs="Times New Roman"/>
          <w:sz w:val="28"/>
          <w:szCs w:val="28"/>
        </w:rPr>
        <w:t>ложковый</w:t>
      </w:r>
      <w:proofErr w:type="spellEnd"/>
      <w:r w:rsidRPr="00285766">
        <w:rPr>
          <w:rFonts w:ascii="Times New Roman" w:hAnsi="Times New Roman" w:cs="Times New Roman"/>
          <w:sz w:val="28"/>
          <w:szCs w:val="28"/>
        </w:rPr>
        <w:t>, в зависимости от того какая грань кирпича выходит на фасадную часть.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Заполнение между камнями – шов.  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 </w:t>
      </w:r>
    </w:p>
    <w:p w:rsidR="005D507C" w:rsidRPr="00285766" w:rsidRDefault="005D507C" w:rsidP="008525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</w:rPr>
        <w:t>Растворы для каменной кладки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чего нужен раствор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для связки камня.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равномерно распределить усилие между камнями.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выровнять неровности на поверхности камней.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предохранить кладку от продувания и проникновения влаги.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</w:t>
      </w:r>
      <w:proofErr w:type="gramStart"/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применяемым</w:t>
      </w:r>
      <w:proofErr w:type="gramEnd"/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вяжущим растворы подразделяются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(на вяжущем одного вида);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сложные (на смешанных вяжущих).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производстве каменных работ в основном применяют следующие растворы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Известковые растворы – в сухих местах на небольшие нагрузки;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85766">
        <w:rPr>
          <w:rFonts w:ascii="Times New Roman" w:hAnsi="Times New Roman" w:cs="Times New Roman"/>
          <w:sz w:val="28"/>
          <w:szCs w:val="28"/>
        </w:rPr>
        <w:t>Цементно-известковые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– почти во всех кладках;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Цементные растворы – при кладке столбов, перемычек, арок, сводов, подземных конструкций;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Глиняные и гипсовые растворы применяют очень редко, только в сухих районах.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По средней плотности растворы подразделяются на легкие (теплые) объемным весом до 1500 кг/м3, тяжелые (холодные) более 1500 кг/м3.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Прочность растворов на сжатие в проектном возрасте характеризуется марками 4, 10, 25, 50, 75, 100, 150, 200. Зимой 10, 15, 35, 100, 150, 200, 300.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lastRenderedPageBreak/>
        <w:t>Марки растворов указываются в проекте, обычно их состав подбирают в строительной лаборатории.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Для увеличения пластичности применяют различные пластификаторы (сульфидно-спиртовая бурда, </w:t>
      </w:r>
      <w:proofErr w:type="spellStart"/>
      <w:r w:rsidRPr="00285766">
        <w:rPr>
          <w:rFonts w:ascii="Times New Roman" w:hAnsi="Times New Roman" w:cs="Times New Roman"/>
          <w:sz w:val="28"/>
          <w:szCs w:val="28"/>
        </w:rPr>
        <w:t>суперпластификатор</w:t>
      </w:r>
      <w:proofErr w:type="spellEnd"/>
      <w:r w:rsidRPr="00285766">
        <w:rPr>
          <w:rFonts w:ascii="Times New Roman" w:hAnsi="Times New Roman" w:cs="Times New Roman"/>
          <w:sz w:val="28"/>
          <w:szCs w:val="28"/>
        </w:rPr>
        <w:t xml:space="preserve"> С-3 и т.д.).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Подвижность раствора определяется опусканием стандартного конуса: для бутовой кладки – 4-6 см, для кладки из обычного кирпича – 7-12 см, для кладки из шлакоблоков – 8-12 см.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Норма по погружению конуса указывается в проекте.</w:t>
      </w:r>
    </w:p>
    <w:p w:rsidR="005D507C" w:rsidRPr="00285766" w:rsidRDefault="005D507C" w:rsidP="005D507C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От степени заполнения швов  кладки бывают под расшивку, если наружные поверхности стен не оштукатуриваются и в пустошовку (1–1,5 см пустоты до грани кирпича) если стена в дальнейшем оштукатуривается.</w:t>
      </w:r>
    </w:p>
    <w:p w:rsidR="005D507C" w:rsidRPr="00285766" w:rsidRDefault="005D507C" w:rsidP="005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noProof/>
          <w:lang w:eastAsia="ru-RU"/>
        </w:rPr>
        <w:drawing>
          <wp:inline distT="0" distB="0" distL="0" distR="0" wp14:anchorId="57E4999D" wp14:editId="77E604DB">
            <wp:extent cx="2623931" cy="860944"/>
            <wp:effectExtent l="0" t="0" r="5080" b="0"/>
            <wp:docPr id="3" name="Рисунок 3" descr="https://perekos.net/default/fast_download/page_images.image_big.a91dbc50887922e9.39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ekos.net/default/fast_download/page_images.image_big.a91dbc50887922e9.392e6a70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079" cy="86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C" w:rsidRPr="00285766" w:rsidRDefault="005D507C" w:rsidP="005D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766">
        <w:rPr>
          <w:rFonts w:ascii="Times New Roman" w:hAnsi="Times New Roman" w:cs="Times New Roman"/>
          <w:sz w:val="24"/>
          <w:szCs w:val="24"/>
        </w:rPr>
        <w:t>Под расшивку</w:t>
      </w:r>
    </w:p>
    <w:p w:rsidR="005D507C" w:rsidRPr="00285766" w:rsidRDefault="005D507C" w:rsidP="005D507C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noProof/>
          <w:lang w:eastAsia="ru-RU"/>
        </w:rPr>
        <w:drawing>
          <wp:inline distT="0" distB="0" distL="0" distR="0" wp14:anchorId="528DFB13" wp14:editId="2BE5D8C0">
            <wp:extent cx="612251" cy="817781"/>
            <wp:effectExtent l="0" t="0" r="0" b="1905"/>
            <wp:docPr id="4" name="Рисунок 4" descr="https://perekos.net/default/fast_download/page_images.image_big.a781081e6e660b21.3130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rekos.net/default/fast_download/page_images.image_big.a781081e6e660b21.31302e6a7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19" cy="8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07C" w:rsidRPr="00285766" w:rsidRDefault="005D507C" w:rsidP="005D5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5766">
        <w:rPr>
          <w:rFonts w:ascii="Times New Roman" w:hAnsi="Times New Roman" w:cs="Times New Roman"/>
          <w:sz w:val="24"/>
          <w:szCs w:val="24"/>
        </w:rPr>
        <w:t>В пустошовку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Толщина кирпичной стены всегда кратна длине </w:t>
      </w:r>
      <w:proofErr w:type="spellStart"/>
      <w:r w:rsidRPr="00285766">
        <w:rPr>
          <w:rFonts w:ascii="Times New Roman" w:hAnsi="Times New Roman" w:cs="Times New Roman"/>
          <w:sz w:val="28"/>
          <w:szCs w:val="28"/>
        </w:rPr>
        <w:t>полукирпича</w:t>
      </w:r>
      <w:proofErr w:type="spellEnd"/>
      <w:r w:rsidRPr="00285766">
        <w:rPr>
          <w:rFonts w:ascii="Times New Roman" w:hAnsi="Times New Roman" w:cs="Times New Roman"/>
          <w:sz w:val="28"/>
          <w:szCs w:val="28"/>
        </w:rPr>
        <w:t>: 0,5; 1; 1,5; 2; 2,5; 3; 3,5 кирпича, для перегородок применяется ¼ кирпича (т.е. кирпич на ребро).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Кладку стен ведут по однорядной (цепной) системе перевязки или многорядной (пятирядной) системе перевязки швов, а столбы и узкие простенки (до 1 м) – трехрядной системой перевязки.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Толщина швов горизонтальных 12 мм, вертикальных 10 мм.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Допустимая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- не более 15 мм и не менее 8 мм.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Однорядная (цепная) система перевязки образуется чередованием тычковых и ложковых рядов.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При этом поперечные вертикальные швы смещены на четверть кирпича, а продольные вертикальные швы перевязаны на полкирпича.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lastRenderedPageBreak/>
        <w:t>Эта кладка считается за эталон по прочности.</w:t>
      </w:r>
    </w:p>
    <w:p w:rsidR="005D507C" w:rsidRPr="00285766" w:rsidRDefault="00285766" w:rsidP="00285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noProof/>
          <w:lang w:eastAsia="ru-RU"/>
        </w:rPr>
        <w:drawing>
          <wp:inline distT="0" distB="0" distL="0" distR="0" wp14:anchorId="283BEB0B" wp14:editId="1DB4DDDD">
            <wp:extent cx="2520564" cy="2768937"/>
            <wp:effectExtent l="0" t="0" r="0" b="0"/>
            <wp:docPr id="5" name="Рисунок 5" descr="https://perekos.net/default/fast_download/page_images.image_big.9c21ea9149427ded.3138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rekos.net/default/fast_download/page_images.image_big.9c21ea9149427ded.31382e6a706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02" cy="27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66" w:rsidRDefault="00285766" w:rsidP="00285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Цепная перевязка швов</w:t>
      </w:r>
    </w:p>
    <w:p w:rsidR="008525AD" w:rsidRPr="00285766" w:rsidRDefault="008525AD" w:rsidP="002857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Достоинства кладки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Полное перекрытие швов по вертикали.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Значительная простота и однообразие.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Недостатки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При кладке углов и простенков много надо рубить </w:t>
      </w:r>
      <w:proofErr w:type="spellStart"/>
      <w:r w:rsidRPr="00285766">
        <w:rPr>
          <w:rFonts w:ascii="Times New Roman" w:hAnsi="Times New Roman" w:cs="Times New Roman"/>
          <w:sz w:val="28"/>
          <w:szCs w:val="28"/>
        </w:rPr>
        <w:t>трехчетвертинок</w:t>
      </w:r>
      <w:proofErr w:type="spellEnd"/>
      <w:r w:rsidRPr="00285766">
        <w:rPr>
          <w:rFonts w:ascii="Times New Roman" w:hAnsi="Times New Roman" w:cs="Times New Roman"/>
          <w:sz w:val="28"/>
          <w:szCs w:val="28"/>
        </w:rPr>
        <w:t>;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Кладку вести нужно только полными рядами, очень мало забутки.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Цепную кладку рекомендуют в зимних условиях т.к. она более прочная.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Многорядная (пятирядная) система перевязки имеет тычковые ряды через пять ложковых ряда.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При этом поперечные вертикальные швы тычковых рядов смещены на четверть кирпича, а в ложковых рядах – на полкирпича.</w:t>
      </w:r>
    </w:p>
    <w:p w:rsidR="00285766" w:rsidRPr="00285766" w:rsidRDefault="00285766" w:rsidP="00285766">
      <w:pPr>
        <w:jc w:val="both"/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Продольные вертикальные швы (со второго по шестой ряд включительно) не перевязываются.</w:t>
      </w:r>
    </w:p>
    <w:p w:rsidR="00285766" w:rsidRPr="00285766" w:rsidRDefault="00285766" w:rsidP="00285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noProof/>
          <w:lang w:eastAsia="ru-RU"/>
        </w:rPr>
        <w:lastRenderedPageBreak/>
        <w:drawing>
          <wp:inline distT="0" distB="0" distL="0" distR="0" wp14:anchorId="53856CDB" wp14:editId="40ADE1B4">
            <wp:extent cx="2934031" cy="1408102"/>
            <wp:effectExtent l="0" t="0" r="0" b="1905"/>
            <wp:docPr id="6" name="Рисунок 6" descr="https://perekos.net/default/fast_download/page_images.image_big.95e29294bab65d8f.3139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rekos.net/default/fast_download/page_images.image_big.95e29294bab65d8f.31392e6a70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077" cy="141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66" w:rsidRPr="00285766" w:rsidRDefault="00285766" w:rsidP="002857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Многорядная перевязка швов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</w:t>
      </w:r>
      <w:r w:rsidRPr="0028576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Прочность ее 94%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цепной.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Пятирядная менее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трудоемкая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>, чем цепная.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В ней значительно больше забутки: при толщине стены в 2 кирпича объем забутки – 42%, а </w:t>
      </w:r>
      <w:proofErr w:type="gramStart"/>
      <w:r w:rsidRPr="0028576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5766">
        <w:rPr>
          <w:rFonts w:ascii="Times New Roman" w:hAnsi="Times New Roman" w:cs="Times New Roman"/>
          <w:sz w:val="28"/>
          <w:szCs w:val="28"/>
        </w:rPr>
        <w:t xml:space="preserve"> цепной – 25%.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 xml:space="preserve">- Меньше нужно рубить </w:t>
      </w:r>
      <w:proofErr w:type="spellStart"/>
      <w:r w:rsidRPr="00285766">
        <w:rPr>
          <w:rFonts w:ascii="Times New Roman" w:hAnsi="Times New Roman" w:cs="Times New Roman"/>
          <w:sz w:val="28"/>
          <w:szCs w:val="28"/>
        </w:rPr>
        <w:t>трехчетвертинок</w:t>
      </w:r>
      <w:proofErr w:type="spellEnd"/>
      <w:r w:rsidRPr="00285766">
        <w:rPr>
          <w:rFonts w:ascii="Times New Roman" w:hAnsi="Times New Roman" w:cs="Times New Roman"/>
          <w:sz w:val="28"/>
          <w:szCs w:val="28"/>
        </w:rPr>
        <w:t xml:space="preserve"> на углах.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- Больше используется кирпича половинок.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Трехрядная система перевязки для столбов и узких простенков образуется чередованием трех ложковых рядов и одного тычкового.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При этом вертикальные поперечные швы в трех смежных рядах не перевязаны.</w:t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Прочность 97% от цепной кладки.</w:t>
      </w:r>
    </w:p>
    <w:p w:rsidR="00285766" w:rsidRPr="00285766" w:rsidRDefault="00285766" w:rsidP="00285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66">
        <w:rPr>
          <w:noProof/>
          <w:lang w:eastAsia="ru-RU"/>
        </w:rPr>
        <w:drawing>
          <wp:inline distT="0" distB="0" distL="0" distR="0" wp14:anchorId="330B5E23" wp14:editId="5627212E">
            <wp:extent cx="2979287" cy="819043"/>
            <wp:effectExtent l="0" t="0" r="0" b="635"/>
            <wp:docPr id="7" name="Рисунок 7" descr="https://perekos.net/default/fast_download/page_images.image_big.bab4a1659661f523.32302e6a7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rekos.net/default/fast_download/page_images.image_big.bab4a1659661f523.32302e6a706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917" cy="82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66" w:rsidRDefault="00285766" w:rsidP="0028576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576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Трехрядная перевязка швов</w:t>
      </w:r>
    </w:p>
    <w:p w:rsidR="008525AD" w:rsidRPr="00285766" w:rsidRDefault="008525AD" w:rsidP="008525AD">
      <w:pPr>
        <w:rPr>
          <w:rFonts w:ascii="Times New Roman" w:hAnsi="Times New Roman" w:cs="Times New Roman"/>
          <w:sz w:val="28"/>
          <w:szCs w:val="28"/>
        </w:rPr>
      </w:pPr>
    </w:p>
    <w:p w:rsid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285766">
        <w:rPr>
          <w:rFonts w:ascii="Times New Roman" w:hAnsi="Times New Roman" w:cs="Times New Roman"/>
          <w:sz w:val="28"/>
          <w:szCs w:val="28"/>
        </w:rPr>
        <w:t> Тычковые ряды являются основными, поэтому они всегда из целых кирпичей. Ими начинают и заканчивают кладку не зависимо от вида перевязки. А также, укладывают под плиты перекрытия, карнизы, балки, мауэрлаты и т.д.</w:t>
      </w:r>
    </w:p>
    <w:p w:rsidR="008525AD" w:rsidRDefault="008525AD" w:rsidP="00285766">
      <w:pPr>
        <w:rPr>
          <w:rFonts w:ascii="Times New Roman" w:hAnsi="Times New Roman" w:cs="Times New Roman"/>
          <w:sz w:val="28"/>
          <w:szCs w:val="28"/>
        </w:rPr>
      </w:pPr>
    </w:p>
    <w:p w:rsidR="008525AD" w:rsidRDefault="008525AD" w:rsidP="00285766">
      <w:pPr>
        <w:rPr>
          <w:rFonts w:ascii="Times New Roman" w:hAnsi="Times New Roman" w:cs="Times New Roman"/>
          <w:sz w:val="28"/>
          <w:szCs w:val="28"/>
        </w:rPr>
      </w:pPr>
    </w:p>
    <w:p w:rsid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r w:rsidRPr="008525A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дом:</w:t>
      </w:r>
      <w:r>
        <w:rPr>
          <w:rFonts w:ascii="Times New Roman" w:hAnsi="Times New Roman" w:cs="Times New Roman"/>
          <w:sz w:val="28"/>
          <w:szCs w:val="28"/>
        </w:rPr>
        <w:t xml:space="preserve"> Зарисовать в тетрадях системы перевязки швов.</w:t>
      </w:r>
    </w:p>
    <w:p w:rsidR="008525AD" w:rsidRPr="00285766" w:rsidRDefault="008525AD" w:rsidP="002857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C5A12C" wp14:editId="34557774">
            <wp:extent cx="5685715" cy="5752381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5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766" w:rsidRPr="00285766" w:rsidRDefault="00285766" w:rsidP="002857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07C" w:rsidRPr="00285766" w:rsidRDefault="005D507C" w:rsidP="002857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507C" w:rsidRPr="0028576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C"/>
    <w:rsid w:val="00285766"/>
    <w:rsid w:val="005D507C"/>
    <w:rsid w:val="006251BE"/>
    <w:rsid w:val="00703841"/>
    <w:rsid w:val="0085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07C"/>
    <w:rPr>
      <w:b/>
      <w:bCs/>
    </w:rPr>
  </w:style>
  <w:style w:type="character" w:styleId="a5">
    <w:name w:val="Hyperlink"/>
    <w:basedOn w:val="a0"/>
    <w:uiPriority w:val="99"/>
    <w:unhideWhenUsed/>
    <w:rsid w:val="005D5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07C"/>
    <w:rPr>
      <w:b/>
      <w:bCs/>
    </w:rPr>
  </w:style>
  <w:style w:type="character" w:styleId="a5">
    <w:name w:val="Hyperlink"/>
    <w:basedOn w:val="a0"/>
    <w:uiPriority w:val="99"/>
    <w:unhideWhenUsed/>
    <w:rsid w:val="005D50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6EC5-FC3B-416A-95AC-1B54F3D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2020-03-23T16:50:00Z</dcterms:created>
  <dcterms:modified xsi:type="dcterms:W3CDTF">2020-03-23T17:35:00Z</dcterms:modified>
</cp:coreProperties>
</file>