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DD" w:rsidRPr="00FB6FDD" w:rsidRDefault="009E153D" w:rsidP="00FB6FDD">
      <w:pPr>
        <w:spacing w:after="225" w:line="240" w:lineRule="auto"/>
        <w:outlineLvl w:val="2"/>
        <w:rPr>
          <w:rFonts w:ascii="Georgia" w:eastAsia="Times New Roman" w:hAnsi="Georgia" w:cs="Times New Roman"/>
          <w:b/>
          <w:bCs/>
          <w:color w:val="D15803"/>
          <w:spacing w:val="-12"/>
          <w:sz w:val="41"/>
          <w:szCs w:val="4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75888F" wp14:editId="0FF84C0A">
            <wp:extent cx="2052274" cy="2509736"/>
            <wp:effectExtent l="0" t="0" r="5715" b="5080"/>
            <wp:docPr id="1" name="Рисунок 1" descr="https://im0-tub-ru.yandex.net/i?id=1f2fa8a687f83437350946c90979c2b3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1f2fa8a687f83437350946c90979c2b3&amp;n=13&amp;exp=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72"/>
                    <a:stretch/>
                  </pic:blipFill>
                  <pic:spPr bwMode="auto">
                    <a:xfrm>
                      <a:off x="0" y="0"/>
                      <a:ext cx="2052320" cy="250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6FDD" w:rsidRPr="00FB6FDD">
        <w:rPr>
          <w:rFonts w:ascii="Georgia" w:eastAsia="Times New Roman" w:hAnsi="Georgia" w:cs="Times New Roman"/>
          <w:b/>
          <w:bCs/>
          <w:color w:val="D15803"/>
          <w:spacing w:val="-12"/>
          <w:sz w:val="41"/>
          <w:szCs w:val="41"/>
          <w:lang w:eastAsia="ru-RU"/>
        </w:rPr>
        <w:t>А.К. Толстой (1817-1875)</w:t>
      </w:r>
    </w:p>
    <w:p w:rsidR="00FB6FDD" w:rsidRPr="00FB6FDD" w:rsidRDefault="00FB6FDD" w:rsidP="00FB6FDD">
      <w:pPr>
        <w:spacing w:before="150" w:after="150" w:line="284" w:lineRule="atLeast"/>
        <w:ind w:right="120"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B6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Алексей Константинович Толстой — многосторонний художник: лирический поэт, автор исторических баллад и былин, прозаик, драматург. </w:t>
      </w:r>
      <w:proofErr w:type="gramStart"/>
      <w:r w:rsidRPr="00FB6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И.С. Тургенев писал, что он «...обладал в значительной степени тем, что одно дает жизнь и смысл художественным произведениям — а именно: собственной оригинальной и в то же время разнообразной физиономией; он свободно, мастерской рукой распоряжался родным языком ... оставил в наследство своим соотечественникам прекрасные образцы драм, романов, лирических стихотворений ... был создателем нового у нас литературного рода, — исторической баллады, легенды».</w:t>
      </w:r>
      <w:proofErr w:type="gramEnd"/>
    </w:p>
    <w:p w:rsidR="00FB6FDD" w:rsidRPr="00FB6FDD" w:rsidRDefault="00FB6FDD" w:rsidP="00FB6FDD">
      <w:pPr>
        <w:spacing w:after="225" w:line="240" w:lineRule="auto"/>
        <w:outlineLvl w:val="2"/>
        <w:rPr>
          <w:rFonts w:ascii="Georgia" w:eastAsia="Times New Roman" w:hAnsi="Georgia" w:cs="Times New Roman"/>
          <w:b/>
          <w:bCs/>
          <w:color w:val="D15803"/>
          <w:spacing w:val="-12"/>
          <w:sz w:val="41"/>
          <w:szCs w:val="41"/>
          <w:lang w:eastAsia="ru-RU"/>
        </w:rPr>
      </w:pPr>
      <w:r w:rsidRPr="00FB6FDD">
        <w:rPr>
          <w:rFonts w:ascii="Georgia" w:eastAsia="Times New Roman" w:hAnsi="Georgia" w:cs="Times New Roman"/>
          <w:b/>
          <w:bCs/>
          <w:color w:val="D15803"/>
          <w:spacing w:val="-12"/>
          <w:sz w:val="41"/>
          <w:szCs w:val="41"/>
          <w:lang w:eastAsia="ru-RU"/>
        </w:rPr>
        <w:t>Творческая биография А.К. Толстого</w:t>
      </w:r>
    </w:p>
    <w:p w:rsidR="00FB6FDD" w:rsidRPr="00FB6FDD" w:rsidRDefault="00FB6FDD" w:rsidP="00FB6FDD">
      <w:pPr>
        <w:spacing w:after="0" w:line="284" w:lineRule="atLeast"/>
        <w:ind w:right="120"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B6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Есть ряд фактов биографии А.К. Толстого — важных для понимания мировоззрения и творчества писателя. Воспитывался А.К. Толстой известным беллетристом Алексеем Алексеевичем Перовским (дядей со стороны матери) — известным в русской литературе под псевдонимом Антоний Погорельский</w:t>
      </w:r>
      <w:hyperlink r:id="rId6" w:anchor="bookmark51" w:tgtFrame="_blank" w:history="1">
        <w:r w:rsidRPr="00FB6FDD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[52]</w:t>
        </w:r>
      </w:hyperlink>
      <w:r w:rsidRPr="00FB6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Творческая атмосфера дома дяди пробудила в А.К. Толстом писательский дар. Позднее он вспоминал: «С шестилетнего возраста я начал марать бумагу и писать стихи ... я упивался музыкой разнообразных ритмов и старался усвоить их технику».</w:t>
      </w:r>
    </w:p>
    <w:p w:rsidR="00FB6FDD" w:rsidRPr="00FB6FDD" w:rsidRDefault="00FB6FDD" w:rsidP="00FB6FDD">
      <w:pPr>
        <w:spacing w:before="150" w:after="150" w:line="284" w:lineRule="atLeast"/>
        <w:ind w:right="120"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B6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Раннее представление А.К. Толстого к царскому двору (в 1829 г.) не менее важный факт биографии, оказавший существенное </w:t>
      </w:r>
      <w:proofErr w:type="gramStart"/>
      <w:r w:rsidRPr="00FB6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влияние</w:t>
      </w:r>
      <w:proofErr w:type="gramEnd"/>
      <w:r w:rsidRPr="00FB6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 на его личную судьбу, так и на творчество и мировоззрение. С наследником престола, будущим императором Александром II, он был дружен с детских лет. По словам современников, Толстой — «домашний человек у наследника и входит к нему без доклада». С 1826 г. А. Толстой живет в Москве, получает домашнее образование, готовится к университетскому экзамену по предметам словесного факультета. В 1831 г. последовало длительное путешествие по странам Европы: </w:t>
      </w:r>
      <w:proofErr w:type="gramStart"/>
      <w:r w:rsidRPr="00FB6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А.К. Толстой побывал в Италии, в городах Венеция, Верона, Милан, Генуя, Пиза, Лукка, Флоренция, Рим, Неаполь.</w:t>
      </w:r>
      <w:proofErr w:type="gramEnd"/>
      <w:r w:rsidRPr="00FB6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Германии он был представлен высокопоставленным лицам и знаменитостям, в частности Гете и великому герцогу Карлу Александру.</w:t>
      </w:r>
    </w:p>
    <w:p w:rsidR="00FB6FDD" w:rsidRPr="00FB6FDD" w:rsidRDefault="00FB6FDD" w:rsidP="00FB6FDD">
      <w:pPr>
        <w:spacing w:before="150" w:after="150" w:line="284" w:lineRule="atLeast"/>
        <w:ind w:right="120"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B6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1834 г. А.К. Толстой был зачислен в московский архив министерства иностранных дел. Необременительная архивная работа повлияла на формирование интереса писателя к историческому прошлому России. С 1837 г. начинается четырехлетний период пребывания Толстого за границей (Германии, Италии, Франции) на дипломатической работе.</w:t>
      </w:r>
    </w:p>
    <w:p w:rsidR="00FB6FDD" w:rsidRPr="00FB6FDD" w:rsidRDefault="00FB6FDD" w:rsidP="00FB6FDD">
      <w:pPr>
        <w:spacing w:before="150" w:after="150" w:line="284" w:lineRule="atLeast"/>
        <w:ind w:right="120"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B6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 1840-х годах поэт возвращается в Петербург и служит во 2-м отделении е. и. в. канцелярии, ведавшего вопросами законодательства. В это же время укрепляются придворные связи поэта и, вместе с тем, растет желание освободиться от службы. Главное место в его жизни начинает занимать литература.</w:t>
      </w:r>
    </w:p>
    <w:p w:rsidR="00FB6FDD" w:rsidRPr="00FB6FDD" w:rsidRDefault="00FB6FDD" w:rsidP="00FB6FDD">
      <w:pPr>
        <w:spacing w:before="150" w:after="150" w:line="284" w:lineRule="atLeast"/>
        <w:ind w:right="120"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B6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1841 г. А.К. Толстой печатает под псевдонимом «</w:t>
      </w:r>
      <w:proofErr w:type="spellStart"/>
      <w:r w:rsidRPr="00FB6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Краснорогский</w:t>
      </w:r>
      <w:proofErr w:type="spellEnd"/>
      <w:r w:rsidRPr="00FB6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 (от названия имения, в котором он провел детские годы, Красный Рог) свою первую фантастическую повесть «Упырь», которую позже, однако, автор не включил в собрание сочинений. Вновь издана она была лишь в 1900 г. Вл. Соловьевым. В 1840-е годы писатель начинает работать над романом «Князь Серебряный»; в это время появляется ряд известных стихотворений — «Колокольчики мои», баллады «Курган», «Василий Шибанов» и другие. Серьезная литературная известность пришла к А.К. Толстому в 1850-е годы. В это время начинается литературное сотрудничество с двоюродными братьями Жемчужниковыми (Алексеем, Александром, Львом, Владимиром). В первой половине 50-х годов совместно с Алексеем, Владимиром и Александром Жемчужниковыми А.К. Толстой создает образ </w:t>
      </w:r>
      <w:proofErr w:type="spellStart"/>
      <w:r w:rsidRPr="00FB6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Козьмы</w:t>
      </w:r>
      <w:proofErr w:type="spellEnd"/>
      <w:r w:rsidRPr="00FB6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Пруткова.</w:t>
      </w:r>
    </w:p>
    <w:p w:rsidR="00FB6FDD" w:rsidRPr="00FB6FDD" w:rsidRDefault="00FB6FDD" w:rsidP="00FB6FDD">
      <w:pPr>
        <w:spacing w:before="150" w:after="150" w:line="284" w:lineRule="atLeast"/>
        <w:ind w:right="120"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B6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 время Крымской войны 1853—1856 гг., решительным образом сказавшейся на жизни всех русских людей, А.К. Толстой отправляется в действующую армию добровольно, но принять участия в военных действиях ему не удалось, так как под Одессой он опасно заболел тифом и находился на грани жизни и смерти. Путешествие по южному берегу Крыма после болезни повлекло за собой создание цикла стихотворений «Крымские очерки».</w:t>
      </w:r>
    </w:p>
    <w:p w:rsidR="00FB6FDD" w:rsidRPr="00FB6FDD" w:rsidRDefault="00FB6FDD" w:rsidP="00FB6FDD">
      <w:pPr>
        <w:spacing w:before="150" w:after="150" w:line="284" w:lineRule="atLeast"/>
        <w:ind w:right="120"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B6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конце 50-х годов А.К. Толстой начинает работу над поэмой «Дон Жуан», продолжает работу над романом «Князь Серебряный», печатает стихотворные произведения в журналах «Современник», «Отечественные записки», «Библиотека для чтения», «Русский вестник», «Русская беседа».</w:t>
      </w:r>
    </w:p>
    <w:p w:rsidR="00FB6FDD" w:rsidRPr="00FB6FDD" w:rsidRDefault="00FB6FDD" w:rsidP="00FB6FDD">
      <w:pPr>
        <w:spacing w:before="150" w:after="150" w:line="284" w:lineRule="atLeast"/>
        <w:ind w:right="120"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B6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А.К. Толстой принадлежал к высшей дворянской знати, вращался в избранных светских кругах обеих столиц, придворном обществе. Благополучная, блистательная, насыщенная впечатлениями и светскими развлечениями жизнь составляла внешнюю сторону существования А. Толстого. Внутреннее же ее содержание иное — одиночество, замкнутость, постоянное желание удалиться от официальной службы, во многом книжные представления о мире.</w:t>
      </w:r>
    </w:p>
    <w:p w:rsidR="00FB6FDD" w:rsidRPr="00FB6FDD" w:rsidRDefault="00FB6FDD" w:rsidP="00FB6FDD">
      <w:pPr>
        <w:spacing w:before="150" w:after="150" w:line="284" w:lineRule="atLeast"/>
        <w:ind w:right="120"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B6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«Служба, какова бы она ни была, глубоко противна моей природе», «Служба и искусство несовместимы», «Я не могу восторгаться вицмундиром, и мне запрещают быть художником», — подобные высказывания звучат в письмах поэта, начиная с 1840-х и кончая 1860-ми годами. Окончательная отставка от службы произошла в 1861 г.; с этого времени А.К. Толстой вел независимую жизнь аристократа в своих поместьях и за границей. В начале 60-х годов издана была поэма «Дон Жуан», роман «Князь Серебряный».</w:t>
      </w:r>
    </w:p>
    <w:p w:rsidR="00FB6FDD" w:rsidRDefault="00FB6FDD" w:rsidP="00FB6FDD">
      <w:pPr>
        <w:spacing w:before="150" w:after="150" w:line="284" w:lineRule="atLeast"/>
        <w:ind w:right="120"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B6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1863—1870 годах появляется знаменитая драматическая трилогия Толстого — «Смерть Иоанна Грозного», «Царь Федор Иоаннович», «Царь Борис». В1867 г. выходит сборник стихотворений поэта, подводящий итог 20-летней поэтической работы. В конце 1860—1870-е годы появляются новые сатирические произведения Толстого. В 70-е годы писатель начинает работу над драмой «Посадник», события которой происходят в древнем Новгороде, но пьеса эта не была закончена.</w:t>
      </w:r>
      <w:bookmarkStart w:id="0" w:name="_GoBack"/>
      <w:bookmarkEnd w:id="0"/>
    </w:p>
    <w:p w:rsidR="008E7677" w:rsidRPr="008E7677" w:rsidRDefault="008E7677" w:rsidP="00FB6FDD">
      <w:pPr>
        <w:spacing w:before="150" w:after="150" w:line="284" w:lineRule="atLeast"/>
        <w:ind w:right="120"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E767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ЗАДАНИЕ: составить хронологическую таблицу жизни и творчества поэта. Рассказать о понравившихся стихотворениях (письменно).</w:t>
      </w:r>
    </w:p>
    <w:p w:rsidR="00C647E5" w:rsidRPr="00FB6FDD" w:rsidRDefault="00C647E5">
      <w:pPr>
        <w:rPr>
          <w:rFonts w:ascii="Times New Roman" w:hAnsi="Times New Roman" w:cs="Times New Roman"/>
          <w:sz w:val="24"/>
          <w:szCs w:val="24"/>
        </w:rPr>
      </w:pPr>
    </w:p>
    <w:sectPr w:rsidR="00C647E5" w:rsidRPr="00FB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DC"/>
    <w:rsid w:val="000B27DC"/>
    <w:rsid w:val="008E7677"/>
    <w:rsid w:val="009E153D"/>
    <w:rsid w:val="00C647E5"/>
    <w:rsid w:val="00FB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tlit.ru/txt/ruslit19_3/prim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informatika-016</dc:creator>
  <cp:keywords/>
  <dc:description/>
  <cp:lastModifiedBy>informatika-016</cp:lastModifiedBy>
  <cp:revision>5</cp:revision>
  <dcterms:created xsi:type="dcterms:W3CDTF">2020-03-26T07:08:00Z</dcterms:created>
  <dcterms:modified xsi:type="dcterms:W3CDTF">2020-03-26T07:13:00Z</dcterms:modified>
</cp:coreProperties>
</file>