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A9" w:rsidRPr="00DB27A9" w:rsidRDefault="00DB27A9" w:rsidP="00DB27A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DB27A9">
        <w:rPr>
          <w:rFonts w:ascii="Arial" w:eastAsia="Times New Roman" w:hAnsi="Arial" w:cs="Arial"/>
          <w:b/>
          <w:bCs/>
          <w:color w:val="2D2D2D"/>
          <w:spacing w:val="2"/>
          <w:kern w:val="36"/>
          <w:sz w:val="46"/>
          <w:szCs w:val="46"/>
        </w:rPr>
        <w:t>ГОСТ 12.0.230.1-2015 Система стандартов безопасности труда (ССБТ). Системы управления охраной труда. Руководство по применению ГОСТ 12.0.230-2007</w:t>
      </w:r>
    </w:p>
    <w:p w:rsidR="00DB27A9" w:rsidRPr="00DB27A9" w:rsidRDefault="00DB27A9" w:rsidP="00DB27A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ГОСТ 12.0.230.1-2015</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МЕЖГОСУДАРСТВЕННЫЙ СТАНДАРТ</w:t>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Система стандартов по безопасности труда</w:t>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СИСТЕМЫ УПРАВЛЕНИЯ ОХРАНОЙ ТРУДА</w:t>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lang w:val="en-US"/>
        </w:rPr>
      </w:pPr>
      <w:r w:rsidRPr="00DB27A9">
        <w:rPr>
          <w:rFonts w:ascii="Arial" w:eastAsia="Times New Roman" w:hAnsi="Arial" w:cs="Arial"/>
          <w:color w:val="3C3C3C"/>
          <w:spacing w:val="2"/>
          <w:sz w:val="31"/>
          <w:szCs w:val="31"/>
        </w:rPr>
        <w:t>Руководство</w:t>
      </w:r>
      <w:r w:rsidRPr="00DB27A9">
        <w:rPr>
          <w:rFonts w:ascii="Arial" w:eastAsia="Times New Roman" w:hAnsi="Arial" w:cs="Arial"/>
          <w:color w:val="3C3C3C"/>
          <w:spacing w:val="2"/>
          <w:sz w:val="31"/>
          <w:szCs w:val="31"/>
          <w:lang w:val="en-US"/>
        </w:rPr>
        <w:t xml:space="preserve"> </w:t>
      </w:r>
      <w:r w:rsidRPr="00DB27A9">
        <w:rPr>
          <w:rFonts w:ascii="Arial" w:eastAsia="Times New Roman" w:hAnsi="Arial" w:cs="Arial"/>
          <w:color w:val="3C3C3C"/>
          <w:spacing w:val="2"/>
          <w:sz w:val="31"/>
          <w:szCs w:val="31"/>
        </w:rPr>
        <w:t>по</w:t>
      </w:r>
      <w:r w:rsidRPr="00DB27A9">
        <w:rPr>
          <w:rFonts w:ascii="Arial" w:eastAsia="Times New Roman" w:hAnsi="Arial" w:cs="Arial"/>
          <w:color w:val="3C3C3C"/>
          <w:spacing w:val="2"/>
          <w:sz w:val="31"/>
          <w:szCs w:val="31"/>
          <w:lang w:val="en-US"/>
        </w:rPr>
        <w:t xml:space="preserve"> </w:t>
      </w:r>
      <w:r w:rsidRPr="00DB27A9">
        <w:rPr>
          <w:rFonts w:ascii="Arial" w:eastAsia="Times New Roman" w:hAnsi="Arial" w:cs="Arial"/>
          <w:color w:val="3C3C3C"/>
          <w:spacing w:val="2"/>
          <w:sz w:val="31"/>
          <w:szCs w:val="31"/>
        </w:rPr>
        <w:t>применению</w:t>
      </w:r>
      <w:r w:rsidRPr="00DB27A9">
        <w:rPr>
          <w:rFonts w:ascii="Arial" w:eastAsia="Times New Roman" w:hAnsi="Arial" w:cs="Arial"/>
          <w:color w:val="3C3C3C"/>
          <w:spacing w:val="2"/>
          <w:sz w:val="31"/>
          <w:szCs w:val="31"/>
          <w:lang w:val="en-US"/>
        </w:rPr>
        <w:t> </w:t>
      </w:r>
      <w:hyperlink r:id="rId4" w:history="1">
        <w:r w:rsidRPr="00DB27A9">
          <w:rPr>
            <w:rFonts w:ascii="Arial" w:eastAsia="Times New Roman" w:hAnsi="Arial" w:cs="Arial"/>
            <w:color w:val="00466E"/>
            <w:spacing w:val="2"/>
            <w:sz w:val="31"/>
            <w:u w:val="single"/>
          </w:rPr>
          <w:t>ГОСТ</w:t>
        </w:r>
        <w:r w:rsidRPr="00DB27A9">
          <w:rPr>
            <w:rFonts w:ascii="Arial" w:eastAsia="Times New Roman" w:hAnsi="Arial" w:cs="Arial"/>
            <w:color w:val="00466E"/>
            <w:spacing w:val="2"/>
            <w:sz w:val="31"/>
            <w:u w:val="single"/>
            <w:lang w:val="en-US"/>
          </w:rPr>
          <w:t xml:space="preserve"> 12.0.230-2007</w:t>
        </w:r>
      </w:hyperlink>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proofErr w:type="gramStart"/>
      <w:r w:rsidRPr="00DB27A9">
        <w:rPr>
          <w:rFonts w:ascii="Arial" w:eastAsia="Times New Roman" w:hAnsi="Arial" w:cs="Arial"/>
          <w:color w:val="3C3C3C"/>
          <w:spacing w:val="2"/>
          <w:sz w:val="31"/>
          <w:szCs w:val="31"/>
          <w:lang w:val="en-US"/>
        </w:rPr>
        <w:t>Occupational safety standards system.</w:t>
      </w:r>
      <w:proofErr w:type="gramEnd"/>
      <w:r w:rsidRPr="00DB27A9">
        <w:rPr>
          <w:rFonts w:ascii="Arial" w:eastAsia="Times New Roman" w:hAnsi="Arial" w:cs="Arial"/>
          <w:color w:val="3C3C3C"/>
          <w:spacing w:val="2"/>
          <w:sz w:val="31"/>
          <w:szCs w:val="31"/>
          <w:lang w:val="en-US"/>
        </w:rPr>
        <w:t xml:space="preserve"> </w:t>
      </w:r>
      <w:proofErr w:type="gramStart"/>
      <w:r w:rsidRPr="00DB27A9">
        <w:rPr>
          <w:rFonts w:ascii="Arial" w:eastAsia="Times New Roman" w:hAnsi="Arial" w:cs="Arial"/>
          <w:color w:val="3C3C3C"/>
          <w:spacing w:val="2"/>
          <w:sz w:val="31"/>
          <w:szCs w:val="31"/>
          <w:lang w:val="en-US"/>
        </w:rPr>
        <w:t>Occupational safety and health management systems.</w:t>
      </w:r>
      <w:proofErr w:type="gramEnd"/>
      <w:r w:rsidRPr="00DB27A9">
        <w:rPr>
          <w:rFonts w:ascii="Arial" w:eastAsia="Times New Roman" w:hAnsi="Arial" w:cs="Arial"/>
          <w:color w:val="3C3C3C"/>
          <w:spacing w:val="2"/>
          <w:sz w:val="31"/>
          <w:szCs w:val="31"/>
          <w:lang w:val="en-US"/>
        </w:rPr>
        <w:t xml:space="preserve"> </w:t>
      </w:r>
      <w:proofErr w:type="spellStart"/>
      <w:r w:rsidRPr="00DB27A9">
        <w:rPr>
          <w:rFonts w:ascii="Arial" w:eastAsia="Times New Roman" w:hAnsi="Arial" w:cs="Arial"/>
          <w:color w:val="3C3C3C"/>
          <w:spacing w:val="2"/>
          <w:sz w:val="31"/>
          <w:szCs w:val="31"/>
        </w:rPr>
        <w:t>Guidance</w:t>
      </w:r>
      <w:proofErr w:type="spellEnd"/>
      <w:r w:rsidRPr="00DB27A9">
        <w:rPr>
          <w:rFonts w:ascii="Arial" w:eastAsia="Times New Roman" w:hAnsi="Arial" w:cs="Arial"/>
          <w:color w:val="3C3C3C"/>
          <w:spacing w:val="2"/>
          <w:sz w:val="31"/>
          <w:szCs w:val="31"/>
        </w:rPr>
        <w:t xml:space="preserve"> </w:t>
      </w:r>
      <w:proofErr w:type="spellStart"/>
      <w:r w:rsidRPr="00DB27A9">
        <w:rPr>
          <w:rFonts w:ascii="Arial" w:eastAsia="Times New Roman" w:hAnsi="Arial" w:cs="Arial"/>
          <w:color w:val="3C3C3C"/>
          <w:spacing w:val="2"/>
          <w:sz w:val="31"/>
          <w:szCs w:val="31"/>
        </w:rPr>
        <w:t>for</w:t>
      </w:r>
      <w:proofErr w:type="spellEnd"/>
      <w:r w:rsidRPr="00DB27A9">
        <w:rPr>
          <w:rFonts w:ascii="Arial" w:eastAsia="Times New Roman" w:hAnsi="Arial" w:cs="Arial"/>
          <w:color w:val="3C3C3C"/>
          <w:spacing w:val="2"/>
          <w:sz w:val="31"/>
          <w:szCs w:val="31"/>
        </w:rPr>
        <w:t xml:space="preserve"> </w:t>
      </w:r>
      <w:proofErr w:type="spellStart"/>
      <w:r w:rsidRPr="00DB27A9">
        <w:rPr>
          <w:rFonts w:ascii="Arial" w:eastAsia="Times New Roman" w:hAnsi="Arial" w:cs="Arial"/>
          <w:color w:val="3C3C3C"/>
          <w:spacing w:val="2"/>
          <w:sz w:val="31"/>
          <w:szCs w:val="31"/>
        </w:rPr>
        <w:t>use</w:t>
      </w:r>
      <w:proofErr w:type="spellEnd"/>
      <w:r w:rsidRPr="00DB27A9">
        <w:rPr>
          <w:rFonts w:ascii="Arial" w:eastAsia="Times New Roman" w:hAnsi="Arial" w:cs="Arial"/>
          <w:color w:val="3C3C3C"/>
          <w:spacing w:val="2"/>
          <w:sz w:val="31"/>
          <w:szCs w:val="31"/>
        </w:rPr>
        <w:t xml:space="preserve"> </w:t>
      </w:r>
      <w:proofErr w:type="spellStart"/>
      <w:r w:rsidRPr="00DB27A9">
        <w:rPr>
          <w:rFonts w:ascii="Arial" w:eastAsia="Times New Roman" w:hAnsi="Arial" w:cs="Arial"/>
          <w:color w:val="3C3C3C"/>
          <w:spacing w:val="2"/>
          <w:sz w:val="31"/>
          <w:szCs w:val="31"/>
        </w:rPr>
        <w:t>of</w:t>
      </w:r>
      <w:proofErr w:type="spellEnd"/>
      <w:r w:rsidRPr="00DB27A9">
        <w:rPr>
          <w:rFonts w:ascii="Arial" w:eastAsia="Times New Roman" w:hAnsi="Arial" w:cs="Arial"/>
          <w:color w:val="3C3C3C"/>
          <w:spacing w:val="2"/>
          <w:sz w:val="31"/>
          <w:szCs w:val="31"/>
        </w:rPr>
        <w:t xml:space="preserve"> </w:t>
      </w:r>
      <w:proofErr w:type="spellStart"/>
      <w:r w:rsidRPr="00DB27A9">
        <w:rPr>
          <w:rFonts w:ascii="Arial" w:eastAsia="Times New Roman" w:hAnsi="Arial" w:cs="Arial"/>
          <w:color w:val="3C3C3C"/>
          <w:spacing w:val="2"/>
          <w:sz w:val="31"/>
          <w:szCs w:val="31"/>
        </w:rPr>
        <w:t>Gost</w:t>
      </w:r>
      <w:proofErr w:type="spellEnd"/>
      <w:r w:rsidRPr="00DB27A9">
        <w:rPr>
          <w:rFonts w:ascii="Arial" w:eastAsia="Times New Roman" w:hAnsi="Arial" w:cs="Arial"/>
          <w:color w:val="3C3C3C"/>
          <w:spacing w:val="2"/>
          <w:sz w:val="31"/>
          <w:szCs w:val="31"/>
        </w:rPr>
        <w:t xml:space="preserve"> 12.0.230-2007</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МКС 13.100</w:t>
      </w:r>
    </w:p>
    <w:p w:rsidR="00DB27A9" w:rsidRPr="00DB27A9" w:rsidRDefault="00DB27A9" w:rsidP="00DB27A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Дата введения 2017-03-01</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Предисловие</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Цели, основные принципы и основной порядок проведения работ по межгосударственной стандартизации установлены </w:t>
      </w:r>
      <w:hyperlink r:id="rId5" w:history="1">
        <w:r w:rsidRPr="00DB27A9">
          <w:rPr>
            <w:rFonts w:ascii="Arial" w:eastAsia="Times New Roman" w:hAnsi="Arial" w:cs="Arial"/>
            <w:color w:val="00466E"/>
            <w:spacing w:val="2"/>
            <w:sz w:val="21"/>
            <w:u w:val="single"/>
          </w:rPr>
          <w:t>ГОСТ 1.0-92</w:t>
        </w:r>
      </w:hyperlink>
      <w:r w:rsidRPr="00DB27A9">
        <w:rPr>
          <w:rFonts w:ascii="Arial" w:eastAsia="Times New Roman" w:hAnsi="Arial" w:cs="Arial"/>
          <w:color w:val="2D2D2D"/>
          <w:spacing w:val="2"/>
          <w:sz w:val="21"/>
          <w:szCs w:val="21"/>
        </w:rPr>
        <w:t> "Межгосударственная система стандартизации. Основные положения" и </w:t>
      </w:r>
      <w:hyperlink r:id="rId6" w:history="1">
        <w:r w:rsidRPr="00DB27A9">
          <w:rPr>
            <w:rFonts w:ascii="Arial" w:eastAsia="Times New Roman" w:hAnsi="Arial" w:cs="Arial"/>
            <w:color w:val="00466E"/>
            <w:spacing w:val="2"/>
            <w:sz w:val="21"/>
            <w:u w:val="single"/>
          </w:rPr>
          <w:t>ГОСТ 1.2-2009</w:t>
        </w:r>
      </w:hyperlink>
      <w:r w:rsidRPr="00DB27A9">
        <w:rPr>
          <w:rFonts w:ascii="Arial" w:eastAsia="Times New Roman" w:hAnsi="Arial" w:cs="Arial"/>
          <w:color w:val="2D2D2D"/>
          <w:spacing w:val="2"/>
          <w:sz w:val="21"/>
          <w:szCs w:val="21"/>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b/>
          <w:bCs/>
          <w:color w:val="2D2D2D"/>
          <w:spacing w:val="2"/>
          <w:sz w:val="21"/>
          <w:szCs w:val="21"/>
        </w:rPr>
        <w:t>Сведения о стандарте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РАЗРАБОТАН Обществом с ограниченной ответственностью "</w:t>
      </w:r>
      <w:proofErr w:type="spellStart"/>
      <w:r w:rsidRPr="00DB27A9">
        <w:rPr>
          <w:rFonts w:ascii="Arial" w:eastAsia="Times New Roman" w:hAnsi="Arial" w:cs="Arial"/>
          <w:color w:val="2D2D2D"/>
          <w:spacing w:val="2"/>
          <w:sz w:val="21"/>
          <w:szCs w:val="21"/>
        </w:rPr>
        <w:t>Экожилсервис</w:t>
      </w:r>
      <w:proofErr w:type="spellEnd"/>
      <w:r w:rsidRPr="00DB27A9">
        <w:rPr>
          <w:rFonts w:ascii="Arial" w:eastAsia="Times New Roman" w:hAnsi="Arial" w:cs="Arial"/>
          <w:color w:val="2D2D2D"/>
          <w:spacing w:val="2"/>
          <w:sz w:val="21"/>
          <w:szCs w:val="21"/>
        </w:rPr>
        <w:t>", ФГБОУ ВПО "Пермский национальный исследовательский политехнический университет"</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2 </w:t>
      </w:r>
      <w:proofErr w:type="gramStart"/>
      <w:r w:rsidRPr="00DB27A9">
        <w:rPr>
          <w:rFonts w:ascii="Arial" w:eastAsia="Times New Roman" w:hAnsi="Arial" w:cs="Arial"/>
          <w:color w:val="2D2D2D"/>
          <w:spacing w:val="2"/>
          <w:sz w:val="21"/>
          <w:szCs w:val="21"/>
        </w:rPr>
        <w:t>ВНЕСЕН</w:t>
      </w:r>
      <w:proofErr w:type="gramEnd"/>
      <w:r w:rsidRPr="00DB27A9">
        <w:rPr>
          <w:rFonts w:ascii="Arial" w:eastAsia="Times New Roman" w:hAnsi="Arial" w:cs="Arial"/>
          <w:color w:val="2D2D2D"/>
          <w:spacing w:val="2"/>
          <w:sz w:val="21"/>
          <w:szCs w:val="21"/>
        </w:rPr>
        <w:t xml:space="preserve"> Межгосударственным техническим комитетом по стандартизации МТК 251 "Безопасность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ПРИНЯТ Межгосударственным советом по стандартизации, метрологии и сертификации (протокол от 10 декабря 2015 г. N 48)</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За принятие проголосовали:</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610"/>
        <w:gridCol w:w="2029"/>
        <w:gridCol w:w="4716"/>
      </w:tblGrid>
      <w:tr w:rsidR="00DB27A9" w:rsidRPr="00DB27A9" w:rsidTr="00DB27A9">
        <w:trPr>
          <w:trHeight w:val="15"/>
        </w:trPr>
        <w:tc>
          <w:tcPr>
            <w:tcW w:w="3142"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c>
          <w:tcPr>
            <w:tcW w:w="2587"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c>
          <w:tcPr>
            <w:tcW w:w="6098"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Краткое наименование страны по </w:t>
            </w:r>
            <w:hyperlink r:id="rId7" w:history="1">
              <w:r w:rsidRPr="00DB27A9">
                <w:rPr>
                  <w:rFonts w:ascii="Times New Roman" w:eastAsia="Times New Roman" w:hAnsi="Times New Roman" w:cs="Times New Roman"/>
                  <w:color w:val="00466E"/>
                  <w:sz w:val="21"/>
                  <w:u w:val="single"/>
                </w:rPr>
                <w:t>МК (ISO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Код страны по</w:t>
            </w:r>
            <w:r w:rsidRPr="00DB27A9">
              <w:rPr>
                <w:rFonts w:ascii="Times New Roman" w:eastAsia="Times New Roman" w:hAnsi="Times New Roman" w:cs="Times New Roman"/>
                <w:color w:val="2D2D2D"/>
                <w:sz w:val="21"/>
                <w:szCs w:val="21"/>
              </w:rPr>
              <w:br/>
            </w:r>
            <w:hyperlink r:id="rId8" w:history="1">
              <w:r w:rsidRPr="00DB27A9">
                <w:rPr>
                  <w:rFonts w:ascii="Times New Roman" w:eastAsia="Times New Roman" w:hAnsi="Times New Roman" w:cs="Times New Roman"/>
                  <w:color w:val="00466E"/>
                  <w:sz w:val="21"/>
                  <w:u w:val="single"/>
                </w:rPr>
                <w:t>МК (ISO 3166) 004-97</w:t>
              </w:r>
            </w:hyperlink>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Сокращенное наименование национального органа по стандартизации</w:t>
            </w:r>
          </w:p>
        </w:tc>
      </w:tr>
      <w:tr w:rsidR="00DB27A9" w:rsidRPr="00DB27A9" w:rsidTr="00DB27A9">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lastRenderedPageBreak/>
              <w:t>Армения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AM</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Минэкономики Республики Армения</w:t>
            </w:r>
          </w:p>
        </w:tc>
      </w:tr>
      <w:tr w:rsidR="00DB27A9" w:rsidRPr="00DB27A9" w:rsidTr="00DB27A9">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Кыргызстан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KG</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Кыргызстандарт</w:t>
            </w:r>
            <w:proofErr w:type="spellEnd"/>
          </w:p>
        </w:tc>
      </w:tr>
      <w:tr w:rsidR="00DB27A9" w:rsidRPr="00DB27A9" w:rsidTr="00DB27A9">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RU</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Росстандарт</w:t>
            </w:r>
            <w:proofErr w:type="spellEnd"/>
          </w:p>
        </w:tc>
      </w:tr>
      <w:tr w:rsidR="00DB27A9" w:rsidRPr="00DB27A9" w:rsidTr="00DB27A9">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Таджикистан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TJ</w:t>
            </w:r>
          </w:p>
        </w:t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Таджикстандарт</w:t>
            </w:r>
            <w:proofErr w:type="spellEnd"/>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4 </w:t>
      </w:r>
      <w:hyperlink r:id="rId9" w:history="1">
        <w:r w:rsidRPr="00DB27A9">
          <w:rPr>
            <w:rFonts w:ascii="Arial" w:eastAsia="Times New Roman" w:hAnsi="Arial" w:cs="Arial"/>
            <w:color w:val="00466E"/>
            <w:spacing w:val="2"/>
            <w:sz w:val="21"/>
            <w:u w:val="single"/>
          </w:rPr>
          <w:t>Приказом Федерального агентства по техническому регулированию и метрологии от 9 июня 2016 г. N 601-ст</w:t>
        </w:r>
      </w:hyperlink>
      <w:r w:rsidRPr="00DB27A9">
        <w:rPr>
          <w:rFonts w:ascii="Arial" w:eastAsia="Times New Roman" w:hAnsi="Arial" w:cs="Arial"/>
          <w:color w:val="2D2D2D"/>
          <w:spacing w:val="2"/>
          <w:sz w:val="21"/>
          <w:szCs w:val="21"/>
        </w:rPr>
        <w:t> межгосударственный стандарт ГОСТ 12.0.230.1-2015 введен в действие в качестве национального стандарта Российской Федерации с 1 марта 2017 г.</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 ВВЕДЕН ВПЕРВЫЕ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i/>
          <w:iCs/>
          <w:color w:val="2D2D2D"/>
          <w:spacing w:val="2"/>
          <w:sz w:val="21"/>
          <w:szCs w:val="21"/>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DB27A9">
        <w:rPr>
          <w:rFonts w:ascii="Arial" w:eastAsia="Times New Roman" w:hAnsi="Arial" w:cs="Arial"/>
          <w:i/>
          <w:iCs/>
          <w:color w:val="2D2D2D"/>
          <w:spacing w:val="2"/>
          <w:sz w:val="21"/>
          <w:szCs w:val="21"/>
        </w:rPr>
        <w:t>www.gost.ru</w:t>
      </w:r>
      <w:proofErr w:type="spellEnd"/>
      <w:r w:rsidRPr="00DB27A9">
        <w:rPr>
          <w:rFonts w:ascii="Arial" w:eastAsia="Times New Roman" w:hAnsi="Arial" w:cs="Arial"/>
          <w:i/>
          <w:iCs/>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Введение</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DB27A9">
        <w:rPr>
          <w:rFonts w:ascii="Arial" w:eastAsia="Times New Roman" w:hAnsi="Arial" w:cs="Arial"/>
          <w:color w:val="2D2D2D"/>
          <w:spacing w:val="2"/>
          <w:sz w:val="21"/>
          <w:szCs w:val="21"/>
        </w:rPr>
        <w:t>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w:t>
      </w:r>
      <w:hyperlink r:id="rId10" w:history="1">
        <w:r w:rsidRPr="00DB27A9">
          <w:rPr>
            <w:rFonts w:ascii="Arial" w:eastAsia="Times New Roman" w:hAnsi="Arial" w:cs="Arial"/>
            <w:color w:val="00466E"/>
            <w:spacing w:val="2"/>
            <w:sz w:val="21"/>
            <w:u w:val="single"/>
          </w:rPr>
          <w:t>ГОСТ 12.0.230-2007</w:t>
        </w:r>
      </w:hyperlink>
      <w:r w:rsidRPr="00DB27A9">
        <w:rPr>
          <w:rFonts w:ascii="Arial" w:eastAsia="Times New Roman" w:hAnsi="Arial" w:cs="Arial"/>
          <w:color w:val="2D2D2D"/>
          <w:spacing w:val="2"/>
          <w:sz w:val="21"/>
          <w:szCs w:val="21"/>
        </w:rPr>
        <w:t> "Система стандартов безопасности труда</w:t>
      </w:r>
      <w:proofErr w:type="gramEnd"/>
      <w:r w:rsidRPr="00DB27A9">
        <w:rPr>
          <w:rFonts w:ascii="Arial" w:eastAsia="Times New Roman" w:hAnsi="Arial" w:cs="Arial"/>
          <w:color w:val="2D2D2D"/>
          <w:spacing w:val="2"/>
          <w:sz w:val="21"/>
          <w:szCs w:val="21"/>
        </w:rPr>
        <w:t>.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Для удобства пользования и обеспечения назначений настоящего </w:t>
      </w:r>
      <w:proofErr w:type="gramStart"/>
      <w:r w:rsidRPr="00DB27A9">
        <w:rPr>
          <w:rFonts w:ascii="Arial" w:eastAsia="Times New Roman" w:hAnsi="Arial" w:cs="Arial"/>
          <w:color w:val="2D2D2D"/>
          <w:spacing w:val="2"/>
          <w:sz w:val="21"/>
          <w:szCs w:val="21"/>
        </w:rPr>
        <w:t>стандарта</w:t>
      </w:r>
      <w:proofErr w:type="gramEnd"/>
      <w:r w:rsidRPr="00DB27A9">
        <w:rPr>
          <w:rFonts w:ascii="Arial" w:eastAsia="Times New Roman" w:hAnsi="Arial" w:cs="Arial"/>
          <w:color w:val="2D2D2D"/>
          <w:spacing w:val="2"/>
          <w:sz w:val="21"/>
          <w:szCs w:val="21"/>
        </w:rPr>
        <w:t xml:space="preserve"> цитируемые по мере необходимости в нужном логически связанном объеме требования </w:t>
      </w:r>
      <w:hyperlink r:id="rId11" w:history="1">
        <w:r w:rsidRPr="00DB27A9">
          <w:rPr>
            <w:rFonts w:ascii="Arial" w:eastAsia="Times New Roman" w:hAnsi="Arial" w:cs="Arial"/>
            <w:color w:val="00466E"/>
            <w:spacing w:val="2"/>
            <w:sz w:val="21"/>
            <w:u w:val="single"/>
          </w:rPr>
          <w:t>ГОСТ 12.0.230</w:t>
        </w:r>
        <w:r w:rsidRPr="00DB27A9">
          <w:rPr>
            <w:rFonts w:ascii="Arial" w:eastAsia="Times New Roman" w:hAnsi="Arial" w:cs="Arial"/>
            <w:color w:val="00466E"/>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230.1-2015 Система стандартов безопасности труда (ССБТ). Системы управления охраной труда. Руководство по применению ГОСТ 12.0.230-2007" href="http://docs.cntd.ru/document/1200052851" style="width:9.75pt;height:17.25pt" o:button="t"/>
          </w:pict>
        </w:r>
      </w:hyperlink>
      <w:r w:rsidRPr="00DB27A9">
        <w:rPr>
          <w:rFonts w:ascii="Arial" w:eastAsia="Times New Roman" w:hAnsi="Arial" w:cs="Arial"/>
          <w:color w:val="2D2D2D"/>
          <w:spacing w:val="2"/>
          <w:sz w:val="21"/>
          <w:szCs w:val="21"/>
        </w:rPr>
        <w:t>,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w:t>
      </w:r>
      <w:hyperlink r:id="rId12"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совпадает, а содержание текста, помещенного в рамку, воспроизводит текст </w:t>
      </w:r>
      <w:hyperlink r:id="rId13"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максимально приближающего русскоязычные требования текста </w:t>
      </w:r>
      <w:hyperlink r:id="rId14"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к смыслу требований его англоязычного оригинала [1]*.</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26"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Здесь и далее - </w:t>
      </w:r>
      <w:hyperlink r:id="rId15" w:history="1">
        <w:r w:rsidRPr="00DB27A9">
          <w:rPr>
            <w:rFonts w:ascii="Arial" w:eastAsia="Times New Roman" w:hAnsi="Arial" w:cs="Arial"/>
            <w:color w:val="00466E"/>
            <w:spacing w:val="2"/>
            <w:sz w:val="21"/>
            <w:u w:val="single"/>
          </w:rPr>
          <w:t>ГОСТ 12.0.230-2007</w:t>
        </w:r>
      </w:hyperlink>
      <w:r w:rsidRPr="00DB27A9">
        <w:rPr>
          <w:rFonts w:ascii="Arial" w:eastAsia="Times New Roman" w:hAnsi="Arial" w:cs="Arial"/>
          <w:color w:val="2D2D2D"/>
          <w:spacing w:val="2"/>
          <w:sz w:val="21"/>
          <w:szCs w:val="21"/>
        </w:rPr>
        <w:t> "Система стандартов безопасности труда. Системы управления охраной труда. Общие требования"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xml:space="preserve">*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раздел Библиография. - Примечание изготовителя базы данных.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правительствами, работодателями и работниками.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w:t>
            </w:r>
            <w:proofErr w:type="gramStart"/>
            <w:r w:rsidRPr="00DB27A9">
              <w:rPr>
                <w:rFonts w:ascii="Times New Roman" w:eastAsia="Times New Roman" w:hAnsi="Times New Roman" w:cs="Times New Roman"/>
                <w:color w:val="2D2D2D"/>
                <w:sz w:val="21"/>
                <w:szCs w:val="21"/>
              </w:rPr>
              <w:t>в</w:t>
            </w:r>
            <w:proofErr w:type="gramEnd"/>
            <w:r w:rsidRPr="00DB27A9">
              <w:rPr>
                <w:rFonts w:ascii="Times New Roman" w:eastAsia="Times New Roman" w:hAnsi="Times New Roman" w:cs="Times New Roman"/>
                <w:color w:val="2D2D2D"/>
                <w:sz w:val="21"/>
                <w:szCs w:val="21"/>
              </w:rPr>
              <w:t xml:space="preserve"> </w:t>
            </w:r>
            <w:proofErr w:type="gramStart"/>
            <w:r w:rsidRPr="00DB27A9">
              <w:rPr>
                <w:rFonts w:ascii="Times New Roman" w:eastAsia="Times New Roman" w:hAnsi="Times New Roman" w:cs="Times New Roman"/>
                <w:color w:val="2D2D2D"/>
                <w:sz w:val="21"/>
                <w:szCs w:val="21"/>
              </w:rPr>
              <w:t>МОТ</w:t>
            </w:r>
            <w:proofErr w:type="gramEnd"/>
            <w:r w:rsidRPr="00DB27A9">
              <w:rPr>
                <w:rFonts w:ascii="Times New Roman" w:eastAsia="Times New Roman" w:hAnsi="Times New Roman" w:cs="Times New Roman"/>
                <w:color w:val="2D2D2D"/>
                <w:sz w:val="21"/>
                <w:szCs w:val="21"/>
              </w:rPr>
              <w:t xml:space="preserve">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должен подвергаться сертификации.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16"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Введение]</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Международная практика убедительно показала, что наличие системы управления охраной труда не только позволяет достичь высоких целей предотвращения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Установленные </w:t>
      </w:r>
      <w:hyperlink r:id="rId17"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При этом понятие "организация" применяется в </w:t>
      </w:r>
      <w:hyperlink r:id="rId18"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и в настоящем стандарте в самом широком смысле, как любая относительно самостоятельно функционирующая организационная структура [например, это может быть организация любой формы собственности (юридическое лицо), или часть такой организации, или даже любое объединение организаций)].</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В соответствии с духом </w:t>
      </w:r>
      <w:proofErr w:type="spellStart"/>
      <w:r w:rsidRPr="00DB27A9">
        <w:rPr>
          <w:rFonts w:ascii="Arial" w:eastAsia="Times New Roman" w:hAnsi="Arial" w:cs="Arial"/>
          <w:color w:val="2D2D2D"/>
          <w:spacing w:val="2"/>
          <w:sz w:val="21"/>
          <w:szCs w:val="21"/>
        </w:rPr>
        <w:t>трипартизма</w:t>
      </w:r>
      <w:proofErr w:type="spellEnd"/>
      <w:r w:rsidRPr="00DB27A9">
        <w:rPr>
          <w:rFonts w:ascii="Arial" w:eastAsia="Times New Roman" w:hAnsi="Arial" w:cs="Arial"/>
          <w:color w:val="2D2D2D"/>
          <w:spacing w:val="2"/>
          <w:sz w:val="21"/>
          <w:szCs w:val="21"/>
        </w:rPr>
        <w:t xml:space="preserve"> Международной организации </w:t>
      </w:r>
      <w:proofErr w:type="gramStart"/>
      <w:r w:rsidRPr="00DB27A9">
        <w:rPr>
          <w:rFonts w:ascii="Arial" w:eastAsia="Times New Roman" w:hAnsi="Arial" w:cs="Arial"/>
          <w:color w:val="2D2D2D"/>
          <w:spacing w:val="2"/>
          <w:sz w:val="21"/>
          <w:szCs w:val="21"/>
        </w:rPr>
        <w:t>труда</w:t>
      </w:r>
      <w:proofErr w:type="gramEnd"/>
      <w:r w:rsidRPr="00DB27A9">
        <w:rPr>
          <w:rFonts w:ascii="Arial" w:eastAsia="Times New Roman" w:hAnsi="Arial" w:cs="Arial"/>
          <w:color w:val="2D2D2D"/>
          <w:spacing w:val="2"/>
          <w:sz w:val="21"/>
          <w:szCs w:val="21"/>
        </w:rPr>
        <w:t xml:space="preserve"> установленные </w:t>
      </w:r>
      <w:hyperlink r:id="rId19"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xml:space="preserve">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w:t>
      </w:r>
      <w:proofErr w:type="gramStart"/>
      <w:r w:rsidRPr="00DB27A9">
        <w:rPr>
          <w:rFonts w:ascii="Arial" w:eastAsia="Times New Roman" w:hAnsi="Arial" w:cs="Arial"/>
          <w:color w:val="2D2D2D"/>
          <w:spacing w:val="2"/>
          <w:sz w:val="21"/>
          <w:szCs w:val="21"/>
        </w:rPr>
        <w:t>нет работодатель в дальнейшем оценивать</w:t>
      </w:r>
      <w:proofErr w:type="gramEnd"/>
      <w:r w:rsidRPr="00DB27A9">
        <w:rPr>
          <w:rFonts w:ascii="Arial" w:eastAsia="Times New Roman" w:hAnsi="Arial" w:cs="Arial"/>
          <w:color w:val="2D2D2D"/>
          <w:spacing w:val="2"/>
          <w:sz w:val="21"/>
          <w:szCs w:val="21"/>
        </w:rPr>
        <w:t xml:space="preserve"> соответствие созданной им и функционирующей у него системы управления требованиям </w:t>
      </w:r>
      <w:hyperlink r:id="rId20"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xml:space="preserve">,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w:t>
      </w:r>
      <w:proofErr w:type="gramStart"/>
      <w:r w:rsidRPr="00DB27A9">
        <w:rPr>
          <w:rFonts w:ascii="Arial" w:eastAsia="Times New Roman" w:hAnsi="Arial" w:cs="Arial"/>
          <w:color w:val="2D2D2D"/>
          <w:spacing w:val="2"/>
          <w:sz w:val="21"/>
          <w:szCs w:val="21"/>
        </w:rPr>
        <w:t>управления</w:t>
      </w:r>
      <w:proofErr w:type="gramEnd"/>
      <w:r w:rsidRPr="00DB27A9">
        <w:rPr>
          <w:rFonts w:ascii="Arial" w:eastAsia="Times New Roman" w:hAnsi="Arial" w:cs="Arial"/>
          <w:color w:val="2D2D2D"/>
          <w:spacing w:val="2"/>
          <w:sz w:val="21"/>
          <w:szCs w:val="21"/>
        </w:rPr>
        <w:t xml:space="preserve"> охраной труда, являясь актом публичного демонстрирования и </w:t>
      </w:r>
      <w:proofErr w:type="spellStart"/>
      <w:r w:rsidRPr="00DB27A9">
        <w:rPr>
          <w:rFonts w:ascii="Arial" w:eastAsia="Times New Roman" w:hAnsi="Arial" w:cs="Arial"/>
          <w:color w:val="2D2D2D"/>
          <w:spacing w:val="2"/>
          <w:sz w:val="21"/>
          <w:szCs w:val="21"/>
        </w:rPr>
        <w:t>манифестирования</w:t>
      </w:r>
      <w:proofErr w:type="spellEnd"/>
      <w:r w:rsidRPr="00DB27A9">
        <w:rPr>
          <w:rFonts w:ascii="Arial" w:eastAsia="Times New Roman" w:hAnsi="Arial" w:cs="Arial"/>
          <w:color w:val="2D2D2D"/>
          <w:spacing w:val="2"/>
          <w:sz w:val="21"/>
          <w:szCs w:val="21"/>
        </w:rPr>
        <w:t>,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1 Область применения</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Область применения настоящего стандарта совпадает с областью применения </w:t>
      </w:r>
      <w:hyperlink r:id="rId21"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w:t>
      </w:r>
      <w:hyperlink r:id="rId22"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эквивалентным соответствующим требованиям [1].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На национальном уровне стандарт должен служить: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а) для установления национальных основ применения систем управления охраной труда, </w:t>
            </w:r>
            <w:r w:rsidRPr="00DB27A9">
              <w:rPr>
                <w:rFonts w:ascii="Times New Roman" w:eastAsia="Times New Roman" w:hAnsi="Times New Roman" w:cs="Times New Roman"/>
                <w:color w:val="2D2D2D"/>
                <w:sz w:val="21"/>
                <w:szCs w:val="21"/>
              </w:rPr>
              <w:lastRenderedPageBreak/>
              <w:t>подкрепленных национальными законами и иными нормативными правовыми актами;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совершенствованию деятельности в области охраны труда;</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На уровне организации стандарт предназначен: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Примечание - Под членами организации понимают всех непосредственно связанных с деятельностью организации физических лиц, а не только работников.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23"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1]</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Настоящий стандарт разъясняет основные принципы системы управления охраной труда и смысл каждого требования </w:t>
      </w:r>
      <w:hyperlink r:id="rId24"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дает руководящие указания и рекомендации по их реализации.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Настоящий стандарт не содержит дополнительных требований к системе управления охраной труда, кроме тех, которые установлены в </w:t>
      </w:r>
      <w:hyperlink r:id="rId25"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xml:space="preserve">, а его положения не предполагают жесткую обязательность выполнения, лишь показывая наилучшие варианты в практической реализации </w:t>
      </w:r>
      <w:proofErr w:type="gramStart"/>
      <w:r w:rsidRPr="00DB27A9">
        <w:rPr>
          <w:rFonts w:ascii="Arial" w:eastAsia="Times New Roman" w:hAnsi="Arial" w:cs="Arial"/>
          <w:color w:val="2D2D2D"/>
          <w:spacing w:val="2"/>
          <w:sz w:val="21"/>
          <w:szCs w:val="21"/>
        </w:rPr>
        <w:t>требований</w:t>
      </w:r>
      <w:proofErr w:type="gramEnd"/>
      <w:r w:rsidRPr="00DB27A9">
        <w:rPr>
          <w:rFonts w:ascii="Arial" w:eastAsia="Times New Roman" w:hAnsi="Arial" w:cs="Arial"/>
          <w:color w:val="2D2D2D"/>
          <w:spacing w:val="2"/>
          <w:sz w:val="21"/>
          <w:szCs w:val="21"/>
        </w:rPr>
        <w:t> </w:t>
      </w:r>
      <w:hyperlink r:id="rId26"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Настоящий стандарт в совокупности с </w:t>
      </w:r>
      <w:hyperlink r:id="rId27"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2 Нормативные ссылки</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В настоящем стандарте использованы нормативные ссылки на следующие межгосударственные стандарты: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hyperlink r:id="rId28" w:history="1">
        <w:r w:rsidRPr="00DB27A9">
          <w:rPr>
            <w:rFonts w:ascii="Arial" w:eastAsia="Times New Roman" w:hAnsi="Arial" w:cs="Arial"/>
            <w:color w:val="00466E"/>
            <w:spacing w:val="2"/>
            <w:sz w:val="21"/>
            <w:u w:val="single"/>
          </w:rPr>
          <w:t>ГОСТ 12.0.230-2007</w:t>
        </w:r>
      </w:hyperlink>
      <w:r w:rsidRPr="00DB27A9">
        <w:rPr>
          <w:rFonts w:ascii="Arial" w:eastAsia="Times New Roman" w:hAnsi="Arial" w:cs="Arial"/>
          <w:color w:val="2D2D2D"/>
          <w:spacing w:val="2"/>
          <w:sz w:val="21"/>
          <w:szCs w:val="21"/>
        </w:rPr>
        <w:t> Система стандартов безопасности труда. Системы управления охраной труда. Общие требования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hyperlink r:id="rId29" w:history="1">
        <w:r w:rsidRPr="00DB27A9">
          <w:rPr>
            <w:rFonts w:ascii="Arial" w:eastAsia="Times New Roman" w:hAnsi="Arial" w:cs="Arial"/>
            <w:color w:val="00466E"/>
            <w:spacing w:val="2"/>
            <w:sz w:val="21"/>
            <w:u w:val="single"/>
          </w:rPr>
          <w:t>ГОСТ ISO 9000-2011</w:t>
        </w:r>
      </w:hyperlink>
      <w:r w:rsidRPr="00DB27A9">
        <w:rPr>
          <w:rFonts w:ascii="Arial" w:eastAsia="Times New Roman" w:hAnsi="Arial" w:cs="Arial"/>
          <w:color w:val="2D2D2D"/>
          <w:spacing w:val="2"/>
          <w:sz w:val="21"/>
          <w:szCs w:val="21"/>
        </w:rPr>
        <w:t xml:space="preserve"> Системы менеджмента качества. </w:t>
      </w:r>
      <w:proofErr w:type="gramStart"/>
      <w:r w:rsidRPr="00DB27A9">
        <w:rPr>
          <w:rFonts w:ascii="Arial" w:eastAsia="Times New Roman" w:hAnsi="Arial" w:cs="Arial"/>
          <w:color w:val="2D2D2D"/>
          <w:spacing w:val="2"/>
          <w:sz w:val="21"/>
          <w:szCs w:val="21"/>
        </w:rPr>
        <w:t>Основные положения и словарь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B27A9">
        <w:rPr>
          <w:rFonts w:ascii="Arial" w:eastAsia="Times New Roman" w:hAnsi="Arial" w:cs="Arial"/>
          <w:color w:val="2D2D2D"/>
          <w:spacing w:val="2"/>
          <w:sz w:val="21"/>
          <w:szCs w:val="21"/>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3 Термины и определения</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В настоящем стандарте применены термины по </w:t>
      </w:r>
      <w:hyperlink r:id="rId30"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а также следующие термины с соответствующими определениями: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3.1 </w:t>
      </w:r>
      <w:r w:rsidRPr="00DB27A9">
        <w:rPr>
          <w:rFonts w:ascii="Arial" w:eastAsia="Times New Roman" w:hAnsi="Arial" w:cs="Arial"/>
          <w:b/>
          <w:bCs/>
          <w:color w:val="2D2D2D"/>
          <w:spacing w:val="2"/>
          <w:sz w:val="21"/>
          <w:szCs w:val="21"/>
        </w:rPr>
        <w:t>анализ</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review</w:t>
      </w:r>
      <w:proofErr w:type="spellEnd"/>
      <w:r w:rsidRPr="00DB27A9">
        <w:rPr>
          <w:rFonts w:ascii="Arial" w:eastAsia="Times New Roman" w:hAnsi="Arial" w:cs="Arial"/>
          <w:color w:val="2D2D2D"/>
          <w:spacing w:val="2"/>
          <w:sz w:val="21"/>
          <w:szCs w:val="21"/>
        </w:rPr>
        <w:t>): Деятельность, предпринимаемая для установления пригодности, адекватности и результативности чего-либо, например процесса или процедуры, для достижения установленных целей.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3.2 </w:t>
      </w:r>
      <w:r w:rsidRPr="00DB27A9">
        <w:rPr>
          <w:rFonts w:ascii="Arial" w:eastAsia="Times New Roman" w:hAnsi="Arial" w:cs="Arial"/>
          <w:b/>
          <w:bCs/>
          <w:color w:val="2D2D2D"/>
          <w:spacing w:val="2"/>
          <w:sz w:val="21"/>
          <w:szCs w:val="21"/>
        </w:rPr>
        <w:t>анализ результативности управления (высшим руководством, имеющим полномочия принимать решения, касающиеся всей системы управления)</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management</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review</w:t>
      </w:r>
      <w:proofErr w:type="spellEnd"/>
      <w:r w:rsidRPr="00DB27A9">
        <w:rPr>
          <w:rFonts w:ascii="Arial" w:eastAsia="Times New Roman" w:hAnsi="Arial" w:cs="Arial"/>
          <w:color w:val="2D2D2D"/>
          <w:spacing w:val="2"/>
          <w:sz w:val="21"/>
          <w:szCs w:val="21"/>
        </w:rPr>
        <w:t>):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3.3 </w:t>
      </w:r>
      <w:r w:rsidRPr="00DB27A9">
        <w:rPr>
          <w:rFonts w:ascii="Arial" w:eastAsia="Times New Roman" w:hAnsi="Arial" w:cs="Arial"/>
          <w:b/>
          <w:bCs/>
          <w:color w:val="2D2D2D"/>
          <w:spacing w:val="2"/>
          <w:sz w:val="21"/>
          <w:szCs w:val="21"/>
        </w:rPr>
        <w:t>документ</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document</w:t>
      </w:r>
      <w:proofErr w:type="spellEnd"/>
      <w:r w:rsidRPr="00DB27A9">
        <w:rPr>
          <w:rFonts w:ascii="Arial" w:eastAsia="Times New Roman" w:hAnsi="Arial" w:cs="Arial"/>
          <w:color w:val="2D2D2D"/>
          <w:spacing w:val="2"/>
          <w:sz w:val="21"/>
          <w:szCs w:val="21"/>
        </w:rPr>
        <w:t>): Информация и ее носитель, как правило, бумажный или электронный.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3.4 </w:t>
      </w:r>
      <w:r w:rsidRPr="00DB27A9">
        <w:rPr>
          <w:rFonts w:ascii="Arial" w:eastAsia="Times New Roman" w:hAnsi="Arial" w:cs="Arial"/>
          <w:b/>
          <w:bCs/>
          <w:color w:val="2D2D2D"/>
          <w:spacing w:val="2"/>
          <w:sz w:val="21"/>
          <w:szCs w:val="21"/>
        </w:rPr>
        <w:t>документация</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documentation</w:t>
      </w:r>
      <w:proofErr w:type="spellEnd"/>
      <w:r w:rsidRPr="00DB27A9">
        <w:rPr>
          <w:rFonts w:ascii="Arial" w:eastAsia="Times New Roman" w:hAnsi="Arial" w:cs="Arial"/>
          <w:color w:val="2D2D2D"/>
          <w:spacing w:val="2"/>
          <w:sz w:val="21"/>
          <w:szCs w:val="21"/>
        </w:rPr>
        <w:t>): Совокупность отдельных документов.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3.5 </w:t>
      </w:r>
      <w:r w:rsidRPr="00DB27A9">
        <w:rPr>
          <w:rFonts w:ascii="Arial" w:eastAsia="Times New Roman" w:hAnsi="Arial" w:cs="Arial"/>
          <w:b/>
          <w:bCs/>
          <w:color w:val="2D2D2D"/>
          <w:spacing w:val="2"/>
          <w:sz w:val="21"/>
          <w:szCs w:val="21"/>
        </w:rPr>
        <w:t>заинтересованная сторона</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interested</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party</w:t>
      </w:r>
      <w:proofErr w:type="spellEnd"/>
      <w:r w:rsidRPr="00DB27A9">
        <w:rPr>
          <w:rFonts w:ascii="Arial" w:eastAsia="Times New Roman" w:hAnsi="Arial" w:cs="Arial"/>
          <w:color w:val="2D2D2D"/>
          <w:spacing w:val="2"/>
          <w:sz w:val="21"/>
          <w:szCs w:val="21"/>
        </w:rPr>
        <w:t>): Лицо, группа лиц, сторонние организации или их группы, заинтересованные в деятельности или успехе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b/>
          <w:bCs/>
          <w:i/>
          <w:iCs/>
          <w:color w:val="2D2D2D"/>
          <w:spacing w:val="2"/>
          <w:sz w:val="21"/>
          <w:szCs w:val="21"/>
        </w:rPr>
        <w:t>Примеры - Потребители, владельцы, работники организации, поставщики, банкиры, ассоциации, партнеры или общество.</w:t>
      </w:r>
      <w:r w:rsidRPr="00DB27A9">
        <w:rPr>
          <w:rFonts w:ascii="Arial" w:eastAsia="Times New Roman" w:hAnsi="Arial" w:cs="Arial"/>
          <w:color w:val="2D2D2D"/>
          <w:spacing w:val="2"/>
          <w:sz w:val="21"/>
          <w:szCs w:val="21"/>
        </w:rPr>
        <w:br/>
      </w:r>
      <w:proofErr w:type="gramEnd"/>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3.6 </w:t>
      </w:r>
      <w:r w:rsidRPr="00DB27A9">
        <w:rPr>
          <w:rFonts w:ascii="Arial" w:eastAsia="Times New Roman" w:hAnsi="Arial" w:cs="Arial"/>
          <w:b/>
          <w:bCs/>
          <w:color w:val="2D2D2D"/>
          <w:spacing w:val="2"/>
          <w:sz w:val="21"/>
          <w:szCs w:val="21"/>
        </w:rPr>
        <w:t>запись</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record</w:t>
      </w:r>
      <w:proofErr w:type="spellEnd"/>
      <w:r w:rsidRPr="00DB27A9">
        <w:rPr>
          <w:rFonts w:ascii="Arial" w:eastAsia="Times New Roman" w:hAnsi="Arial" w:cs="Arial"/>
          <w:color w:val="2D2D2D"/>
          <w:spacing w:val="2"/>
          <w:sz w:val="21"/>
          <w:szCs w:val="21"/>
        </w:rPr>
        <w:t xml:space="preserve">): Документ, который </w:t>
      </w:r>
      <w:proofErr w:type="gramStart"/>
      <w:r w:rsidRPr="00DB27A9">
        <w:rPr>
          <w:rFonts w:ascii="Arial" w:eastAsia="Times New Roman" w:hAnsi="Arial" w:cs="Arial"/>
          <w:color w:val="2D2D2D"/>
          <w:spacing w:val="2"/>
          <w:sz w:val="21"/>
          <w:szCs w:val="21"/>
        </w:rPr>
        <w:t>отражает</w:t>
      </w:r>
      <w:proofErr w:type="gramEnd"/>
      <w:r w:rsidRPr="00DB27A9">
        <w:rPr>
          <w:rFonts w:ascii="Arial" w:eastAsia="Times New Roman" w:hAnsi="Arial" w:cs="Arial"/>
          <w:color w:val="2D2D2D"/>
          <w:spacing w:val="2"/>
          <w:sz w:val="21"/>
          <w:szCs w:val="21"/>
        </w:rPr>
        <w:t>/фиксирует достигнутые результаты или содержащий свидетельства осуществленной деятельности.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Записи не требуют внесения в них изменений, так как они являются регистрирующими/учитывающими/фиксирующими реально бывшие факты документами.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Записи требуют особо тщательного их хранения.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3.7 </w:t>
      </w:r>
      <w:r w:rsidRPr="00DB27A9">
        <w:rPr>
          <w:rFonts w:ascii="Arial" w:eastAsia="Times New Roman" w:hAnsi="Arial" w:cs="Arial"/>
          <w:b/>
          <w:bCs/>
          <w:color w:val="2D2D2D"/>
          <w:spacing w:val="2"/>
          <w:sz w:val="21"/>
          <w:szCs w:val="21"/>
        </w:rPr>
        <w:t>исходный/начальный/первоначальный анализ</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initial</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review</w:t>
      </w:r>
      <w:proofErr w:type="spellEnd"/>
      <w:r w:rsidRPr="00DB27A9">
        <w:rPr>
          <w:rFonts w:ascii="Arial" w:eastAsia="Times New Roman" w:hAnsi="Arial" w:cs="Arial"/>
          <w:color w:val="2D2D2D"/>
          <w:spacing w:val="2"/>
          <w:sz w:val="21"/>
          <w:szCs w:val="21"/>
        </w:rPr>
        <w:t>):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3.8</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b/>
                <w:bCs/>
                <w:color w:val="2D2D2D"/>
                <w:sz w:val="21"/>
                <w:szCs w:val="21"/>
              </w:rPr>
              <w:t>корректирующее действие</w:t>
            </w:r>
            <w:r w:rsidRPr="00DB27A9">
              <w:rPr>
                <w:rFonts w:ascii="Times New Roman" w:eastAsia="Times New Roman" w:hAnsi="Times New Roman" w:cs="Times New Roman"/>
                <w:color w:val="2D2D2D"/>
                <w:sz w:val="21"/>
                <w:szCs w:val="21"/>
              </w:rPr>
              <w:t> (</w:t>
            </w:r>
            <w:proofErr w:type="spellStart"/>
            <w:r w:rsidRPr="00DB27A9">
              <w:rPr>
                <w:rFonts w:ascii="Times New Roman" w:eastAsia="Times New Roman" w:hAnsi="Times New Roman" w:cs="Times New Roman"/>
                <w:color w:val="2D2D2D"/>
                <w:sz w:val="21"/>
                <w:szCs w:val="21"/>
              </w:rPr>
              <w:t>corrective</w:t>
            </w:r>
            <w:proofErr w:type="spellEnd"/>
            <w:r w:rsidRPr="00DB27A9">
              <w:rPr>
                <w:rFonts w:ascii="Times New Roman" w:eastAsia="Times New Roman" w:hAnsi="Times New Roman" w:cs="Times New Roman"/>
                <w:color w:val="2D2D2D"/>
                <w:sz w:val="21"/>
                <w:szCs w:val="21"/>
              </w:rPr>
              <w:t xml:space="preserve"> </w:t>
            </w:r>
            <w:proofErr w:type="spellStart"/>
            <w:r w:rsidRPr="00DB27A9">
              <w:rPr>
                <w:rFonts w:ascii="Times New Roman" w:eastAsia="Times New Roman" w:hAnsi="Times New Roman" w:cs="Times New Roman"/>
                <w:color w:val="2D2D2D"/>
                <w:sz w:val="21"/>
                <w:szCs w:val="21"/>
              </w:rPr>
              <w:t>action</w:t>
            </w:r>
            <w:proofErr w:type="spellEnd"/>
            <w:r w:rsidRPr="00DB27A9">
              <w:rPr>
                <w:rFonts w:ascii="Times New Roman" w:eastAsia="Times New Roman" w:hAnsi="Times New Roman" w:cs="Times New Roman"/>
                <w:color w:val="2D2D2D"/>
                <w:sz w:val="21"/>
                <w:szCs w:val="21"/>
              </w:rPr>
              <w:t>): Действие, предпринятое для устранения причины обнаруженного несоответствия или другой нежелательной ситуации.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1</w:t>
            </w:r>
            <w:proofErr w:type="gramStart"/>
            <w:r w:rsidRPr="00DB27A9">
              <w:rPr>
                <w:rFonts w:ascii="Times New Roman" w:eastAsia="Times New Roman" w:hAnsi="Times New Roman" w:cs="Times New Roman"/>
                <w:color w:val="2D2D2D"/>
                <w:sz w:val="21"/>
                <w:szCs w:val="21"/>
              </w:rPr>
              <w:t xml:space="preserve"> У</w:t>
            </w:r>
            <w:proofErr w:type="gramEnd"/>
            <w:r w:rsidRPr="00DB27A9">
              <w:rPr>
                <w:rFonts w:ascii="Times New Roman" w:eastAsia="Times New Roman" w:hAnsi="Times New Roman" w:cs="Times New Roman"/>
                <w:color w:val="2D2D2D"/>
                <w:sz w:val="21"/>
                <w:szCs w:val="21"/>
              </w:rPr>
              <w:t xml:space="preserve"> несоответствия может быть несколько причин.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31" w:history="1">
              <w:r w:rsidRPr="00DB27A9">
                <w:rPr>
                  <w:rFonts w:ascii="Times New Roman" w:eastAsia="Times New Roman" w:hAnsi="Times New Roman" w:cs="Times New Roman"/>
                  <w:color w:val="00466E"/>
                  <w:sz w:val="21"/>
                  <w:u w:val="single"/>
                </w:rPr>
                <w:t>ГОСТ ISO 9000-2011</w:t>
              </w:r>
            </w:hyperlink>
            <w:r w:rsidRPr="00DB27A9">
              <w:rPr>
                <w:rFonts w:ascii="Times New Roman" w:eastAsia="Times New Roman" w:hAnsi="Times New Roman" w:cs="Times New Roman"/>
                <w:color w:val="2D2D2D"/>
                <w:sz w:val="21"/>
                <w:szCs w:val="21"/>
              </w:rPr>
              <w:t>, пункт 3.6.5]</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3.9</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b/>
                <w:bCs/>
                <w:color w:val="2D2D2D"/>
                <w:sz w:val="21"/>
                <w:szCs w:val="21"/>
              </w:rPr>
              <w:t>несоответствие</w:t>
            </w:r>
            <w:r w:rsidRPr="00DB27A9">
              <w:rPr>
                <w:rFonts w:ascii="Times New Roman" w:eastAsia="Times New Roman" w:hAnsi="Times New Roman" w:cs="Times New Roman"/>
                <w:color w:val="2D2D2D"/>
                <w:sz w:val="21"/>
                <w:szCs w:val="21"/>
              </w:rPr>
              <w:t> (</w:t>
            </w:r>
            <w:proofErr w:type="spellStart"/>
            <w:r w:rsidRPr="00DB27A9">
              <w:rPr>
                <w:rFonts w:ascii="Times New Roman" w:eastAsia="Times New Roman" w:hAnsi="Times New Roman" w:cs="Times New Roman"/>
                <w:color w:val="2D2D2D"/>
                <w:sz w:val="21"/>
                <w:szCs w:val="21"/>
              </w:rPr>
              <w:t>nonconformity</w:t>
            </w:r>
            <w:proofErr w:type="spellEnd"/>
            <w:r w:rsidRPr="00DB27A9">
              <w:rPr>
                <w:rFonts w:ascii="Times New Roman" w:eastAsia="Times New Roman" w:hAnsi="Times New Roman" w:cs="Times New Roman"/>
                <w:color w:val="2D2D2D"/>
                <w:sz w:val="21"/>
                <w:szCs w:val="21"/>
              </w:rPr>
              <w:t>): Невыполнение требования.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32" w:history="1">
              <w:r w:rsidRPr="00DB27A9">
                <w:rPr>
                  <w:rFonts w:ascii="Times New Roman" w:eastAsia="Times New Roman" w:hAnsi="Times New Roman" w:cs="Times New Roman"/>
                  <w:color w:val="00466E"/>
                  <w:sz w:val="21"/>
                  <w:u w:val="single"/>
                </w:rPr>
                <w:t>ГОСТ ISO 9000-2011</w:t>
              </w:r>
            </w:hyperlink>
            <w:r w:rsidRPr="00DB27A9">
              <w:rPr>
                <w:rFonts w:ascii="Times New Roman" w:eastAsia="Times New Roman" w:hAnsi="Times New Roman" w:cs="Times New Roman"/>
                <w:color w:val="2D2D2D"/>
                <w:sz w:val="21"/>
                <w:szCs w:val="21"/>
              </w:rPr>
              <w:t>, пункт 3.6.2]</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3.10 </w:t>
      </w:r>
      <w:r w:rsidRPr="00DB27A9">
        <w:rPr>
          <w:rFonts w:ascii="Arial" w:eastAsia="Times New Roman" w:hAnsi="Arial" w:cs="Arial"/>
          <w:b/>
          <w:bCs/>
          <w:color w:val="2D2D2D"/>
          <w:spacing w:val="2"/>
          <w:sz w:val="21"/>
          <w:szCs w:val="21"/>
        </w:rPr>
        <w:t>несчастный случай на производстве</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occupational</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accident</w:t>
      </w:r>
      <w:proofErr w:type="spellEnd"/>
      <w:r w:rsidRPr="00DB27A9">
        <w:rPr>
          <w:rFonts w:ascii="Arial" w:eastAsia="Times New Roman" w:hAnsi="Arial" w:cs="Arial"/>
          <w:color w:val="2D2D2D"/>
          <w:spacing w:val="2"/>
          <w:sz w:val="21"/>
          <w:szCs w:val="21"/>
        </w:rPr>
        <w:t xml:space="preserve">): Случай </w:t>
      </w:r>
      <w:proofErr w:type="spellStart"/>
      <w:r w:rsidRPr="00DB27A9">
        <w:rPr>
          <w:rFonts w:ascii="Arial" w:eastAsia="Times New Roman" w:hAnsi="Arial" w:cs="Arial"/>
          <w:color w:val="2D2D2D"/>
          <w:spacing w:val="2"/>
          <w:sz w:val="21"/>
          <w:szCs w:val="21"/>
        </w:rPr>
        <w:t>травмирования</w:t>
      </w:r>
      <w:proofErr w:type="spellEnd"/>
      <w:r w:rsidRPr="00DB27A9">
        <w:rPr>
          <w:rFonts w:ascii="Arial" w:eastAsia="Times New Roman" w:hAnsi="Arial" w:cs="Arial"/>
          <w:color w:val="2D2D2D"/>
          <w:spacing w:val="2"/>
          <w:sz w:val="21"/>
          <w:szCs w:val="21"/>
        </w:rPr>
        <w:t xml:space="preserve">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w:t>
      </w:r>
      <w:r w:rsidRPr="00DB27A9">
        <w:rPr>
          <w:rFonts w:ascii="Arial" w:eastAsia="Times New Roman" w:hAnsi="Arial" w:cs="Arial"/>
          <w:color w:val="2D2D2D"/>
          <w:spacing w:val="2"/>
          <w:sz w:val="21"/>
          <w:szCs w:val="21"/>
        </w:rPr>
        <w:lastRenderedPageBreak/>
        <w:t>законодательством.</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3.11 </w:t>
      </w:r>
      <w:r w:rsidRPr="00DB27A9">
        <w:rPr>
          <w:rFonts w:ascii="Arial" w:eastAsia="Times New Roman" w:hAnsi="Arial" w:cs="Arial"/>
          <w:b/>
          <w:bCs/>
          <w:color w:val="2D2D2D"/>
          <w:spacing w:val="2"/>
          <w:sz w:val="21"/>
          <w:szCs w:val="21"/>
        </w:rPr>
        <w:t>осуществление</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implementation</w:t>
      </w:r>
      <w:proofErr w:type="spellEnd"/>
      <w:r w:rsidRPr="00DB27A9">
        <w:rPr>
          <w:rFonts w:ascii="Arial" w:eastAsia="Times New Roman" w:hAnsi="Arial" w:cs="Arial"/>
          <w:color w:val="2D2D2D"/>
          <w:spacing w:val="2"/>
          <w:sz w:val="21"/>
          <w:szCs w:val="21"/>
        </w:rPr>
        <w:t>): Элемент/часть системы управления, направленная на осуществление/выполнение мероприятий по достижению целей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Примечание - Настоящий термин близок к русскому "внедрение".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3.12 </w:t>
      </w:r>
      <w:r w:rsidRPr="00DB27A9">
        <w:rPr>
          <w:rFonts w:ascii="Arial" w:eastAsia="Times New Roman" w:hAnsi="Arial" w:cs="Arial"/>
          <w:b/>
          <w:bCs/>
          <w:color w:val="2D2D2D"/>
          <w:spacing w:val="2"/>
          <w:sz w:val="21"/>
          <w:szCs w:val="21"/>
        </w:rPr>
        <w:t>планирование</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planning</w:t>
      </w:r>
      <w:proofErr w:type="spellEnd"/>
      <w:r w:rsidRPr="00DB27A9">
        <w:rPr>
          <w:rFonts w:ascii="Arial" w:eastAsia="Times New Roman" w:hAnsi="Arial" w:cs="Arial"/>
          <w:color w:val="2D2D2D"/>
          <w:spacing w:val="2"/>
          <w:sz w:val="21"/>
          <w:szCs w:val="21"/>
        </w:rPr>
        <w:t>):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Истинное значение понятия "</w:t>
      </w:r>
      <w:proofErr w:type="spellStart"/>
      <w:r w:rsidRPr="00DB27A9">
        <w:rPr>
          <w:rFonts w:ascii="Arial" w:eastAsia="Times New Roman" w:hAnsi="Arial" w:cs="Arial"/>
          <w:color w:val="2D2D2D"/>
          <w:spacing w:val="2"/>
          <w:sz w:val="21"/>
          <w:szCs w:val="21"/>
        </w:rPr>
        <w:t>planning</w:t>
      </w:r>
      <w:proofErr w:type="spellEnd"/>
      <w:r w:rsidRPr="00DB27A9">
        <w:rPr>
          <w:rFonts w:ascii="Arial" w:eastAsia="Times New Roman" w:hAnsi="Arial" w:cs="Arial"/>
          <w:color w:val="2D2D2D"/>
          <w:spacing w:val="2"/>
          <w:sz w:val="21"/>
          <w:szCs w:val="21"/>
        </w:rPr>
        <w:t>"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w:t>
      </w:r>
      <w:proofErr w:type="gramStart"/>
      <w:r w:rsidRPr="00DB27A9">
        <w:rPr>
          <w:rFonts w:ascii="Arial" w:eastAsia="Times New Roman" w:hAnsi="Arial" w:cs="Arial"/>
          <w:color w:val="2D2D2D"/>
          <w:spacing w:val="2"/>
          <w:sz w:val="21"/>
          <w:szCs w:val="21"/>
        </w:rPr>
        <w:t xml:space="preserve"> В</w:t>
      </w:r>
      <w:proofErr w:type="gramEnd"/>
      <w:r w:rsidRPr="00DB27A9">
        <w:rPr>
          <w:rFonts w:ascii="Arial" w:eastAsia="Times New Roman" w:hAnsi="Arial" w:cs="Arial"/>
          <w:color w:val="2D2D2D"/>
          <w:spacing w:val="2"/>
          <w:sz w:val="21"/>
          <w:szCs w:val="21"/>
        </w:rPr>
        <w:t xml:space="preserve">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3.13 </w:t>
      </w:r>
      <w:r w:rsidRPr="00DB27A9">
        <w:rPr>
          <w:rFonts w:ascii="Arial" w:eastAsia="Times New Roman" w:hAnsi="Arial" w:cs="Arial"/>
          <w:b/>
          <w:bCs/>
          <w:color w:val="2D2D2D"/>
          <w:spacing w:val="2"/>
          <w:sz w:val="21"/>
          <w:szCs w:val="21"/>
        </w:rPr>
        <w:t>политика</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policy</w:t>
      </w:r>
      <w:proofErr w:type="spellEnd"/>
      <w:r w:rsidRPr="00DB27A9">
        <w:rPr>
          <w:rFonts w:ascii="Arial" w:eastAsia="Times New Roman" w:hAnsi="Arial" w:cs="Arial"/>
          <w:color w:val="2D2D2D"/>
          <w:spacing w:val="2"/>
          <w:sz w:val="21"/>
          <w:szCs w:val="21"/>
        </w:rPr>
        <w:t>):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3.14 </w:t>
      </w:r>
      <w:r w:rsidRPr="00DB27A9">
        <w:rPr>
          <w:rFonts w:ascii="Arial" w:eastAsia="Times New Roman" w:hAnsi="Arial" w:cs="Arial"/>
          <w:b/>
          <w:bCs/>
          <w:color w:val="2D2D2D"/>
          <w:spacing w:val="2"/>
          <w:sz w:val="21"/>
          <w:szCs w:val="21"/>
        </w:rPr>
        <w:t>представитель работодателя</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employer's</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representative</w:t>
      </w:r>
      <w:proofErr w:type="spellEnd"/>
      <w:r w:rsidRPr="00DB27A9">
        <w:rPr>
          <w:rFonts w:ascii="Arial" w:eastAsia="Times New Roman" w:hAnsi="Arial" w:cs="Arial"/>
          <w:color w:val="2D2D2D"/>
          <w:spacing w:val="2"/>
          <w:sz w:val="21"/>
          <w:szCs w:val="21"/>
        </w:rPr>
        <w:t>):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Примечание - Представителем работодателя, как правило, является руководитель, реже специалист.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3.15</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b/>
                <w:bCs/>
                <w:color w:val="2D2D2D"/>
                <w:sz w:val="21"/>
                <w:szCs w:val="21"/>
              </w:rPr>
              <w:t>предупреждающее действие</w:t>
            </w:r>
            <w:r w:rsidRPr="00DB27A9">
              <w:rPr>
                <w:rFonts w:ascii="Times New Roman" w:eastAsia="Times New Roman" w:hAnsi="Times New Roman" w:cs="Times New Roman"/>
                <w:color w:val="2D2D2D"/>
                <w:sz w:val="21"/>
                <w:szCs w:val="21"/>
              </w:rPr>
              <w:t> (</w:t>
            </w:r>
            <w:proofErr w:type="spellStart"/>
            <w:r w:rsidRPr="00DB27A9">
              <w:rPr>
                <w:rFonts w:ascii="Times New Roman" w:eastAsia="Times New Roman" w:hAnsi="Times New Roman" w:cs="Times New Roman"/>
                <w:color w:val="2D2D2D"/>
                <w:sz w:val="21"/>
                <w:szCs w:val="21"/>
              </w:rPr>
              <w:t>preventive</w:t>
            </w:r>
            <w:proofErr w:type="spellEnd"/>
            <w:r w:rsidRPr="00DB27A9">
              <w:rPr>
                <w:rFonts w:ascii="Times New Roman" w:eastAsia="Times New Roman" w:hAnsi="Times New Roman" w:cs="Times New Roman"/>
                <w:color w:val="2D2D2D"/>
                <w:sz w:val="21"/>
                <w:szCs w:val="21"/>
              </w:rPr>
              <w:t xml:space="preserve"> </w:t>
            </w:r>
            <w:proofErr w:type="spellStart"/>
            <w:r w:rsidRPr="00DB27A9">
              <w:rPr>
                <w:rFonts w:ascii="Times New Roman" w:eastAsia="Times New Roman" w:hAnsi="Times New Roman" w:cs="Times New Roman"/>
                <w:color w:val="2D2D2D"/>
                <w:sz w:val="21"/>
                <w:szCs w:val="21"/>
              </w:rPr>
              <w:t>action</w:t>
            </w:r>
            <w:proofErr w:type="spellEnd"/>
            <w:r w:rsidRPr="00DB27A9">
              <w:rPr>
                <w:rFonts w:ascii="Times New Roman" w:eastAsia="Times New Roman" w:hAnsi="Times New Roman" w:cs="Times New Roman"/>
                <w:color w:val="2D2D2D"/>
                <w:sz w:val="21"/>
                <w:szCs w:val="21"/>
              </w:rPr>
              <w:t>): Действие, предпринятое для устранения причины потенциального несоответствия или другой потенциально нежелательной ситуации.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1</w:t>
            </w:r>
            <w:proofErr w:type="gramStart"/>
            <w:r w:rsidRPr="00DB27A9">
              <w:rPr>
                <w:rFonts w:ascii="Times New Roman" w:eastAsia="Times New Roman" w:hAnsi="Times New Roman" w:cs="Times New Roman"/>
                <w:color w:val="2D2D2D"/>
                <w:sz w:val="21"/>
                <w:szCs w:val="21"/>
              </w:rPr>
              <w:t xml:space="preserve"> У</w:t>
            </w:r>
            <w:proofErr w:type="gramEnd"/>
            <w:r w:rsidRPr="00DB27A9">
              <w:rPr>
                <w:rFonts w:ascii="Times New Roman" w:eastAsia="Times New Roman" w:hAnsi="Times New Roman" w:cs="Times New Roman"/>
                <w:color w:val="2D2D2D"/>
                <w:sz w:val="21"/>
                <w:szCs w:val="21"/>
              </w:rPr>
              <w:t xml:space="preserve"> потенциального несоответствия может быть несколько причин.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33" w:history="1">
              <w:r w:rsidRPr="00DB27A9">
                <w:rPr>
                  <w:rFonts w:ascii="Times New Roman" w:eastAsia="Times New Roman" w:hAnsi="Times New Roman" w:cs="Times New Roman"/>
                  <w:color w:val="00466E"/>
                  <w:sz w:val="21"/>
                  <w:u w:val="single"/>
                </w:rPr>
                <w:t>ГОСТ ISO 9000-2011</w:t>
              </w:r>
            </w:hyperlink>
            <w:r w:rsidRPr="00DB27A9">
              <w:rPr>
                <w:rFonts w:ascii="Times New Roman" w:eastAsia="Times New Roman" w:hAnsi="Times New Roman" w:cs="Times New Roman"/>
                <w:color w:val="2D2D2D"/>
                <w:sz w:val="21"/>
                <w:szCs w:val="21"/>
              </w:rPr>
              <w:t>, пункт 3.6.4]</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3.16 </w:t>
      </w:r>
      <w:r w:rsidRPr="00DB27A9">
        <w:rPr>
          <w:rFonts w:ascii="Arial" w:eastAsia="Times New Roman" w:hAnsi="Arial" w:cs="Arial"/>
          <w:b/>
          <w:bCs/>
          <w:color w:val="2D2D2D"/>
          <w:spacing w:val="2"/>
          <w:sz w:val="21"/>
          <w:szCs w:val="21"/>
        </w:rPr>
        <w:t>работающий</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worker</w:t>
      </w:r>
      <w:proofErr w:type="spellEnd"/>
      <w:r w:rsidRPr="00DB27A9">
        <w:rPr>
          <w:rFonts w:ascii="Arial" w:eastAsia="Times New Roman" w:hAnsi="Arial" w:cs="Arial"/>
          <w:color w:val="2D2D2D"/>
          <w:spacing w:val="2"/>
          <w:sz w:val="21"/>
          <w:szCs w:val="21"/>
        </w:rPr>
        <w:t xml:space="preserve">): </w:t>
      </w:r>
      <w:proofErr w:type="gramStart"/>
      <w:r w:rsidRPr="00DB27A9">
        <w:rPr>
          <w:rFonts w:ascii="Arial" w:eastAsia="Times New Roman" w:hAnsi="Arial" w:cs="Arial"/>
          <w:color w:val="2D2D2D"/>
          <w:spacing w:val="2"/>
          <w:sz w:val="21"/>
          <w:szCs w:val="21"/>
        </w:rPr>
        <w:t>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w:t>
      </w:r>
      <w:proofErr w:type="gramEnd"/>
      <w:r w:rsidRPr="00DB27A9">
        <w:rPr>
          <w:rFonts w:ascii="Arial" w:eastAsia="Times New Roman" w:hAnsi="Arial" w:cs="Arial"/>
          <w:color w:val="2D2D2D"/>
          <w:spacing w:val="2"/>
          <w:sz w:val="21"/>
          <w:szCs w:val="21"/>
        </w:rPr>
        <w:t xml:space="preserve"> работодателю.</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3.17 </w:t>
      </w:r>
      <w:r w:rsidRPr="00DB27A9">
        <w:rPr>
          <w:rFonts w:ascii="Arial" w:eastAsia="Times New Roman" w:hAnsi="Arial" w:cs="Arial"/>
          <w:b/>
          <w:bCs/>
          <w:color w:val="2D2D2D"/>
          <w:spacing w:val="2"/>
          <w:sz w:val="21"/>
          <w:szCs w:val="21"/>
        </w:rPr>
        <w:t>руководитель</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manager</w:t>
      </w:r>
      <w:proofErr w:type="spellEnd"/>
      <w:r w:rsidRPr="00DB27A9">
        <w:rPr>
          <w:rFonts w:ascii="Arial" w:eastAsia="Times New Roman" w:hAnsi="Arial" w:cs="Arial"/>
          <w:color w:val="2D2D2D"/>
          <w:spacing w:val="2"/>
          <w:sz w:val="21"/>
          <w:szCs w:val="21"/>
        </w:rPr>
        <w:t>): Работник, участвующий в системе управления и в подчинении у которого находятся один или более работников, работающих или иных физических лиц.</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3.18 </w:t>
      </w:r>
      <w:r w:rsidRPr="00DB27A9">
        <w:rPr>
          <w:rFonts w:ascii="Arial" w:eastAsia="Times New Roman" w:hAnsi="Arial" w:cs="Arial"/>
          <w:b/>
          <w:bCs/>
          <w:color w:val="2D2D2D"/>
          <w:spacing w:val="2"/>
          <w:sz w:val="21"/>
          <w:szCs w:val="21"/>
        </w:rPr>
        <w:t>руководство, положение, стандарт организации по системе управления охраной труда</w:t>
      </w:r>
      <w:r w:rsidRPr="00DB27A9">
        <w:rPr>
          <w:rFonts w:ascii="Arial" w:eastAsia="Times New Roman" w:hAnsi="Arial" w:cs="Arial"/>
          <w:color w:val="2D2D2D"/>
          <w:spacing w:val="2"/>
          <w:sz w:val="21"/>
          <w:szCs w:val="21"/>
        </w:rPr>
        <w:t>: Различные общепринятые наименования единого документа работодателя, устанавливающего систему управления охраной труда в организации.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3.19</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b/>
                <w:bCs/>
                <w:color w:val="2D2D2D"/>
                <w:sz w:val="21"/>
                <w:szCs w:val="21"/>
              </w:rPr>
              <w:t>соответствие</w:t>
            </w:r>
            <w:r w:rsidRPr="00DB27A9">
              <w:rPr>
                <w:rFonts w:ascii="Times New Roman" w:eastAsia="Times New Roman" w:hAnsi="Times New Roman" w:cs="Times New Roman"/>
                <w:color w:val="2D2D2D"/>
                <w:sz w:val="21"/>
                <w:szCs w:val="21"/>
              </w:rPr>
              <w:t> (</w:t>
            </w:r>
            <w:proofErr w:type="spellStart"/>
            <w:r w:rsidRPr="00DB27A9">
              <w:rPr>
                <w:rFonts w:ascii="Times New Roman" w:eastAsia="Times New Roman" w:hAnsi="Times New Roman" w:cs="Times New Roman"/>
                <w:color w:val="2D2D2D"/>
                <w:sz w:val="21"/>
                <w:szCs w:val="21"/>
              </w:rPr>
              <w:t>conformity</w:t>
            </w:r>
            <w:proofErr w:type="spellEnd"/>
            <w:r w:rsidRPr="00DB27A9">
              <w:rPr>
                <w:rFonts w:ascii="Times New Roman" w:eastAsia="Times New Roman" w:hAnsi="Times New Roman" w:cs="Times New Roman"/>
                <w:color w:val="2D2D2D"/>
                <w:sz w:val="21"/>
                <w:szCs w:val="21"/>
              </w:rPr>
              <w:t>): Выполнение требования.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34" w:history="1">
              <w:r w:rsidRPr="00DB27A9">
                <w:rPr>
                  <w:rFonts w:ascii="Times New Roman" w:eastAsia="Times New Roman" w:hAnsi="Times New Roman" w:cs="Times New Roman"/>
                  <w:color w:val="00466E"/>
                  <w:sz w:val="21"/>
                  <w:u w:val="single"/>
                </w:rPr>
                <w:t>ГОСТ ISO 9000-2011</w:t>
              </w:r>
            </w:hyperlink>
            <w:r w:rsidRPr="00DB27A9">
              <w:rPr>
                <w:rFonts w:ascii="Times New Roman" w:eastAsia="Times New Roman" w:hAnsi="Times New Roman" w:cs="Times New Roman"/>
                <w:color w:val="2D2D2D"/>
                <w:sz w:val="21"/>
                <w:szCs w:val="21"/>
              </w:rPr>
              <w:t>, пункт 3.6.1]</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3.20 </w:t>
      </w:r>
      <w:r w:rsidRPr="00DB27A9">
        <w:rPr>
          <w:rFonts w:ascii="Arial" w:eastAsia="Times New Roman" w:hAnsi="Arial" w:cs="Arial"/>
          <w:b/>
          <w:bCs/>
          <w:color w:val="2D2D2D"/>
          <w:spacing w:val="2"/>
          <w:sz w:val="21"/>
          <w:szCs w:val="21"/>
        </w:rPr>
        <w:t>специалист</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specialist</w:t>
      </w:r>
      <w:proofErr w:type="spellEnd"/>
      <w:r w:rsidRPr="00DB27A9">
        <w:rPr>
          <w:rFonts w:ascii="Arial" w:eastAsia="Times New Roman" w:hAnsi="Arial" w:cs="Arial"/>
          <w:color w:val="2D2D2D"/>
          <w:spacing w:val="2"/>
          <w:sz w:val="21"/>
          <w:szCs w:val="21"/>
        </w:rPr>
        <w:t xml:space="preserve">): Работник, участвующий в системе управления, но не имеющий в </w:t>
      </w:r>
      <w:proofErr w:type="gramStart"/>
      <w:r w:rsidRPr="00DB27A9">
        <w:rPr>
          <w:rFonts w:ascii="Arial" w:eastAsia="Times New Roman" w:hAnsi="Arial" w:cs="Arial"/>
          <w:color w:val="2D2D2D"/>
          <w:spacing w:val="2"/>
          <w:sz w:val="21"/>
          <w:szCs w:val="21"/>
        </w:rPr>
        <w:t>подчинении</w:t>
      </w:r>
      <w:proofErr w:type="gramEnd"/>
      <w:r w:rsidRPr="00DB27A9">
        <w:rPr>
          <w:rFonts w:ascii="Arial" w:eastAsia="Times New Roman" w:hAnsi="Arial" w:cs="Arial"/>
          <w:color w:val="2D2D2D"/>
          <w:spacing w:val="2"/>
          <w:sz w:val="21"/>
          <w:szCs w:val="21"/>
        </w:rPr>
        <w:t xml:space="preserve"> ни одного работника, работающего или иного физического лица.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3.21 </w:t>
      </w:r>
      <w:r w:rsidRPr="00DB27A9">
        <w:rPr>
          <w:rFonts w:ascii="Arial" w:eastAsia="Times New Roman" w:hAnsi="Arial" w:cs="Arial"/>
          <w:b/>
          <w:bCs/>
          <w:color w:val="2D2D2D"/>
          <w:spacing w:val="2"/>
          <w:sz w:val="21"/>
          <w:szCs w:val="21"/>
        </w:rPr>
        <w:t>субподрядчик</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subcontractor</w:t>
      </w:r>
      <w:proofErr w:type="spellEnd"/>
      <w:r w:rsidRPr="00DB27A9">
        <w:rPr>
          <w:rFonts w:ascii="Arial" w:eastAsia="Times New Roman" w:hAnsi="Arial" w:cs="Arial"/>
          <w:color w:val="2D2D2D"/>
          <w:spacing w:val="2"/>
          <w:sz w:val="21"/>
          <w:szCs w:val="21"/>
        </w:rPr>
        <w:t>): Юридическое лицо или индивидуальный предприниматель, привлеченные подрядчиком для выполнения определенных видов работ в интересах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Примечания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Субподрядчик является работодателем для своих работников.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Отношения между подрядчиком и субподрядчиком оформляются договором субподряда.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Субподрядчик может руководить организацией работ других субподрядчиков или иных физических лиц, с которыми у него имеются правоотношения.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3.22 </w:t>
      </w:r>
      <w:r w:rsidRPr="00DB27A9">
        <w:rPr>
          <w:rFonts w:ascii="Arial" w:eastAsia="Times New Roman" w:hAnsi="Arial" w:cs="Arial"/>
          <w:b/>
          <w:bCs/>
          <w:color w:val="2D2D2D"/>
          <w:spacing w:val="2"/>
          <w:sz w:val="21"/>
          <w:szCs w:val="21"/>
        </w:rPr>
        <w:t>техническое условие</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specification</w:t>
      </w:r>
      <w:proofErr w:type="spellEnd"/>
      <w:r w:rsidRPr="00DB27A9">
        <w:rPr>
          <w:rFonts w:ascii="Arial" w:eastAsia="Times New Roman" w:hAnsi="Arial" w:cs="Arial"/>
          <w:color w:val="2D2D2D"/>
          <w:spacing w:val="2"/>
          <w:sz w:val="21"/>
          <w:szCs w:val="21"/>
        </w:rPr>
        <w:t>): Общее требование технического (не нормативного) характера к созданию и функционированию системы управления.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3.23</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b/>
                <w:bCs/>
                <w:color w:val="2D2D2D"/>
                <w:sz w:val="21"/>
                <w:szCs w:val="21"/>
              </w:rPr>
              <w:t>требование</w:t>
            </w:r>
            <w:r w:rsidRPr="00DB27A9">
              <w:rPr>
                <w:rFonts w:ascii="Times New Roman" w:eastAsia="Times New Roman" w:hAnsi="Times New Roman" w:cs="Times New Roman"/>
                <w:color w:val="2D2D2D"/>
                <w:sz w:val="21"/>
                <w:szCs w:val="21"/>
              </w:rPr>
              <w:t> (</w:t>
            </w:r>
            <w:proofErr w:type="spellStart"/>
            <w:r w:rsidRPr="00DB27A9">
              <w:rPr>
                <w:rFonts w:ascii="Times New Roman" w:eastAsia="Times New Roman" w:hAnsi="Times New Roman" w:cs="Times New Roman"/>
                <w:color w:val="2D2D2D"/>
                <w:sz w:val="21"/>
                <w:szCs w:val="21"/>
              </w:rPr>
              <w:t>requirement</w:t>
            </w:r>
            <w:proofErr w:type="spellEnd"/>
            <w:r w:rsidRPr="00DB27A9">
              <w:rPr>
                <w:rFonts w:ascii="Times New Roman" w:eastAsia="Times New Roman" w:hAnsi="Times New Roman" w:cs="Times New Roman"/>
                <w:color w:val="2D2D2D"/>
                <w:sz w:val="21"/>
                <w:szCs w:val="21"/>
              </w:rPr>
              <w:t>): Потребность или ожидание, которое установлено, обычно предполагается или является обязательным.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2 Установленным является такое требование, которое определено, например, в документе.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3 Требования могут выдвигаться различными заинтересованными сторонами.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35" w:history="1">
              <w:r w:rsidRPr="00DB27A9">
                <w:rPr>
                  <w:rFonts w:ascii="Times New Roman" w:eastAsia="Times New Roman" w:hAnsi="Times New Roman" w:cs="Times New Roman"/>
                  <w:color w:val="00466E"/>
                  <w:sz w:val="21"/>
                  <w:u w:val="single"/>
                </w:rPr>
                <w:t>ГОСТ ISO 9000-2011</w:t>
              </w:r>
            </w:hyperlink>
            <w:r w:rsidRPr="00DB27A9">
              <w:rPr>
                <w:rFonts w:ascii="Times New Roman" w:eastAsia="Times New Roman" w:hAnsi="Times New Roman" w:cs="Times New Roman"/>
                <w:color w:val="2D2D2D"/>
                <w:sz w:val="21"/>
                <w:szCs w:val="21"/>
              </w:rPr>
              <w:t>, пункт 3.1.2]</w:t>
            </w:r>
            <w:r w:rsidRPr="00DB27A9">
              <w:rPr>
                <w:rFonts w:ascii="Times New Roman" w:eastAsia="Times New Roman" w:hAnsi="Times New Roman" w:cs="Times New Roman"/>
                <w:color w:val="2D2D2D"/>
                <w:sz w:val="21"/>
                <w:szCs w:val="21"/>
              </w:rPr>
              <w:br/>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3.24 </w:t>
      </w:r>
      <w:r w:rsidRPr="00DB27A9">
        <w:rPr>
          <w:rFonts w:ascii="Arial" w:eastAsia="Times New Roman" w:hAnsi="Arial" w:cs="Arial"/>
          <w:b/>
          <w:bCs/>
          <w:color w:val="2D2D2D"/>
          <w:spacing w:val="2"/>
          <w:sz w:val="21"/>
          <w:szCs w:val="21"/>
        </w:rPr>
        <w:t>цели/стратегические цели</w:t>
      </w:r>
      <w:r w:rsidRPr="00DB27A9">
        <w:rPr>
          <w:rFonts w:ascii="Arial" w:eastAsia="Times New Roman" w:hAnsi="Arial" w:cs="Arial"/>
          <w:color w:val="2D2D2D"/>
          <w:spacing w:val="2"/>
          <w:sz w:val="21"/>
          <w:szCs w:val="21"/>
        </w:rPr>
        <w:t> (</w:t>
      </w:r>
      <w:proofErr w:type="spellStart"/>
      <w:r w:rsidRPr="00DB27A9">
        <w:rPr>
          <w:rFonts w:ascii="Arial" w:eastAsia="Times New Roman" w:hAnsi="Arial" w:cs="Arial"/>
          <w:color w:val="2D2D2D"/>
          <w:spacing w:val="2"/>
          <w:sz w:val="21"/>
          <w:szCs w:val="21"/>
        </w:rPr>
        <w:t>objectives</w:t>
      </w:r>
      <w:proofErr w:type="spellEnd"/>
      <w:r w:rsidRPr="00DB27A9">
        <w:rPr>
          <w:rFonts w:ascii="Arial" w:eastAsia="Times New Roman" w:hAnsi="Arial" w:cs="Arial"/>
          <w:color w:val="2D2D2D"/>
          <w:spacing w:val="2"/>
          <w:sz w:val="21"/>
          <w:szCs w:val="21"/>
        </w:rPr>
        <w:t>): То, к чему направлена деятельность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4 Национальные основы систем управления охраной труда</w:t>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4.1 Национальная политика</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4.1.1</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w:t>
            </w:r>
            <w:proofErr w:type="gramStart"/>
            <w:r w:rsidRPr="00DB27A9">
              <w:rPr>
                <w:rFonts w:ascii="Times New Roman" w:eastAsia="Times New Roman" w:hAnsi="Times New Roman" w:cs="Times New Roman"/>
                <w:color w:val="2D2D2D"/>
                <w:sz w:val="21"/>
                <w:szCs w:val="21"/>
              </w:rPr>
              <w:t>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4.1.2 Национальная политика по системам управления охраной труда должна устанавливать общие принципы и процедуры для: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содействия использованию и объединению систем управления охраной труда с общей</w:t>
            </w:r>
            <w:proofErr w:type="gramEnd"/>
            <w:r w:rsidRPr="00DB27A9">
              <w:rPr>
                <w:rFonts w:ascii="Times New Roman" w:eastAsia="Times New Roman" w:hAnsi="Times New Roman" w:cs="Times New Roman"/>
                <w:color w:val="2D2D2D"/>
                <w:sz w:val="21"/>
                <w:szCs w:val="21"/>
              </w:rPr>
              <w:t xml:space="preserve"> системой управления организацией в качестве подсистемы;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в) содействия участию работников и их представителей в работах по обеспечению охраны труда в </w:t>
            </w:r>
            <w:r w:rsidRPr="00DB27A9">
              <w:rPr>
                <w:rFonts w:ascii="Times New Roman" w:eastAsia="Times New Roman" w:hAnsi="Times New Roman" w:cs="Times New Roman"/>
                <w:color w:val="2D2D2D"/>
                <w:sz w:val="21"/>
                <w:szCs w:val="21"/>
              </w:rPr>
              <w:lastRenderedPageBreak/>
              <w:t>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ж) оценки и пропаганды имеющимися средствами эффективности систем управления охраной труда и практики их применения;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4.1.3</w:t>
            </w:r>
            <w:proofErr w:type="gramStart"/>
            <w:r w:rsidRPr="00DB27A9">
              <w:rPr>
                <w:rFonts w:ascii="Times New Roman" w:eastAsia="Times New Roman" w:hAnsi="Times New Roman" w:cs="Times New Roman"/>
                <w:color w:val="2D2D2D"/>
                <w:sz w:val="21"/>
                <w:szCs w:val="21"/>
              </w:rPr>
              <w:t xml:space="preserve"> С</w:t>
            </w:r>
            <w:proofErr w:type="gramEnd"/>
            <w:r w:rsidRPr="00DB27A9">
              <w:rPr>
                <w:rFonts w:ascii="Times New Roman" w:eastAsia="Times New Roman" w:hAnsi="Times New Roman" w:cs="Times New Roman"/>
                <w:color w:val="2D2D2D"/>
                <w:sz w:val="21"/>
                <w:szCs w:val="21"/>
              </w:rPr>
              <w:t xml:space="preserve">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а) определения и установления соответствующих функций и обязанностей различных учреждений, призванных осуществлять </w:t>
            </w:r>
            <w:proofErr w:type="gramStart"/>
            <w:r w:rsidRPr="00DB27A9">
              <w:rPr>
                <w:rFonts w:ascii="Times New Roman" w:eastAsia="Times New Roman" w:hAnsi="Times New Roman" w:cs="Times New Roman"/>
                <w:color w:val="2D2D2D"/>
                <w:sz w:val="21"/>
                <w:szCs w:val="21"/>
              </w:rPr>
              <w:t>национальную политику и выполнять соответствующие мероприятия для обеспечения необходимой координации между ними;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w:t>
            </w:r>
            <w:proofErr w:type="gramEnd"/>
            <w:r w:rsidRPr="00DB27A9">
              <w:rPr>
                <w:rFonts w:ascii="Times New Roman" w:eastAsia="Times New Roman" w:hAnsi="Times New Roman" w:cs="Times New Roman"/>
                <w:color w:val="2D2D2D"/>
                <w:sz w:val="21"/>
                <w:szCs w:val="21"/>
              </w:rPr>
              <w:t xml:space="preserve"> в осуществлении СУОТ.</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r w:rsidRPr="00DB27A9">
              <w:rPr>
                <w:rFonts w:ascii="Times New Roman" w:eastAsia="Times New Roman" w:hAnsi="Times New Roman" w:cs="Times New Roman"/>
                <w:color w:val="2D2D2D"/>
                <w:sz w:val="21"/>
                <w:szCs w:val="21"/>
              </w:rPr>
              <w:br/>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4.2 Национальный стандарт</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разделе 4, с учетом национальных условий и практики.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4.2.2 [2],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r w:rsidRPr="00DB27A9">
              <w:rPr>
                <w:rFonts w:ascii="Times New Roman" w:eastAsia="Times New Roman" w:hAnsi="Times New Roman" w:cs="Times New Roman"/>
                <w:color w:val="2D2D2D"/>
                <w:sz w:val="21"/>
                <w:szCs w:val="21"/>
              </w:rPr>
              <w:br/>
            </w:r>
            <w:proofErr w:type="gramEnd"/>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4.3 Специальные стандарты</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их размер (крупный, средний и малый) и инфраструктуру;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типы опасностей и значимость рисков.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4.3.2 Элементы национальных структур управления охраной труда и связи между ними представлены на рисунке 1.</w:t>
            </w:r>
            <w:r w:rsidRPr="00DB27A9">
              <w:rPr>
                <w:rFonts w:ascii="Times New Roman" w:eastAsia="Times New Roman" w:hAnsi="Times New Roman" w:cs="Times New Roman"/>
                <w:color w:val="2D2D2D"/>
                <w:sz w:val="21"/>
                <w:szCs w:val="21"/>
              </w:rPr>
              <w:br/>
            </w:r>
            <w:proofErr w:type="gramEnd"/>
          </w:p>
        </w:tc>
      </w:tr>
    </w:tbl>
    <w:p w:rsidR="00DB27A9" w:rsidRPr="00DB27A9" w:rsidRDefault="00DB27A9" w:rsidP="00DB27A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DB27A9">
        <w:rPr>
          <w:rFonts w:ascii="Arial" w:eastAsia="Times New Roman" w:hAnsi="Arial" w:cs="Arial"/>
          <w:color w:val="242424"/>
          <w:spacing w:val="2"/>
          <w:sz w:val="23"/>
          <w:szCs w:val="23"/>
        </w:rPr>
        <w:t>Рисунок 1 - Элементы национальных структур систем управления охраной труда [ГОСТ 12.0.230-2007]</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267200" cy="1971675"/>
                  <wp:effectExtent l="19050" t="0" r="0" b="0"/>
                  <wp:docPr id="3" name="Рисунок 3" descr="ГОСТ 12.0.230.1-2015 Система стандартов безопасности труда (ССБТ). Системы управления охраной труда. Руководство по применению ГОСТ 12.0.23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0.230.1-2015 Система стандартов безопасности труда (ССБТ). Системы управления охраной труда. Руководство по применению ГОСТ 12.0.230-2007"/>
                          <pic:cNvPicPr>
                            <a:picLocks noChangeAspect="1" noChangeArrowheads="1"/>
                          </pic:cNvPicPr>
                        </pic:nvPicPr>
                        <pic:blipFill>
                          <a:blip r:embed="rId36"/>
                          <a:srcRect/>
                          <a:stretch>
                            <a:fillRect/>
                          </a:stretch>
                        </pic:blipFill>
                        <pic:spPr bwMode="auto">
                          <a:xfrm>
                            <a:off x="0" y="0"/>
                            <a:ext cx="4267200" cy="1971675"/>
                          </a:xfrm>
                          <a:prstGeom prst="rect">
                            <a:avLst/>
                          </a:prstGeom>
                          <a:noFill/>
                          <a:ln w="9525">
                            <a:noFill/>
                            <a:miter lim="800000"/>
                            <a:headEnd/>
                            <a:tailEnd/>
                          </a:ln>
                        </pic:spPr>
                      </pic:pic>
                    </a:graphicData>
                  </a:graphic>
                </wp:inline>
              </w:drawing>
            </w:r>
          </w:p>
          <w:p w:rsidR="00DB27A9" w:rsidRPr="00DB27A9" w:rsidRDefault="00DB27A9" w:rsidP="00DB27A9">
            <w:pPr>
              <w:spacing w:after="0" w:line="315" w:lineRule="atLeast"/>
              <w:jc w:val="center"/>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br/>
              <w:t>Рисунок 1 - Элементы национальных структур систем управления охраной труда</w:t>
            </w:r>
          </w:p>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w:t>
            </w:r>
            <w:hyperlink r:id="rId37"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r>
      <w:hyperlink r:id="rId38"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вслед за [2]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работников и их представителей на уровне организации к управлению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hyperlink r:id="rId39"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вслед за [2]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[2] и </w:t>
      </w:r>
      <w:hyperlink r:id="rId40"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предусматривают возможность создания специальных межгосударственных и национальных стандартов по системам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w:t>
      </w:r>
      <w:hyperlink r:id="rId41"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и отражать специфические условия и нужды организаций или групп организаций, учитывая, в частности: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их размер (крупный, средний и малый) и инфраструктуру;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типы опасностей и степень рисков, связанных с характером производственной деятельности.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[2] и </w:t>
      </w:r>
      <w:hyperlink r:id="rId42"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Взаимодействие нормативных документов по СУОТ может быть охарактеризовано структурой, приведенной на рисунке 2.</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DB27A9">
        <w:rPr>
          <w:rFonts w:ascii="Arial" w:eastAsia="Times New Roman" w:hAnsi="Arial" w:cs="Arial"/>
          <w:color w:val="242424"/>
          <w:spacing w:val="2"/>
          <w:sz w:val="23"/>
          <w:szCs w:val="23"/>
        </w:rPr>
        <w:t>Рисунок 2 - Взаимодействие руково</w:t>
      </w:r>
      <w:proofErr w:type="gramStart"/>
      <w:r w:rsidRPr="00DB27A9">
        <w:rPr>
          <w:rFonts w:ascii="Arial" w:eastAsia="Times New Roman" w:hAnsi="Arial" w:cs="Arial"/>
          <w:color w:val="242424"/>
          <w:spacing w:val="2"/>
          <w:sz w:val="23"/>
          <w:szCs w:val="23"/>
        </w:rPr>
        <w:t>дств/ст</w:t>
      </w:r>
      <w:proofErr w:type="gramEnd"/>
      <w:r w:rsidRPr="00DB27A9">
        <w:rPr>
          <w:rFonts w:ascii="Arial" w:eastAsia="Times New Roman" w:hAnsi="Arial" w:cs="Arial"/>
          <w:color w:val="242424"/>
          <w:spacing w:val="2"/>
          <w:sz w:val="23"/>
          <w:szCs w:val="23"/>
        </w:rPr>
        <w:t>андартов/положений по системам управления охраной труда</w:t>
      </w:r>
    </w:p>
    <w:p w:rsidR="00DB27A9" w:rsidRPr="00DB27A9" w:rsidRDefault="00DB27A9" w:rsidP="00DB27A9">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4371975" cy="1552575"/>
            <wp:effectExtent l="19050" t="0" r="9525" b="0"/>
            <wp:docPr id="4" name="Рисунок 4" descr="ГОСТ 12.0.230.1-2015 Система стандартов безопасности труда (ССБТ). Системы управления охраной труда. Руководство по применению ГОСТ 12.0.230-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0.230.1-2015 Система стандартов безопасности труда (ССБТ). Системы управления охраной труда. Руководство по применению ГОСТ 12.0.230-2007"/>
                    <pic:cNvPicPr>
                      <a:picLocks noChangeAspect="1" noChangeArrowheads="1"/>
                    </pic:cNvPicPr>
                  </pic:nvPicPr>
                  <pic:blipFill>
                    <a:blip r:embed="rId43"/>
                    <a:srcRect/>
                    <a:stretch>
                      <a:fillRect/>
                    </a:stretch>
                  </pic:blipFill>
                  <pic:spPr bwMode="auto">
                    <a:xfrm>
                      <a:off x="0" y="0"/>
                      <a:ext cx="4371975" cy="1552575"/>
                    </a:xfrm>
                    <a:prstGeom prst="rect">
                      <a:avLst/>
                    </a:prstGeom>
                    <a:noFill/>
                    <a:ln w="9525">
                      <a:noFill/>
                      <a:miter lim="800000"/>
                      <a:headEnd/>
                      <a:tailEnd/>
                    </a:ln>
                  </pic:spPr>
                </pic:pic>
              </a:graphicData>
            </a:graphic>
          </wp:inline>
        </w:drawing>
      </w:r>
    </w:p>
    <w:p w:rsidR="00DB27A9" w:rsidRPr="00DB27A9" w:rsidRDefault="00DB27A9" w:rsidP="00DB27A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Рисунок 2 - Взаимодействие руково</w:t>
      </w:r>
      <w:proofErr w:type="gramStart"/>
      <w:r w:rsidRPr="00DB27A9">
        <w:rPr>
          <w:rFonts w:ascii="Arial" w:eastAsia="Times New Roman" w:hAnsi="Arial" w:cs="Arial"/>
          <w:color w:val="2D2D2D"/>
          <w:spacing w:val="2"/>
          <w:sz w:val="21"/>
          <w:szCs w:val="21"/>
        </w:rPr>
        <w:t>дств/ст</w:t>
      </w:r>
      <w:proofErr w:type="gramEnd"/>
      <w:r w:rsidRPr="00DB27A9">
        <w:rPr>
          <w:rFonts w:ascii="Arial" w:eastAsia="Times New Roman" w:hAnsi="Arial" w:cs="Arial"/>
          <w:color w:val="2D2D2D"/>
          <w:spacing w:val="2"/>
          <w:sz w:val="21"/>
          <w:szCs w:val="21"/>
        </w:rPr>
        <w:t>андартов/положений по системам управления охраной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7A9">
        <w:rPr>
          <w:rFonts w:ascii="Arial" w:eastAsia="Times New Roman" w:hAnsi="Arial" w:cs="Arial"/>
          <w:color w:val="3C3C3C"/>
          <w:spacing w:val="2"/>
          <w:sz w:val="31"/>
          <w:szCs w:val="31"/>
        </w:rPr>
        <w:t>5 Система управления охраной труда в организации</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4"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 xml:space="preserve">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w:t>
      </w:r>
      <w:proofErr w:type="gramStart"/>
      <w:r w:rsidRPr="00DB27A9">
        <w:rPr>
          <w:rFonts w:ascii="Arial" w:eastAsia="Times New Roman" w:hAnsi="Arial" w:cs="Arial"/>
          <w:color w:val="2D2D2D"/>
          <w:spacing w:val="2"/>
          <w:sz w:val="21"/>
          <w:szCs w:val="21"/>
        </w:rPr>
        <w:t>абсолютно добровольно</w:t>
      </w:r>
      <w:proofErr w:type="gramEnd"/>
      <w:r w:rsidRPr="00DB27A9">
        <w:rPr>
          <w:rFonts w:ascii="Arial" w:eastAsia="Times New Roman" w:hAnsi="Arial" w:cs="Arial"/>
          <w:color w:val="2D2D2D"/>
          <w:spacing w:val="2"/>
          <w:sz w:val="21"/>
          <w:szCs w:val="21"/>
        </w:rPr>
        <w:t xml:space="preserve"> взять на себя дополнительные обязательства по охране труда и безопасности производства (и связанную с ними ответственность за их выполнение).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 xml:space="preserve">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руководителю) следует быть примером и лидером в вопросах охраны труда, </w:t>
      </w:r>
      <w:r w:rsidRPr="00DB27A9">
        <w:rPr>
          <w:rFonts w:ascii="Arial" w:eastAsia="Times New Roman" w:hAnsi="Arial" w:cs="Arial"/>
          <w:color w:val="2D2D2D"/>
          <w:spacing w:val="2"/>
          <w:sz w:val="21"/>
          <w:szCs w:val="21"/>
        </w:rPr>
        <w:lastRenderedPageBreak/>
        <w:t>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roofErr w:type="gram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w:t>
      </w:r>
      <w:proofErr w:type="gramStart"/>
      <w:r w:rsidRPr="00DB27A9">
        <w:rPr>
          <w:rFonts w:ascii="Arial" w:eastAsia="Times New Roman" w:hAnsi="Arial" w:cs="Arial"/>
          <w:color w:val="2D2D2D"/>
          <w:spacing w:val="2"/>
          <w:sz w:val="21"/>
          <w:szCs w:val="21"/>
        </w:rPr>
        <w:t>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строгое личное выполнение и постоянный </w:t>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выполнением работниками требований охраны труда и требований безопасности, определенных технологическими регламентами (инструкциями).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Основными разделами системы управления охраной труда являются: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политика</w:t>
      </w:r>
      <w:r w:rsidRPr="00DB27A9">
        <w:rPr>
          <w:rFonts w:ascii="Arial" w:eastAsia="Times New Roman" w:hAnsi="Arial" w:cs="Arial"/>
          <w:color w:val="2D2D2D"/>
          <w:spacing w:val="2"/>
          <w:sz w:val="21"/>
          <w:szCs w:val="21"/>
        </w:rPr>
        <w:pict>
          <v:shape id="_x0000_i1027"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28"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policy</w:t>
      </w:r>
      <w:proofErr w:type="spellEnd"/>
      <w:r w:rsidRPr="00DB27A9">
        <w:rPr>
          <w:rFonts w:ascii="Arial" w:eastAsia="Times New Roman" w:hAnsi="Arial" w:cs="Arial"/>
          <w:color w:val="2D2D2D"/>
          <w:spacing w:val="2"/>
          <w:sz w:val="21"/>
          <w:szCs w:val="21"/>
        </w:rPr>
        <w:t>" - курс, направление действий. Следует отличать от английского "</w:t>
      </w:r>
      <w:proofErr w:type="spellStart"/>
      <w:r w:rsidRPr="00DB27A9">
        <w:rPr>
          <w:rFonts w:ascii="Arial" w:eastAsia="Times New Roman" w:hAnsi="Arial" w:cs="Arial"/>
          <w:color w:val="2D2D2D"/>
          <w:spacing w:val="2"/>
          <w:sz w:val="21"/>
          <w:szCs w:val="21"/>
        </w:rPr>
        <w:t>politics</w:t>
      </w:r>
      <w:proofErr w:type="spellEnd"/>
      <w:r w:rsidRPr="00DB27A9">
        <w:rPr>
          <w:rFonts w:ascii="Arial" w:eastAsia="Times New Roman" w:hAnsi="Arial" w:cs="Arial"/>
          <w:color w:val="2D2D2D"/>
          <w:spacing w:val="2"/>
          <w:sz w:val="21"/>
          <w:szCs w:val="21"/>
        </w:rPr>
        <w:t>" - политическая деятельность</w:t>
      </w:r>
      <w:proofErr w:type="gramStart"/>
      <w:r w:rsidRPr="00DB27A9">
        <w:rPr>
          <w:rFonts w:ascii="Arial" w:eastAsia="Times New Roman" w:hAnsi="Arial" w:cs="Arial"/>
          <w:color w:val="2D2D2D"/>
          <w:spacing w:val="2"/>
          <w:sz w:val="21"/>
          <w:szCs w:val="21"/>
        </w:rPr>
        <w:t>.</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о</w:t>
      </w:r>
      <w:proofErr w:type="gramEnd"/>
      <w:r w:rsidRPr="00DB27A9">
        <w:rPr>
          <w:rFonts w:ascii="Arial" w:eastAsia="Times New Roman" w:hAnsi="Arial" w:cs="Arial"/>
          <w:color w:val="2D2D2D"/>
          <w:spacing w:val="2"/>
          <w:sz w:val="21"/>
          <w:szCs w:val="21"/>
        </w:rPr>
        <w:t>рганизация</w:t>
      </w:r>
      <w:r w:rsidRPr="00DB27A9">
        <w:rPr>
          <w:rFonts w:ascii="Arial" w:eastAsia="Times New Roman" w:hAnsi="Arial" w:cs="Arial"/>
          <w:color w:val="2D2D2D"/>
          <w:spacing w:val="2"/>
          <w:sz w:val="21"/>
          <w:szCs w:val="21"/>
        </w:rPr>
        <w:pict>
          <v:shape id="_x0000_i1029"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30"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organizing</w:t>
      </w:r>
      <w:proofErr w:type="spellEnd"/>
      <w:r w:rsidRPr="00DB27A9">
        <w:rPr>
          <w:rFonts w:ascii="Arial" w:eastAsia="Times New Roman" w:hAnsi="Arial" w:cs="Arial"/>
          <w:color w:val="2D2D2D"/>
          <w:spacing w:val="2"/>
          <w:sz w:val="21"/>
          <w:szCs w:val="21"/>
        </w:rPr>
        <w:t>" - организационная структура. Следует отличать от английского "</w:t>
      </w:r>
      <w:proofErr w:type="spellStart"/>
      <w:r w:rsidRPr="00DB27A9">
        <w:rPr>
          <w:rFonts w:ascii="Arial" w:eastAsia="Times New Roman" w:hAnsi="Arial" w:cs="Arial"/>
          <w:color w:val="2D2D2D"/>
          <w:spacing w:val="2"/>
          <w:sz w:val="21"/>
          <w:szCs w:val="21"/>
        </w:rPr>
        <w:t>organization</w:t>
      </w:r>
      <w:proofErr w:type="spellEnd"/>
      <w:r w:rsidRPr="00DB27A9">
        <w:rPr>
          <w:rFonts w:ascii="Arial" w:eastAsia="Times New Roman" w:hAnsi="Arial" w:cs="Arial"/>
          <w:color w:val="2D2D2D"/>
          <w:spacing w:val="2"/>
          <w:sz w:val="21"/>
          <w:szCs w:val="21"/>
        </w:rPr>
        <w:t>" - процесс</w:t>
      </w:r>
      <w:proofErr w:type="gramStart"/>
      <w:r w:rsidRPr="00DB27A9">
        <w:rPr>
          <w:rFonts w:ascii="Arial" w:eastAsia="Times New Roman" w:hAnsi="Arial" w:cs="Arial"/>
          <w:color w:val="2D2D2D"/>
          <w:spacing w:val="2"/>
          <w:sz w:val="21"/>
          <w:szCs w:val="21"/>
        </w:rPr>
        <w:t>.</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п</w:t>
      </w:r>
      <w:proofErr w:type="gramEnd"/>
      <w:r w:rsidRPr="00DB27A9">
        <w:rPr>
          <w:rFonts w:ascii="Arial" w:eastAsia="Times New Roman" w:hAnsi="Arial" w:cs="Arial"/>
          <w:color w:val="2D2D2D"/>
          <w:spacing w:val="2"/>
          <w:sz w:val="21"/>
          <w:szCs w:val="21"/>
        </w:rPr>
        <w:t>ланирование</w:t>
      </w:r>
      <w:r w:rsidRPr="00DB27A9">
        <w:rPr>
          <w:rFonts w:ascii="Arial" w:eastAsia="Times New Roman" w:hAnsi="Arial" w:cs="Arial"/>
          <w:color w:val="2D2D2D"/>
          <w:spacing w:val="2"/>
          <w:sz w:val="21"/>
          <w:szCs w:val="21"/>
        </w:rPr>
        <w:pict>
          <v:shape id="_x0000_i1031"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и применение</w:t>
      </w:r>
      <w:r w:rsidRPr="00DB27A9">
        <w:rPr>
          <w:rFonts w:ascii="Arial" w:eastAsia="Times New Roman" w:hAnsi="Arial" w:cs="Arial"/>
          <w:color w:val="2D2D2D"/>
          <w:spacing w:val="2"/>
          <w:sz w:val="21"/>
          <w:szCs w:val="21"/>
        </w:rPr>
        <w:pict>
          <v:shape id="_x0000_i1032" type="#_x0000_t75" alt="ГОСТ 12.0.230.1-2015 Система стандартов безопасности труда (ССБТ). Системы управления охраной труда. Руководство по применению ГОСТ 12.0.230-2007" style="width:12pt;height:17.25pt"/>
        </w:pict>
      </w:r>
      <w:r w:rsidRPr="00DB27A9">
        <w:rPr>
          <w:rFonts w:ascii="Arial" w:eastAsia="Times New Roman" w:hAnsi="Arial" w:cs="Arial"/>
          <w:color w:val="2D2D2D"/>
          <w:spacing w:val="2"/>
          <w:sz w:val="21"/>
          <w:szCs w:val="21"/>
        </w:rPr>
        <w:t>,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33"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planning</w:t>
      </w:r>
      <w:proofErr w:type="spellEnd"/>
      <w:r w:rsidRPr="00DB27A9">
        <w:rPr>
          <w:rFonts w:ascii="Arial" w:eastAsia="Times New Roman" w:hAnsi="Arial" w:cs="Arial"/>
          <w:color w:val="2D2D2D"/>
          <w:spacing w:val="2"/>
          <w:sz w:val="21"/>
          <w:szCs w:val="21"/>
        </w:rPr>
        <w:t>" - см. 3.12.</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34" type="#_x0000_t75" alt="ГОСТ 12.0.230.1-2015 Система стандартов безопасности труда (ССБТ). Системы управления охраной труда. Руководство по применению ГОСТ 12.0.230-2007" style="width:12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implementation</w:t>
      </w:r>
      <w:proofErr w:type="spellEnd"/>
      <w:r w:rsidRPr="00DB27A9">
        <w:rPr>
          <w:rFonts w:ascii="Arial" w:eastAsia="Times New Roman" w:hAnsi="Arial" w:cs="Arial"/>
          <w:color w:val="2D2D2D"/>
          <w:spacing w:val="2"/>
          <w:sz w:val="21"/>
          <w:szCs w:val="21"/>
        </w:rPr>
        <w:t>" - внедрение, реализация</w:t>
      </w:r>
      <w:proofErr w:type="gramStart"/>
      <w:r w:rsidRPr="00DB27A9">
        <w:rPr>
          <w:rFonts w:ascii="Arial" w:eastAsia="Times New Roman" w:hAnsi="Arial" w:cs="Arial"/>
          <w:color w:val="2D2D2D"/>
          <w:spacing w:val="2"/>
          <w:sz w:val="21"/>
          <w:szCs w:val="21"/>
        </w:rPr>
        <w:t>.</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о</w:t>
      </w:r>
      <w:proofErr w:type="gramEnd"/>
      <w:r w:rsidRPr="00DB27A9">
        <w:rPr>
          <w:rFonts w:ascii="Arial" w:eastAsia="Times New Roman" w:hAnsi="Arial" w:cs="Arial"/>
          <w:color w:val="2D2D2D"/>
          <w:spacing w:val="2"/>
          <w:sz w:val="21"/>
          <w:szCs w:val="21"/>
        </w:rPr>
        <w:t>ценка</w:t>
      </w:r>
      <w:r w:rsidRPr="00DB27A9">
        <w:rPr>
          <w:rFonts w:ascii="Arial" w:eastAsia="Times New Roman" w:hAnsi="Arial" w:cs="Arial"/>
          <w:color w:val="2D2D2D"/>
          <w:spacing w:val="2"/>
          <w:sz w:val="21"/>
          <w:szCs w:val="21"/>
        </w:rPr>
        <w:pict>
          <v:shape id="_x0000_i1035"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36"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evaluation</w:t>
      </w:r>
      <w:proofErr w:type="spellEnd"/>
      <w:r w:rsidRPr="00DB27A9">
        <w:rPr>
          <w:rFonts w:ascii="Arial" w:eastAsia="Times New Roman" w:hAnsi="Arial" w:cs="Arial"/>
          <w:color w:val="2D2D2D"/>
          <w:spacing w:val="2"/>
          <w:sz w:val="21"/>
          <w:szCs w:val="21"/>
        </w:rPr>
        <w:t>"</w:t>
      </w:r>
      <w:proofErr w:type="gramStart"/>
      <w:r w:rsidRPr="00DB27A9">
        <w:rPr>
          <w:rFonts w:ascii="Arial" w:eastAsia="Times New Roman" w:hAnsi="Arial" w:cs="Arial"/>
          <w:color w:val="2D2D2D"/>
          <w:spacing w:val="2"/>
          <w:sz w:val="21"/>
          <w:szCs w:val="21"/>
        </w:rPr>
        <w:t>.</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д</w:t>
      </w:r>
      <w:proofErr w:type="gramEnd"/>
      <w:r w:rsidRPr="00DB27A9">
        <w:rPr>
          <w:rFonts w:ascii="Arial" w:eastAsia="Times New Roman" w:hAnsi="Arial" w:cs="Arial"/>
          <w:color w:val="2D2D2D"/>
          <w:spacing w:val="2"/>
          <w:sz w:val="21"/>
          <w:szCs w:val="21"/>
        </w:rPr>
        <w:t>ействия по совершенствованию</w:t>
      </w:r>
      <w:r w:rsidRPr="00DB27A9">
        <w:rPr>
          <w:rFonts w:ascii="Arial" w:eastAsia="Times New Roman" w:hAnsi="Arial" w:cs="Arial"/>
          <w:color w:val="2D2D2D"/>
          <w:spacing w:val="2"/>
          <w:sz w:val="21"/>
          <w:szCs w:val="21"/>
        </w:rPr>
        <w:pict>
          <v:shape id="_x0000_i1037"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xml:space="preserve">,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w:t>
      </w:r>
      <w:r w:rsidRPr="00DB27A9">
        <w:rPr>
          <w:rFonts w:ascii="Arial" w:eastAsia="Times New Roman" w:hAnsi="Arial" w:cs="Arial"/>
          <w:color w:val="2D2D2D"/>
          <w:spacing w:val="2"/>
          <w:sz w:val="21"/>
          <w:szCs w:val="21"/>
        </w:rPr>
        <w:lastRenderedPageBreak/>
        <w:t>улучшению системы управления охраной труда.</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38"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От английского "</w:t>
      </w:r>
      <w:proofErr w:type="spellStart"/>
      <w:r w:rsidRPr="00DB27A9">
        <w:rPr>
          <w:rFonts w:ascii="Arial" w:eastAsia="Times New Roman" w:hAnsi="Arial" w:cs="Arial"/>
          <w:color w:val="2D2D2D"/>
          <w:spacing w:val="2"/>
          <w:sz w:val="21"/>
          <w:szCs w:val="21"/>
        </w:rPr>
        <w:t>action</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for</w:t>
      </w:r>
      <w:proofErr w:type="spellEnd"/>
      <w:r w:rsidRPr="00DB27A9">
        <w:rPr>
          <w:rFonts w:ascii="Arial" w:eastAsia="Times New Roman" w:hAnsi="Arial" w:cs="Arial"/>
          <w:color w:val="2D2D2D"/>
          <w:spacing w:val="2"/>
          <w:sz w:val="21"/>
          <w:szCs w:val="21"/>
        </w:rPr>
        <w:t xml:space="preserve"> </w:t>
      </w:r>
      <w:proofErr w:type="spellStart"/>
      <w:r w:rsidRPr="00DB27A9">
        <w:rPr>
          <w:rFonts w:ascii="Arial" w:eastAsia="Times New Roman" w:hAnsi="Arial" w:cs="Arial"/>
          <w:color w:val="2D2D2D"/>
          <w:spacing w:val="2"/>
          <w:sz w:val="21"/>
          <w:szCs w:val="21"/>
        </w:rPr>
        <w:t>improvement</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5.1 Политика</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5.1.1 Политика в области охраны труда</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5.1.1.1 Работодатель, консультируясь с работниками и их представителями, должен изложить в письменном виде политику по охране труда, которая должна: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отвечать специфике организации и соответствовать ее размеру и характеру деятельности;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распространяться и быть легкодоступной для всех лиц на их месте работы;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анализироваться для постоянной пригодности;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proofErr w:type="gram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быть доступной в соответствующем порядке относящимся к делу внешним заинтересованным сторонам.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непрерывное совершенствование функционирования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5.1.1.3 Система управления охраной труда должна быть совместима или объединена с другими системами управления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5"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непрерывное совершенствование функционирования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Сформулированная, подписанная, растиражированная политика свидетельствует о </w:t>
      </w:r>
      <w:r w:rsidRPr="00DB27A9">
        <w:rPr>
          <w:rFonts w:ascii="Arial" w:eastAsia="Times New Roman" w:hAnsi="Arial" w:cs="Arial"/>
          <w:color w:val="2D2D2D"/>
          <w:spacing w:val="2"/>
          <w:sz w:val="21"/>
          <w:szCs w:val="21"/>
        </w:rPr>
        <w:lastRenderedPageBreak/>
        <w:t>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Чтобы политика в области охраны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наличии в организации руководства, положения, стандарта о системе управления охраной труда одним из первых разделов в них может быть политика.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5.1.2 Участие работников и их представителей</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5.1.2.1 Участие работников является важнейшим элементом системы управления охраной труда в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5.1.2.2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5.1.2.3 Работодатель должен так организовать мероприятия для работников и их представителей по охране труда, чтобы</w:t>
            </w:r>
            <w:proofErr w:type="gramEnd"/>
            <w:r w:rsidRPr="00DB27A9">
              <w:rPr>
                <w:rFonts w:ascii="Times New Roman" w:eastAsia="Times New Roman" w:hAnsi="Times New Roman" w:cs="Times New Roman"/>
                <w:color w:val="2D2D2D"/>
                <w:sz w:val="21"/>
                <w:szCs w:val="21"/>
              </w:rPr>
              <w:t xml:space="preserve"> </w:t>
            </w:r>
            <w:proofErr w:type="gramStart"/>
            <w:r w:rsidRPr="00DB27A9">
              <w:rPr>
                <w:rFonts w:ascii="Times New Roman" w:eastAsia="Times New Roman" w:hAnsi="Times New Roman" w:cs="Times New Roman"/>
                <w:color w:val="2D2D2D"/>
                <w:sz w:val="21"/>
                <w:szCs w:val="21"/>
              </w:rPr>
              <w:t>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6"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4.2]</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Целенаправленное привлечение работников к управлению охраной труда является наиважнейшим элементом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r>
      <w:r w:rsidRPr="00DB27A9">
        <w:rPr>
          <w:rFonts w:ascii="Arial" w:eastAsia="Times New Roman" w:hAnsi="Arial" w:cs="Arial"/>
          <w:b/>
          <w:bCs/>
          <w:i/>
          <w:iCs/>
          <w:color w:val="2D2D2D"/>
          <w:spacing w:val="2"/>
          <w:sz w:val="21"/>
          <w:szCs w:val="21"/>
        </w:rPr>
        <w:t>Пример - Инженер/менеджер/специалист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и специалисты являются должностными лицами работодателя, осуществляющими от лица работодателя функции управления.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b/>
          <w:bCs/>
          <w:i/>
          <w:iCs/>
          <w:color w:val="2D2D2D"/>
          <w:spacing w:val="2"/>
          <w:sz w:val="21"/>
          <w:szCs w:val="21"/>
        </w:rPr>
        <w:t>Пример - Представители рабочих профессий.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w:t>
      </w:r>
      <w:proofErr w:type="gramEnd"/>
      <w:r w:rsidRPr="00DB27A9">
        <w:rPr>
          <w:rFonts w:ascii="Arial" w:eastAsia="Times New Roman" w:hAnsi="Arial" w:cs="Arial"/>
          <w:color w:val="2D2D2D"/>
          <w:spacing w:val="2"/>
          <w:sz w:val="21"/>
          <w:szCs w:val="21"/>
        </w:rPr>
        <w:t>. При этом другим работникам - простым исполнителям, трудовые функции которых не связаны с участием в управлении охраной труда, - также следует быть вовлеченными в процесс управления охраной труда через своих представителей.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w:t>
      </w:r>
      <w:proofErr w:type="gramStart"/>
      <w:r w:rsidRPr="00DB27A9">
        <w:rPr>
          <w:rFonts w:ascii="Arial" w:eastAsia="Times New Roman" w:hAnsi="Arial" w:cs="Arial"/>
          <w:color w:val="2D2D2D"/>
          <w:spacing w:val="2"/>
          <w:sz w:val="21"/>
          <w:szCs w:val="21"/>
        </w:rPr>
        <w:t>обучение по охране</w:t>
      </w:r>
      <w:proofErr w:type="gramEnd"/>
      <w:r w:rsidRPr="00DB27A9">
        <w:rPr>
          <w:rFonts w:ascii="Arial" w:eastAsia="Times New Roman" w:hAnsi="Arial" w:cs="Arial"/>
          <w:color w:val="2D2D2D"/>
          <w:spacing w:val="2"/>
          <w:sz w:val="21"/>
          <w:szCs w:val="21"/>
        </w:rPr>
        <w:t xml:space="preserve">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действий по совершенствованию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 таких представителей работодатель может возложить следующие функции: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а) осуществление оперативного контроля самостоятельно или совместно с представителями работодателя: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соблюдения должностными лицами работодателя законодательных и других нормативных правовых актов об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2) состояния условий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выполнения другими работниками-исполнителями их обязанностей по соблюдению норм, правил и инструкций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4) своевременного сообщения руководителем подразделения (работ) о происшедших несчастных случаях на производстве;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 соблюдения норм о рабочем времени и времени отдыха (правил внутреннего трудового распорядка);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6)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б) участие в работе комиссий (в качестве представителей работников):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в) участие в организации первой помощи (а после соответствующего обучения - оказание первой помощи) пострадавшему на производстве;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 xml:space="preserve">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w:t>
      </w:r>
      <w:r w:rsidRPr="00DB27A9">
        <w:rPr>
          <w:rFonts w:ascii="Arial" w:eastAsia="Times New Roman" w:hAnsi="Arial" w:cs="Arial"/>
          <w:color w:val="2D2D2D"/>
          <w:spacing w:val="2"/>
          <w:sz w:val="21"/>
          <w:szCs w:val="21"/>
        </w:rPr>
        <w:lastRenderedPageBreak/>
        <w:t>коллективным договором или совместным решением работодателя и представительных органов работников.</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5.2 Организация</w:t>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b/>
                <w:bCs/>
                <w:color w:val="2D2D2D"/>
                <w:sz w:val="21"/>
                <w:szCs w:val="21"/>
              </w:rPr>
              <w:t>5.2.1 Обязанности и ответственность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Должны быть установлены структуры и процессы, которые бы: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обеспечивали управление охраной труда в виде линейной управленческой функции, известной и признанной на всех уровнях;</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proofErr w:type="gram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е) устанавливали и осуществляли ясную политику по охране труда и измеримые цели;</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ж) устанавливали эффективные мероприятия по идентификации и устранению или ограничению </w:t>
            </w:r>
            <w:r w:rsidRPr="00DB27A9">
              <w:rPr>
                <w:rFonts w:ascii="Times New Roman" w:eastAsia="Times New Roman" w:hAnsi="Times New Roman" w:cs="Times New Roman"/>
                <w:color w:val="2D2D2D"/>
                <w:sz w:val="21"/>
                <w:szCs w:val="21"/>
              </w:rPr>
              <w:lastRenderedPageBreak/>
              <w:t>опасностей и рисков и способствовали сохранению здоровья на работе;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и) устанавливали программы профилактики заболеваний и оздоровления;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к) гарантированно обеспечивали эффективные мероприятия по полному участию работников и их представителей в выполнении политики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5.2.1.3</w:t>
            </w:r>
            <w:proofErr w:type="gramStart"/>
            <w:r w:rsidRPr="00DB27A9">
              <w:rPr>
                <w:rFonts w:ascii="Times New Roman" w:eastAsia="Times New Roman" w:hAnsi="Times New Roman" w:cs="Times New Roman"/>
                <w:color w:val="2D2D2D"/>
                <w:sz w:val="21"/>
                <w:szCs w:val="21"/>
              </w:rPr>
              <w:t xml:space="preserve"> Н</w:t>
            </w:r>
            <w:proofErr w:type="gramEnd"/>
            <w:r w:rsidRPr="00DB27A9">
              <w:rPr>
                <w:rFonts w:ascii="Times New Roman" w:eastAsia="Times New Roman" w:hAnsi="Times New Roman" w:cs="Times New Roman"/>
                <w:color w:val="2D2D2D"/>
                <w:sz w:val="21"/>
                <w:szCs w:val="21"/>
              </w:rPr>
              <w:t>а уровне руководителей высшего звена организации должны быть назначены лицо или лица, наделенные обязанностями, ответственностью и полномочиями по:</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развитию, применению, периодическому анализу и оценке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периодической отчетности высшему руководству о результативности функционирования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содействию в участии всех членов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7"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4.3]</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Структуры и процессы, позволяющие распределить обязанности работодателя, должны: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способствовать сотрудничеству работников в сфере охраны труда и передаче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в комитетах (комиссиях) по охране труда там, где они существуют;</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этом используемые организационные структуры и процессы должны: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устанавливать и осуществлять ясную политику по охране труда и измеримые цели;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устанавливать эффективные мероприятия по идентификации опасностей, устранению или снижению рисков </w:t>
      </w:r>
      <w:proofErr w:type="spellStart"/>
      <w:r w:rsidRPr="00DB27A9">
        <w:rPr>
          <w:rFonts w:ascii="Arial" w:eastAsia="Times New Roman" w:hAnsi="Arial" w:cs="Arial"/>
          <w:color w:val="2D2D2D"/>
          <w:spacing w:val="2"/>
          <w:sz w:val="21"/>
          <w:szCs w:val="21"/>
        </w:rPr>
        <w:t>травмирования</w:t>
      </w:r>
      <w:proofErr w:type="spellEnd"/>
      <w:r w:rsidRPr="00DB27A9">
        <w:rPr>
          <w:rFonts w:ascii="Arial" w:eastAsia="Times New Roman" w:hAnsi="Arial" w:cs="Arial"/>
          <w:color w:val="2D2D2D"/>
          <w:spacing w:val="2"/>
          <w:sz w:val="21"/>
          <w:szCs w:val="21"/>
        </w:rPr>
        <w:t xml:space="preserve"> или повреждения здоровья и тем самым способствовать сохранению здоровья на работе;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устанавливать программы профилактики заболеваний и оздоровления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w:t>
      </w:r>
      <w:proofErr w:type="gramStart"/>
      <w:r w:rsidRPr="00DB27A9">
        <w:rPr>
          <w:rFonts w:ascii="Arial" w:eastAsia="Times New Roman" w:hAnsi="Arial" w:cs="Arial"/>
          <w:color w:val="2D2D2D"/>
          <w:spacing w:val="2"/>
          <w:sz w:val="21"/>
          <w:szCs w:val="21"/>
        </w:rPr>
        <w:t>отчитаться об</w:t>
      </w:r>
      <w:proofErr w:type="gramEnd"/>
      <w:r w:rsidRPr="00DB27A9">
        <w:rPr>
          <w:rFonts w:ascii="Arial" w:eastAsia="Times New Roman" w:hAnsi="Arial" w:cs="Arial"/>
          <w:color w:val="2D2D2D"/>
          <w:spacing w:val="2"/>
          <w:sz w:val="21"/>
          <w:szCs w:val="21"/>
        </w:rPr>
        <w:t xml:space="preserve"> их выполнении, особенно при контроле вышестоящих органов (например, собственника или первого руководителя).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w:t>
      </w:r>
      <w:r w:rsidRPr="00DB27A9">
        <w:rPr>
          <w:rFonts w:ascii="Arial" w:eastAsia="Times New Roman" w:hAnsi="Arial" w:cs="Arial"/>
          <w:color w:val="2D2D2D"/>
          <w:spacing w:val="2"/>
          <w:sz w:val="21"/>
          <w:szCs w:val="21"/>
        </w:rPr>
        <w:lastRenderedPageBreak/>
        <w:t>периодических собраний, информирование и отчетность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Однако первому руководителю следует: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организовать реальное материальное и моральное стимулирование деятельности работников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обязанностей работодателя.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непосредственно возглавляет всю работу по соблюдению требований охраны труда и участию в управлении охраной труда всех членов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руководит функционированием, развитием, периодическим анализом и оценкой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Руководители в соответствии с законодательством несут персональную ответственность за </w:t>
      </w:r>
      <w:r w:rsidRPr="00DB27A9">
        <w:rPr>
          <w:rFonts w:ascii="Arial" w:eastAsia="Times New Roman" w:hAnsi="Arial" w:cs="Arial"/>
          <w:color w:val="2D2D2D"/>
          <w:spacing w:val="2"/>
          <w:sz w:val="21"/>
          <w:szCs w:val="21"/>
        </w:rPr>
        <w:lastRenderedPageBreak/>
        <w:t>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организацию охраны труда (специалисты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организацию охраны труда при работе подрядчиков;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обучение работников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обеспечение работников средствами индивидуальной защиты;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проведение предварительных и периодических медицинских осмотров работников;</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эксплуатацию опасного оборудования, включая опасные производственные объекты;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выполнение работ повышенной опасности.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Обязанности, полномочия и ответственность в области охраны труда следует закрепить локальным нормативным документом в любой из наиболее </w:t>
      </w:r>
      <w:proofErr w:type="gramStart"/>
      <w:r w:rsidRPr="00DB27A9">
        <w:rPr>
          <w:rFonts w:ascii="Arial" w:eastAsia="Times New Roman" w:hAnsi="Arial" w:cs="Arial"/>
          <w:color w:val="2D2D2D"/>
          <w:spacing w:val="2"/>
          <w:sz w:val="21"/>
          <w:szCs w:val="21"/>
        </w:rPr>
        <w:t>приемлемых</w:t>
      </w:r>
      <w:proofErr w:type="gramEnd"/>
      <w:r w:rsidRPr="00DB27A9">
        <w:rPr>
          <w:rFonts w:ascii="Arial" w:eastAsia="Times New Roman" w:hAnsi="Arial" w:cs="Arial"/>
          <w:color w:val="2D2D2D"/>
          <w:spacing w:val="2"/>
          <w:sz w:val="21"/>
          <w:szCs w:val="21"/>
        </w:rPr>
        <w:t xml:space="preserve"> для данной организации форме.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В число документов, регламентирующих распределение обязанностей по охране труда, могут входить: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руководство, положение, стандарт организации по системе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"Положение о распределении функциональных обязанностей работников организации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инструкции по охране труда на рабочем месте по видам работ и профессий, технологические регламенты и описания рабочих заданий;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 [индивидуальные] трудовые договора;</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коллективный [трудовой] договор;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должностные инструкции;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содержание вводного, первичного на рабочем месте и целевого видов инструктажа.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5.2.2 Компетентность и подготовка</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5.2.2.1 Требования к необходимой компетентности по охране труда должны быть определены работодателем. </w:t>
            </w:r>
            <w:proofErr w:type="gramStart"/>
            <w:r w:rsidRPr="00DB27A9">
              <w:rPr>
                <w:rFonts w:ascii="Times New Roman" w:eastAsia="Times New Roman" w:hAnsi="Times New Roman" w:cs="Times New Roman"/>
                <w:color w:val="2D2D2D"/>
                <w:sz w:val="21"/>
                <w:szCs w:val="21"/>
              </w:rPr>
              <w:t>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w:t>
            </w:r>
            <w:proofErr w:type="gramEnd"/>
            <w:r w:rsidRPr="00DB27A9">
              <w:rPr>
                <w:rFonts w:ascii="Times New Roman" w:eastAsia="Times New Roman" w:hAnsi="Times New Roman" w:cs="Times New Roman"/>
                <w:color w:val="2D2D2D"/>
                <w:sz w:val="21"/>
                <w:szCs w:val="21"/>
              </w:rPr>
              <w:t xml:space="preserve"> </w:t>
            </w:r>
            <w:proofErr w:type="gramStart"/>
            <w:r w:rsidRPr="00DB27A9">
              <w:rPr>
                <w:rFonts w:ascii="Times New Roman" w:eastAsia="Times New Roman" w:hAnsi="Times New Roman" w:cs="Times New Roman"/>
                <w:color w:val="2D2D2D"/>
                <w:sz w:val="21"/>
                <w:szCs w:val="21"/>
              </w:rPr>
              <w:t>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5.2.2.3 Программы подготовки, осуществляемые в рамках требований, упомянутых в 5.2.2.1,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охватывать всех членов организации в соответствующем порядке;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проводиться компетентными лицами;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предусматривать эффективную и своевременную первоначальную и повторную подготовку с соответствующей периодичностью;</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включать оценку слушателями доступности и прочности усвоения материала подготовки;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периодически анализироваться.</w:t>
            </w:r>
            <w:proofErr w:type="gramEnd"/>
            <w:r w:rsidRPr="00DB27A9">
              <w:rPr>
                <w:rFonts w:ascii="Times New Roman" w:eastAsia="Times New Roman" w:hAnsi="Times New Roman" w:cs="Times New Roman"/>
                <w:color w:val="2D2D2D"/>
                <w:sz w:val="21"/>
                <w:szCs w:val="21"/>
              </w:rPr>
              <w:t xml:space="preserve"> </w:t>
            </w:r>
            <w:proofErr w:type="gramStart"/>
            <w:r w:rsidRPr="00DB27A9">
              <w:rPr>
                <w:rFonts w:ascii="Times New Roman" w:eastAsia="Times New Roman" w:hAnsi="Times New Roman" w:cs="Times New Roman"/>
                <w:color w:val="2D2D2D"/>
                <w:sz w:val="21"/>
                <w:szCs w:val="21"/>
              </w:rPr>
              <w:t>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е) документироваться в установленном порядке и сообразно размеру и характеру деятельности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5.2.2.4 Подготовка должна предоставляться всем слушателям бесплатно и осуществляться по возможности в рабочее время.</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8"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4.4]</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 позиции охраны труда все работники должны: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знать требования охраны труда (в пределах выполнения своих трудовых функций, закрепленных трудовыми и/или должностными обязанностями);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уметь безопасно работать, а также при необходимости оказать первую помощь пострадавшему;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соблюдать требования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иметь внутреннюю мотивацию на безопасный труд.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В процесс подготовки могут быть включены: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систематическое выявление требуемого и фактического уровней осведомленности и компетентности работников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обеспечение любой подготовки, которая потребуется, в том числе в сторонних организациях, и проведение ее своевременно и систематически;</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ведение соответствующей документации по подготовке работников и уровню их компетентности.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Типичные документы по подготовке включают в себя следующее: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требования к компетентности отдельных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сводку потребностей (программ, сроков и количества) в подготовке;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программы (планы) подготовки для отдельных категорий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документацию по организации подготовки и оценке ее эффективности.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Подготовка должна предоставляться всем работникам бесплатно и осуществляться по возможности в рабочее время.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анкетирование по завершению подготовки.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5.2.3 Документация системы управления охраной труда</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5.2.3.1</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политику и цели организации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распределение ключевых управленческих ролей по охране труда и обязанностей по применению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наиболее значительные опасности/риски, вытекающие из деятельности организации, и мероприятия по их предупреждению и снижению;</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положения, процедуры, методики, инструкции или другие внутренние документы, используемые в рамках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5.2.3.2 Документация системы управления охраной труда должна: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быть оформлена и изложена так, чтобы быть понятной пользователям;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Примечание - Записи данных - общепринятое в практике системного управления наименование документов, фиксирующих происшедшие события и факты. </w:t>
            </w:r>
            <w:proofErr w:type="gramStart"/>
            <w:r w:rsidRPr="00DB27A9">
              <w:rPr>
                <w:rFonts w:ascii="Times New Roman" w:eastAsia="Times New Roman" w:hAnsi="Times New Roman" w:cs="Times New Roman"/>
                <w:color w:val="2D2D2D"/>
                <w:sz w:val="21"/>
                <w:szCs w:val="21"/>
              </w:rPr>
              <w:t>В охране труда эти данные нужны при расследовании.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r>
            <w:r w:rsidRPr="00DB27A9">
              <w:rPr>
                <w:rFonts w:ascii="Times New Roman" w:eastAsia="Times New Roman" w:hAnsi="Times New Roman" w:cs="Times New Roman"/>
                <w:color w:val="2D2D2D"/>
                <w:sz w:val="21"/>
                <w:szCs w:val="21"/>
              </w:rPr>
              <w:b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5.2.3.5 Записи данных по охране труда могут включать: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записи данных, вытекающие из осуществления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записи данных о связанных с работой травмах, ухудшениях здоровья, болезнях и инцидентах;</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записи данных, вытекающие из национальных законов или правил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результаты текущего контроля и реагирующего мониторинга.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49"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4.5]</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 xml:space="preserve">Для правильного понимания работниками требований охраны труда и всех положений системы управления охраной труда, для обеспечения действенного </w:t>
      </w:r>
      <w:proofErr w:type="gramStart"/>
      <w:r w:rsidRPr="00DB27A9">
        <w:rPr>
          <w:rFonts w:ascii="Arial" w:eastAsia="Times New Roman" w:hAnsi="Arial" w:cs="Arial"/>
          <w:color w:val="2D2D2D"/>
          <w:spacing w:val="2"/>
          <w:sz w:val="21"/>
          <w:szCs w:val="21"/>
        </w:rPr>
        <w:t>контроля за</w:t>
      </w:r>
      <w:proofErr w:type="gramEnd"/>
      <w:r w:rsidRPr="00DB27A9">
        <w:rPr>
          <w:rFonts w:ascii="Arial" w:eastAsia="Times New Roman" w:hAnsi="Arial" w:cs="Arial"/>
          <w:color w:val="2D2D2D"/>
          <w:spacing w:val="2"/>
          <w:sz w:val="21"/>
          <w:szCs w:val="21"/>
        </w:rPr>
        <w:t xml:space="preserve">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Всю документацию можно разделить на три группы: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устанавливающую;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фиксирующую события и факты;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сопровождающую, включая переписку.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w:t>
      </w:r>
      <w:hyperlink r:id="rId50"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организации документооборота следует выделять: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внешнюю документацию;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документацию управления организацией;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документацию подразделения;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документы на рабочих местах.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организации документооборота следует обеспечить: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оперативное прохождение документов, которое целенаправленно регулируется и оптимально осуществляется;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Типичное упорядочение всей документации включает в себя следующее: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процедуры управления документированием;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реестры документации, перечни и указатели и места их хранения;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архивную документацию (некоторые документы должны храниться в течение </w:t>
      </w:r>
      <w:r w:rsidRPr="00DB27A9">
        <w:rPr>
          <w:rFonts w:ascii="Arial" w:eastAsia="Times New Roman" w:hAnsi="Arial" w:cs="Arial"/>
          <w:color w:val="2D2D2D"/>
          <w:spacing w:val="2"/>
          <w:sz w:val="21"/>
          <w:szCs w:val="21"/>
        </w:rPr>
        <w:lastRenderedPageBreak/>
        <w:t>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документацией по охране труда, вплоть до ее потери.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Из всего разнообразия документов целесообразно выделить несколько основных типов документации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w:t>
      </w:r>
      <w:r w:rsidRPr="00DB27A9">
        <w:rPr>
          <w:rFonts w:ascii="Arial" w:eastAsia="Times New Roman" w:hAnsi="Arial" w:cs="Arial"/>
          <w:color w:val="2D2D2D"/>
          <w:spacing w:val="2"/>
          <w:sz w:val="21"/>
          <w:szCs w:val="21"/>
        </w:rPr>
        <w:lastRenderedPageBreak/>
        <w:t>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информационное обслуживание по актуализации этой базы.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Каждый из вышеназванных типов сам может быть разбит на подтипы, вплоть до конкретных документов.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 документам, устанавливающим организационную структуру системы управления, как правило, относятся: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а) руководство, положение, стандарт организации по системе управления охраной труда и приказ о введении СУОТ в действие;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б) документы по созданию органов управления охраной труда, а именно:</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приказы о создании комитета (комиссии) по охране труда в организации (при необходимости);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протоколы избрания уполномоченных (доверенных) лиц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в) положения обо всех службах и отделах;</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г) должностные инструкции для руководящих работников и специалистов, где прописаны трудовые обязанности работников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DB27A9">
        <w:rPr>
          <w:rFonts w:ascii="Arial" w:eastAsia="Times New Roman" w:hAnsi="Arial" w:cs="Arial"/>
          <w:color w:val="2D2D2D"/>
          <w:spacing w:val="2"/>
          <w:sz w:val="21"/>
          <w:szCs w:val="21"/>
        </w:rPr>
        <w:t>д</w:t>
      </w:r>
      <w:proofErr w:type="spellEnd"/>
      <w:r w:rsidRPr="00DB27A9">
        <w:rPr>
          <w:rFonts w:ascii="Arial" w:eastAsia="Times New Roman" w:hAnsi="Arial" w:cs="Arial"/>
          <w:color w:val="2D2D2D"/>
          <w:spacing w:val="2"/>
          <w:sz w:val="21"/>
          <w:szCs w:val="21"/>
        </w:rPr>
        <w:t>) инструкции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w:t>
      </w:r>
      <w:r w:rsidRPr="00DB27A9">
        <w:rPr>
          <w:rFonts w:ascii="Arial" w:eastAsia="Times New Roman" w:hAnsi="Arial" w:cs="Arial"/>
          <w:color w:val="2D2D2D"/>
          <w:spacing w:val="2"/>
          <w:sz w:val="21"/>
          <w:szCs w:val="21"/>
        </w:rPr>
        <w:lastRenderedPageBreak/>
        <w:t>ответственных руководителей работ и ответственных исполнителей работ;</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ж) приказы о назначении постоянно действующих комиссий по проверке знаний охраны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и) другое.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 документам, устанавливающим процедуры функционирования системы управления, относятся: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а) документы по обучению персонала: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программы инструктажа и обучения, вопросники, экзаменационные билеты;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перечни тех, кто должен обучаться и кто освобожден от того или иного вида обучения;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график проверки знаний по охране труда, который должен быть удобным и реальным</w:t>
      </w:r>
      <w:r w:rsidRPr="00DB27A9">
        <w:rPr>
          <w:rFonts w:ascii="Arial" w:eastAsia="Times New Roman" w:hAnsi="Arial" w:cs="Arial"/>
          <w:color w:val="2D2D2D"/>
          <w:spacing w:val="2"/>
          <w:sz w:val="21"/>
          <w:szCs w:val="21"/>
        </w:rPr>
        <w:pict>
          <v:shape id="_x0000_i1039"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40"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xml:space="preserve"> Следует вести регулярный </w:t>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исполнением графика проверки знаний по охране труда, а также вносить необходимые дополнения при штатных изменениях.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4) перечень работ повышенной опасности, которые требуют проведения целевого инструктажа;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5) перечень должностей руководителей и электротехнического персонала, которые должны иметь квалификационную группу по </w:t>
      </w:r>
      <w:proofErr w:type="spellStart"/>
      <w:r w:rsidRPr="00DB27A9">
        <w:rPr>
          <w:rFonts w:ascii="Arial" w:eastAsia="Times New Roman" w:hAnsi="Arial" w:cs="Arial"/>
          <w:color w:val="2D2D2D"/>
          <w:spacing w:val="2"/>
          <w:sz w:val="21"/>
          <w:szCs w:val="21"/>
        </w:rPr>
        <w:t>электробезопасности</w:t>
      </w:r>
      <w:proofErr w:type="spellEnd"/>
      <w:r w:rsidRPr="00DB27A9">
        <w:rPr>
          <w:rFonts w:ascii="Arial" w:eastAsia="Times New Roman" w:hAnsi="Arial" w:cs="Arial"/>
          <w:color w:val="2D2D2D"/>
          <w:spacing w:val="2"/>
          <w:sz w:val="21"/>
          <w:szCs w:val="21"/>
        </w:rPr>
        <w:t xml:space="preserve"> и перечень профессий и рабочих мест, требующих присвоения первой квалификационной группы по </w:t>
      </w:r>
      <w:proofErr w:type="spellStart"/>
      <w:r w:rsidRPr="00DB27A9">
        <w:rPr>
          <w:rFonts w:ascii="Arial" w:eastAsia="Times New Roman" w:hAnsi="Arial" w:cs="Arial"/>
          <w:color w:val="2D2D2D"/>
          <w:spacing w:val="2"/>
          <w:sz w:val="21"/>
          <w:szCs w:val="21"/>
        </w:rPr>
        <w:t>электробезопасности</w:t>
      </w:r>
      <w:proofErr w:type="spellEnd"/>
      <w:r w:rsidRPr="00DB27A9">
        <w:rPr>
          <w:rFonts w:ascii="Arial" w:eastAsia="Times New Roman" w:hAnsi="Arial" w:cs="Arial"/>
          <w:color w:val="2D2D2D"/>
          <w:spacing w:val="2"/>
          <w:sz w:val="21"/>
          <w:szCs w:val="21"/>
        </w:rPr>
        <w:pict>
          <v:shape id="_x0000_i1041"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42"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xml:space="preserve"> В перечень включается и </w:t>
      </w:r>
      <w:proofErr w:type="spellStart"/>
      <w:r w:rsidRPr="00DB27A9">
        <w:rPr>
          <w:rFonts w:ascii="Arial" w:eastAsia="Times New Roman" w:hAnsi="Arial" w:cs="Arial"/>
          <w:color w:val="2D2D2D"/>
          <w:spacing w:val="2"/>
          <w:sz w:val="21"/>
          <w:szCs w:val="21"/>
        </w:rPr>
        <w:t>неэлектротехнический</w:t>
      </w:r>
      <w:proofErr w:type="spellEnd"/>
      <w:r w:rsidRPr="00DB27A9">
        <w:rPr>
          <w:rFonts w:ascii="Arial" w:eastAsia="Times New Roman" w:hAnsi="Arial" w:cs="Arial"/>
          <w:color w:val="2D2D2D"/>
          <w:spacing w:val="2"/>
          <w:sz w:val="21"/>
          <w:szCs w:val="21"/>
        </w:rPr>
        <w:t xml:space="preserve"> персонал, выполняющий работы, при которых может возникнуть опасность поражения электрическим током.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б) документы по мониторингу здоровья работников: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приказ об утверждении списка контингента работников, подлежащих предварительным и периодическим осмотрам;</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приказ об утверждении поименного списка контингента работников, подлежащих периодическим осмотрам;</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график проведения периодических медицинских осмотров</w:t>
      </w:r>
      <w:r w:rsidRPr="00DB27A9">
        <w:rPr>
          <w:rFonts w:ascii="Arial" w:eastAsia="Times New Roman" w:hAnsi="Arial" w:cs="Arial"/>
          <w:color w:val="2D2D2D"/>
          <w:spacing w:val="2"/>
          <w:sz w:val="21"/>
          <w:szCs w:val="21"/>
        </w:rPr>
        <w:pict>
          <v:shape id="_x0000_i1043"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44"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xml:space="preserve"> График проведения периодических медицинских осмотров обычно составляют </w:t>
      </w:r>
      <w:r w:rsidRPr="00DB27A9">
        <w:rPr>
          <w:rFonts w:ascii="Arial" w:eastAsia="Times New Roman" w:hAnsi="Arial" w:cs="Arial"/>
          <w:color w:val="2D2D2D"/>
          <w:spacing w:val="2"/>
          <w:sz w:val="21"/>
          <w:szCs w:val="21"/>
        </w:rPr>
        <w:lastRenderedPageBreak/>
        <w:t>специалисты службы охраны труда и отдела кадров совместно с руководителями подразделений.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в) перечень средств индивидуальной защиты, выдаваемых работникам;</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г) документы по результатам проверок и анализу эффективности системы управления руководством.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Также следует иметь в организации (и в ее подразделениях) следующие документы: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список работников, имеющих право на досрочный выход на пенсию;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список работников, имеющих право на дополнительный отпуск;</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список работников, имеющих право на получение молока или другого равноценного ему продукта;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список работников, имеющих право на лечебно-профилактическое питание.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журнал регистрации вводного инструктажа. Проведение вводного инструктажа должно быть скреплено подписями инструктируемого и инструктирующего;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журнал регистрации нарядов-допусков на работы повышенной опасности. </w:t>
      </w:r>
      <w:proofErr w:type="gramStart"/>
      <w:r w:rsidRPr="00DB27A9">
        <w:rPr>
          <w:rFonts w:ascii="Arial" w:eastAsia="Times New Roman" w:hAnsi="Arial" w:cs="Arial"/>
          <w:color w:val="2D2D2D"/>
          <w:spacing w:val="2"/>
          <w:sz w:val="21"/>
          <w:szCs w:val="21"/>
        </w:rPr>
        <w:t>Хранится на участке, осуществляющем эти работы;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личные карточки учета выдачи спецодежды, </w:t>
      </w:r>
      <w:proofErr w:type="spellStart"/>
      <w:r w:rsidRPr="00DB27A9">
        <w:rPr>
          <w:rFonts w:ascii="Arial" w:eastAsia="Times New Roman" w:hAnsi="Arial" w:cs="Arial"/>
          <w:color w:val="2D2D2D"/>
          <w:spacing w:val="2"/>
          <w:sz w:val="21"/>
          <w:szCs w:val="21"/>
        </w:rPr>
        <w:t>спецобуви</w:t>
      </w:r>
      <w:proofErr w:type="spellEnd"/>
      <w:r w:rsidRPr="00DB27A9">
        <w:rPr>
          <w:rFonts w:ascii="Arial" w:eastAsia="Times New Roman" w:hAnsi="Arial" w:cs="Arial"/>
          <w:color w:val="2D2D2D"/>
          <w:spacing w:val="2"/>
          <w:sz w:val="21"/>
          <w:szCs w:val="21"/>
        </w:rPr>
        <w:t xml:space="preserve"> и предохранительных приспособлений, в которых фиксируются факты выдачи средств индивидуальной защиты;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материалы мониторинга и оценки условий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журнал регистрации происшествий и/или несчастных случаев на производстве;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акты о несчастных случаях на производстве;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документы о профессиональных заболеваниях, материалы расследования острых </w:t>
      </w:r>
      <w:r w:rsidRPr="00DB27A9">
        <w:rPr>
          <w:rFonts w:ascii="Arial" w:eastAsia="Times New Roman" w:hAnsi="Arial" w:cs="Arial"/>
          <w:color w:val="2D2D2D"/>
          <w:spacing w:val="2"/>
          <w:sz w:val="21"/>
          <w:szCs w:val="21"/>
        </w:rPr>
        <w:lastRenderedPageBreak/>
        <w:t>отравлений и профессиональных заболеваний.</w:t>
      </w:r>
      <w:r w:rsidRPr="00DB27A9">
        <w:rPr>
          <w:rFonts w:ascii="Arial" w:eastAsia="Times New Roman" w:hAnsi="Arial" w:cs="Arial"/>
          <w:color w:val="2D2D2D"/>
          <w:spacing w:val="2"/>
          <w:sz w:val="21"/>
          <w:szCs w:val="21"/>
        </w:rPr>
        <w:br/>
      </w:r>
      <w:proofErr w:type="gramEnd"/>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5.2.4 Передача и обмен информацией</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5.2.4.1</w:t>
            </w:r>
            <w:proofErr w:type="gramStart"/>
            <w:r w:rsidRPr="00DB27A9">
              <w:rPr>
                <w:rFonts w:ascii="Times New Roman" w:eastAsia="Times New Roman" w:hAnsi="Times New Roman" w:cs="Times New Roman"/>
                <w:color w:val="2D2D2D"/>
                <w:sz w:val="21"/>
                <w:szCs w:val="21"/>
              </w:rPr>
              <w:t xml:space="preserve"> С</w:t>
            </w:r>
            <w:proofErr w:type="gramEnd"/>
            <w:r w:rsidRPr="00DB27A9">
              <w:rPr>
                <w:rFonts w:ascii="Times New Roman" w:eastAsia="Times New Roman" w:hAnsi="Times New Roman" w:cs="Times New Roman"/>
                <w:color w:val="2D2D2D"/>
                <w:sz w:val="21"/>
                <w:szCs w:val="21"/>
              </w:rPr>
              <w:t>ледует устанавливать, обеспечивать применение и своевременно вносить изменения в мероприятия и процедуры для: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получения, документирования и реагирования на внешние и внутренние сообщения, связанные с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1"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4.6]</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Важную символическую роль в информационном взаимодействии играет явная приверженность делу охраны труда высших руководителей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Вторая цель общения и передачи информации - исключительно информационная. </w:t>
      </w:r>
      <w:proofErr w:type="gramStart"/>
      <w:r w:rsidRPr="00DB27A9">
        <w:rPr>
          <w:rFonts w:ascii="Arial" w:eastAsia="Times New Roman" w:hAnsi="Arial" w:cs="Arial"/>
          <w:color w:val="2D2D2D"/>
          <w:spacing w:val="2"/>
          <w:sz w:val="21"/>
          <w:szCs w:val="21"/>
        </w:rPr>
        <w:t>Для ее достижения в рамках информационного обеспечения системы корпоративного управления охраной труда решаются три основные задачи: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получение организацией "внешней" информации ("извне" и "сверху"), обмен информацией и передача "вовне" отчетной либо </w:t>
      </w:r>
      <w:proofErr w:type="spellStart"/>
      <w:r w:rsidRPr="00DB27A9">
        <w:rPr>
          <w:rFonts w:ascii="Arial" w:eastAsia="Times New Roman" w:hAnsi="Arial" w:cs="Arial"/>
          <w:color w:val="2D2D2D"/>
          <w:spacing w:val="2"/>
          <w:sz w:val="21"/>
          <w:szCs w:val="21"/>
        </w:rPr>
        <w:t>имиджевой</w:t>
      </w:r>
      <w:proofErr w:type="spellEnd"/>
      <w:r w:rsidRPr="00DB27A9">
        <w:rPr>
          <w:rFonts w:ascii="Arial" w:eastAsia="Times New Roman" w:hAnsi="Arial" w:cs="Arial"/>
          <w:color w:val="2D2D2D"/>
          <w:spacing w:val="2"/>
          <w:sz w:val="21"/>
          <w:szCs w:val="21"/>
        </w:rPr>
        <w:t xml:space="preserve"> информации;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получение отчетной информации из подразделений организации, обмен информацией с </w:t>
      </w:r>
      <w:r w:rsidRPr="00DB27A9">
        <w:rPr>
          <w:rFonts w:ascii="Arial" w:eastAsia="Times New Roman" w:hAnsi="Arial" w:cs="Arial"/>
          <w:color w:val="2D2D2D"/>
          <w:spacing w:val="2"/>
          <w:sz w:val="21"/>
          <w:szCs w:val="21"/>
        </w:rPr>
        <w:lastRenderedPageBreak/>
        <w:t>ними и передача "вниз" руководящих либо информационных материалов;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 поступающей "входящей" информации и подготовка "исходящей" информации.</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Структурные (функциональные) подразделения отчитываются (предоставляют информацию):</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а) периодически в установленные в организации сроки: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о проведенных проверках состояния охраны труда с указанием выявленных нарушений и выданных предписаний;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о выполнении приказов, предписаний, решений совещаний по вопросам охраны труда с указанием невыполненных документов и причин невыполнения;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4) об изданных распоряжениях по вопросам охраны труда с указанием цели распоряжения;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 о производимых работах с привлечением сторонних организаций, с указанием принятых мер по обеспечению безопасности при производстве работ;</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6) о количестве рабочих мест, на которых осуществлен мониторинг условий труда (аттестация рабочих мест по условиям труда, специальная оценка условий труда и т.п.);</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7) о количестве работников, повысивших квалификацию и прошедших обучение безопасным методам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9) и другое;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б) немедленно и в сроки, установленные соответствующими нормативными документами для окончания расследования несчастных случаев на производстве: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о случаях приостановления работы основного оборудования с указанием причин;</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о происшедших опасных случаях (отказах оборудования, авариях, дорожно-транспортных происшествиях, пожарах и т.п.) с указанием обстоятельств и причин;</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5.3 Планирование и применение</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5.3.1 Исходный анализ</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5.3.1.1</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5.3.1.2 Исходный анализ проводят компетентные лица с учетом обсуждения с работниками организации и/или их представителями. Они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в) определить адекватность планируемых или действующих мер защиты для устранения опасностей или ограничения рисков;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проанализировать результаты наблюдений за состоянием здоровья работников.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5.3.1.3 Результат исходного анализа должен: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быть документально оформлен;</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стать основанием для принятия решений о применении или совершенствовании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определить базовый уровень для сравнения и оценки непрерывного совершенствования системы управления охраной труда в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2"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4.7]</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Идентификация опасностей опирается на самые различные их классификации.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идентификации производственных факторов их разделяют на два основных вида (по характеру воздействия на организм):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опасные, то есть связанные с воздействием импульсного характера, последствием которого является практически мгновенное </w:t>
      </w:r>
      <w:proofErr w:type="spellStart"/>
      <w:r w:rsidRPr="00DB27A9">
        <w:rPr>
          <w:rFonts w:ascii="Arial" w:eastAsia="Times New Roman" w:hAnsi="Arial" w:cs="Arial"/>
          <w:color w:val="2D2D2D"/>
          <w:spacing w:val="2"/>
          <w:sz w:val="21"/>
          <w:szCs w:val="21"/>
        </w:rPr>
        <w:t>травмирование</w:t>
      </w:r>
      <w:proofErr w:type="spellEnd"/>
      <w:r w:rsidRPr="00DB27A9">
        <w:rPr>
          <w:rFonts w:ascii="Arial" w:eastAsia="Times New Roman" w:hAnsi="Arial" w:cs="Arial"/>
          <w:color w:val="2D2D2D"/>
          <w:spacing w:val="2"/>
          <w:sz w:val="21"/>
          <w:szCs w:val="21"/>
        </w:rPr>
        <w:t xml:space="preserve"> (или острое отравление, или острое лучевое поражение);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вредные, то есть связанные с воздействием кумулятивного характера на протяжении </w:t>
      </w:r>
      <w:r w:rsidRPr="00DB27A9">
        <w:rPr>
          <w:rFonts w:ascii="Arial" w:eastAsia="Times New Roman" w:hAnsi="Arial" w:cs="Arial"/>
          <w:color w:val="2D2D2D"/>
          <w:spacing w:val="2"/>
          <w:sz w:val="21"/>
          <w:szCs w:val="21"/>
        </w:rPr>
        <w:lastRenderedPageBreak/>
        <w:t>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Результаты исходного анализа документально оформляются и содержат: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определения адекватности планируемых или действующих мер защиты для устранения опасностей или ограничения рисков;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 результатов наблюдений за состоянием здоровья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Применяя установленные в организации процедуры по участию работников и их представителей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5.1.2), результаты и выводы по исходному анализу следует обсудить с работниками организации и/или с их представителями.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5.3.2 Планирование, разработка и применение системы управления охраной труда</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5.3.2.1 Целью планирования должно быть создание системы управления охраной труда, поддерживающей: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как минимум соответствие с национальными законами и правилами;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основные элементы системы управления охраной труда в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t>в) непрерывное совершенствование деятельности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w:t>
            </w:r>
            <w:proofErr w:type="gramEnd"/>
            <w:r w:rsidRPr="00DB27A9">
              <w:rPr>
                <w:rFonts w:ascii="Times New Roman" w:eastAsia="Times New Roman" w:hAnsi="Times New Roman" w:cs="Times New Roman"/>
                <w:color w:val="2D2D2D"/>
                <w:sz w:val="21"/>
                <w:szCs w:val="21"/>
              </w:rPr>
              <w:t xml:space="preserve"> Эти мероприятия по планированию должны обеспечивать безопасность и охрану здоровья на работе и включать: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ясное определение, расстановку приоритетности и, где это целесообразно, количественную оценку целей организации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отбор критериев сравнения для подтверждения достижения цели;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предоставление необходимой технической поддержки, ресурсов, включая человеческие и финансовые.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3"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4.8]</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Запланированные мероприятия следует закреплять в документах (планах мероприятий и т.п.) и доводить до сведения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контролировать выполнение намеченных мероприятий, а также при необходимости вносить в них соответствующие коррективы.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Планирование мероприятий по охране труда в организации осуществляется на основе: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 xml:space="preserve">- анализа причин и характера </w:t>
      </w:r>
      <w:proofErr w:type="gramStart"/>
      <w:r w:rsidRPr="00DB27A9">
        <w:rPr>
          <w:rFonts w:ascii="Arial" w:eastAsia="Times New Roman" w:hAnsi="Arial" w:cs="Arial"/>
          <w:color w:val="2D2D2D"/>
          <w:spacing w:val="2"/>
          <w:sz w:val="21"/>
          <w:szCs w:val="21"/>
        </w:rPr>
        <w:t>последствий</w:t>
      </w:r>
      <w:proofErr w:type="gramEnd"/>
      <w:r w:rsidRPr="00DB27A9">
        <w:rPr>
          <w:rFonts w:ascii="Arial" w:eastAsia="Times New Roman" w:hAnsi="Arial" w:cs="Arial"/>
          <w:color w:val="2D2D2D"/>
          <w:spacing w:val="2"/>
          <w:sz w:val="21"/>
          <w:szCs w:val="21"/>
        </w:rPr>
        <w:t xml:space="preserve">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предписаний органов государственного надзора и контроля.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w:t>
      </w:r>
      <w:r w:rsidRPr="00DB27A9">
        <w:rPr>
          <w:rFonts w:ascii="Arial" w:eastAsia="Times New Roman" w:hAnsi="Arial" w:cs="Arial"/>
          <w:color w:val="2D2D2D"/>
          <w:spacing w:val="2"/>
          <w:sz w:val="21"/>
          <w:szCs w:val="21"/>
        </w:rPr>
        <w:lastRenderedPageBreak/>
        <w:t>включенного в планы по охране труда организации, направлять в службу охраны труда организации сообщение о выполнении соответствующего мероприятия.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5.3.3 Цели по охране труда</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5.3.3.1</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специфичными для организации, а также приемлемыми и соответствующими ее размеру и характеру деятельности;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б)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реалистичными и достижимыми;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xml:space="preserve">) </w:t>
            </w:r>
            <w:proofErr w:type="spellStart"/>
            <w:r w:rsidRPr="00DB27A9">
              <w:rPr>
                <w:rFonts w:ascii="Times New Roman" w:eastAsia="Times New Roman" w:hAnsi="Times New Roman" w:cs="Times New Roman"/>
                <w:color w:val="2D2D2D"/>
                <w:sz w:val="21"/>
                <w:szCs w:val="21"/>
              </w:rPr>
              <w:t>задокументированными</w:t>
            </w:r>
            <w:proofErr w:type="spellEnd"/>
            <w:r w:rsidRPr="00DB27A9">
              <w:rPr>
                <w:rFonts w:ascii="Times New Roman" w:eastAsia="Times New Roman" w:hAnsi="Times New Roman" w:cs="Times New Roman"/>
                <w:color w:val="2D2D2D"/>
                <w:sz w:val="21"/>
                <w:szCs w:val="21"/>
              </w:rPr>
              <w:t xml:space="preserve"> и доведенными до всех соответствующих функциональных структур и уровней организации;</w:t>
            </w:r>
            <w:proofErr w:type="gramEnd"/>
            <w:r w:rsidRPr="00DB27A9">
              <w:rPr>
                <w:rFonts w:ascii="Times New Roman" w:eastAsia="Times New Roman" w:hAnsi="Times New Roman" w:cs="Times New Roman"/>
                <w:color w:val="2D2D2D"/>
                <w:sz w:val="21"/>
                <w:szCs w:val="21"/>
              </w:rPr>
              <w:t xml:space="preserve">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е) периодически </w:t>
            </w:r>
            <w:proofErr w:type="gramStart"/>
            <w:r w:rsidRPr="00DB27A9">
              <w:rPr>
                <w:rFonts w:ascii="Times New Roman" w:eastAsia="Times New Roman" w:hAnsi="Times New Roman" w:cs="Times New Roman"/>
                <w:color w:val="2D2D2D"/>
                <w:sz w:val="21"/>
                <w:szCs w:val="21"/>
              </w:rPr>
              <w:t>оцениваемыми</w:t>
            </w:r>
            <w:proofErr w:type="gramEnd"/>
            <w:r w:rsidRPr="00DB27A9">
              <w:rPr>
                <w:rFonts w:ascii="Times New Roman" w:eastAsia="Times New Roman" w:hAnsi="Times New Roman" w:cs="Times New Roman"/>
                <w:color w:val="2D2D2D"/>
                <w:sz w:val="21"/>
                <w:szCs w:val="21"/>
              </w:rPr>
              <w:t xml:space="preserve"> и в случае необходимости обновляемыми.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4"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4.9]</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b/>
          <w:bCs/>
          <w:i/>
          <w:iCs/>
          <w:color w:val="2D2D2D"/>
          <w:spacing w:val="2"/>
          <w:sz w:val="21"/>
          <w:szCs w:val="21"/>
        </w:rPr>
        <w:t>Примеры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1 Повсеместное и постоянное снижение частоты инцидентов, аварий, несчастных случаев на производстве и профессиональных заболеваний.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2 Надежное устойчивое безаварийное функционирование производственных объектов на всех стадиях технологического процесса.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3 Обеспечение не только своевременного устранения каких-либо нарушений требований охраны труда, но и предупреждение возможности их возникновения.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4 Снижение уровней (нормализация) вредных производственных факторов.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5 Совершенствование организационных структур, процедур функционирования и документов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b/>
          <w:bCs/>
          <w:i/>
          <w:iCs/>
          <w:color w:val="2D2D2D"/>
          <w:spacing w:val="2"/>
          <w:sz w:val="21"/>
          <w:szCs w:val="21"/>
        </w:rPr>
        <w:t>Примеры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1 Установка вентилятора.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2 Снижение шума в цехе.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3 Обеспечение работников респираторами нового поколения.</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4 Обучение работников процедурам безопасного выполнения конкретных работ.</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i/>
          <w:iCs/>
          <w:color w:val="2D2D2D"/>
          <w:spacing w:val="2"/>
          <w:sz w:val="21"/>
          <w:szCs w:val="21"/>
        </w:rPr>
        <w:t>5 Разработка и внедрение нового положения о работе с подрядчиками.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w:t>
      </w:r>
      <w:hyperlink r:id="rId55"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нацеливает специалистов организации на выработку конкретных пусть даже не столь глобальных целей.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Необходимо проводить регулярные (по крайней </w:t>
      </w:r>
      <w:proofErr w:type="gramStart"/>
      <w:r w:rsidRPr="00DB27A9">
        <w:rPr>
          <w:rFonts w:ascii="Arial" w:eastAsia="Times New Roman" w:hAnsi="Arial" w:cs="Arial"/>
          <w:color w:val="2D2D2D"/>
          <w:spacing w:val="2"/>
          <w:sz w:val="21"/>
          <w:szCs w:val="21"/>
        </w:rPr>
        <w:t>мере</w:t>
      </w:r>
      <w:proofErr w:type="gramEnd"/>
      <w:r w:rsidRPr="00DB27A9">
        <w:rPr>
          <w:rFonts w:ascii="Arial" w:eastAsia="Times New Roman" w:hAnsi="Arial" w:cs="Arial"/>
          <w:color w:val="2D2D2D"/>
          <w:spacing w:val="2"/>
          <w:sz w:val="21"/>
          <w:szCs w:val="21"/>
        </w:rPr>
        <w:t xml:space="preserve">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w:t>
      </w:r>
      <w:proofErr w:type="spellStart"/>
      <w:r w:rsidRPr="00DB27A9">
        <w:rPr>
          <w:rFonts w:ascii="Arial" w:eastAsia="Times New Roman" w:hAnsi="Arial" w:cs="Arial"/>
          <w:color w:val="2D2D2D"/>
          <w:spacing w:val="2"/>
          <w:sz w:val="21"/>
          <w:szCs w:val="21"/>
        </w:rPr>
        <w:t>непревышение</w:t>
      </w:r>
      <w:proofErr w:type="spellEnd"/>
      <w:r w:rsidRPr="00DB27A9">
        <w:rPr>
          <w:rFonts w:ascii="Arial" w:eastAsia="Times New Roman" w:hAnsi="Arial" w:cs="Arial"/>
          <w:color w:val="2D2D2D"/>
          <w:spacing w:val="2"/>
          <w:sz w:val="21"/>
          <w:szCs w:val="21"/>
        </w:rPr>
        <w:t>)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 местам.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 xml:space="preserve">- </w:t>
      </w:r>
      <w:proofErr w:type="gramStart"/>
      <w:r w:rsidRPr="00DB27A9">
        <w:rPr>
          <w:rFonts w:ascii="Arial" w:eastAsia="Times New Roman" w:hAnsi="Arial" w:cs="Arial"/>
          <w:color w:val="2D2D2D"/>
          <w:spacing w:val="2"/>
          <w:sz w:val="21"/>
          <w:szCs w:val="21"/>
        </w:rPr>
        <w:t>сделано</w:t>
      </w:r>
      <w:proofErr w:type="gramEnd"/>
      <w:r w:rsidRPr="00DB27A9">
        <w:rPr>
          <w:rFonts w:ascii="Arial" w:eastAsia="Times New Roman" w:hAnsi="Arial" w:cs="Arial"/>
          <w:color w:val="2D2D2D"/>
          <w:spacing w:val="2"/>
          <w:sz w:val="21"/>
          <w:szCs w:val="21"/>
        </w:rPr>
        <w:t>/не сделано;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 срок или ранее/с опозданием;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нормализованы ли условия труда или нет;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другое.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5.3.4 Предотвращение опасностей и рисков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5.3.4.1 Предупредительные и регулирующие меры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1) Опасности и риски для безопасности и здоровья работников должны быть определены и оценены на постоянной основе.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Предупредительные и регулирующие меры должны быть осуществлены в следующем порядке приоритетности: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устранение опасности/риска;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ограничение опасности/риска в его источнике путем использования технических средств коллективной защиты или организационных мер;</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2) Следует установить процедуры или мероприятия по предупреждению и регулированию опасностей и рисков, которые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t>а) соответствовать опасностям и рискам, наблюдающимся в организации;</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регулярно анализироваться и при необходимости модифицироваться;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выполнять требования национальных законов и иных нормативных правовых актов и отражать передовой опыт;</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6"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4.10.1]</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Поскольку полностью устранить опасности посредством только технических и организационных мероприятий не удается, то безопасность работника зачастую </w:t>
      </w:r>
      <w:proofErr w:type="spellStart"/>
      <w:r w:rsidRPr="00DB27A9">
        <w:rPr>
          <w:rFonts w:ascii="Arial" w:eastAsia="Times New Roman" w:hAnsi="Arial" w:cs="Arial"/>
          <w:color w:val="2D2D2D"/>
          <w:spacing w:val="2"/>
          <w:sz w:val="21"/>
          <w:szCs w:val="21"/>
        </w:rPr>
        <w:t>определятеся</w:t>
      </w:r>
      <w:proofErr w:type="spellEnd"/>
      <w:r w:rsidRPr="00DB27A9">
        <w:rPr>
          <w:rFonts w:ascii="Arial" w:eastAsia="Times New Roman" w:hAnsi="Arial" w:cs="Arial"/>
          <w:color w:val="2D2D2D"/>
          <w:spacing w:val="2"/>
          <w:sz w:val="21"/>
          <w:szCs w:val="21"/>
        </w:rPr>
        <w:t xml:space="preserve"> только его поведением. Предотвращение личностных (психологических и психофизиологических) причин </w:t>
      </w:r>
      <w:proofErr w:type="spellStart"/>
      <w:r w:rsidRPr="00DB27A9">
        <w:rPr>
          <w:rFonts w:ascii="Arial" w:eastAsia="Times New Roman" w:hAnsi="Arial" w:cs="Arial"/>
          <w:color w:val="2D2D2D"/>
          <w:spacing w:val="2"/>
          <w:sz w:val="21"/>
          <w:szCs w:val="21"/>
        </w:rPr>
        <w:t>травмирования</w:t>
      </w:r>
      <w:proofErr w:type="spellEnd"/>
      <w:r w:rsidRPr="00DB27A9">
        <w:rPr>
          <w:rFonts w:ascii="Arial" w:eastAsia="Times New Roman" w:hAnsi="Arial" w:cs="Arial"/>
          <w:color w:val="2D2D2D"/>
          <w:spacing w:val="2"/>
          <w:sz w:val="21"/>
          <w:szCs w:val="21"/>
        </w:rPr>
        <w:t xml:space="preserve"> связано с подбором кадров, а также с </w:t>
      </w:r>
      <w:proofErr w:type="gramStart"/>
      <w:r w:rsidRPr="00DB27A9">
        <w:rPr>
          <w:rFonts w:ascii="Arial" w:eastAsia="Times New Roman" w:hAnsi="Arial" w:cs="Arial"/>
          <w:color w:val="2D2D2D"/>
          <w:spacing w:val="2"/>
          <w:sz w:val="21"/>
          <w:szCs w:val="21"/>
        </w:rPr>
        <w:t>постоянными</w:t>
      </w:r>
      <w:proofErr w:type="gramEnd"/>
      <w:r w:rsidRPr="00DB27A9">
        <w:rPr>
          <w:rFonts w:ascii="Arial" w:eastAsia="Times New Roman" w:hAnsi="Arial" w:cs="Arial"/>
          <w:color w:val="2D2D2D"/>
          <w:spacing w:val="2"/>
          <w:sz w:val="21"/>
          <w:szCs w:val="21"/>
        </w:rPr>
        <w:t xml:space="preserve"> обучением, инструктированием и воспитанием персонала, стимулирующими </w:t>
      </w:r>
      <w:r w:rsidRPr="00DB27A9">
        <w:rPr>
          <w:rFonts w:ascii="Arial" w:eastAsia="Times New Roman" w:hAnsi="Arial" w:cs="Arial"/>
          <w:color w:val="2D2D2D"/>
          <w:spacing w:val="2"/>
          <w:sz w:val="21"/>
          <w:szCs w:val="21"/>
        </w:rPr>
        <w:lastRenderedPageBreak/>
        <w:t>безопасное поведение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5.2.2).</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Предупредительные и регулирующие меры следует осуществлять в следующем порядке приоритетности: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устранение опасности/риска;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ограничение уровня риска в его источнике путем использования технических средств коллективной защиты или организационных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Наиболее эффективны инженерно-технические меры предотвращения травматизма, которые реализуются через применение следующих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комплексная механизация, автоматизация, применение дистанционного управления технологическими процессами и операциями при наличии опасностей;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герметизация оборудования;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применение средств коллективной защиты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разработка обеспечивающих безопасность систем управления и контроля производственного процесса, включая их автоматизацию;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применение мер, направленных на предотвращение проявления дополнительных опасностей в случае аварии;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использование сигнальных цветов и знаков безопасности;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применение рациональных режимов труда и отдыха.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Помимо оценки различных условий труда проводят оценку опасности выполняемых работ, выделяя работы повышенной опасности.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Устоявшаяся практика и требования отдельных подзаконных актов относят к таким работам, как, например: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rsidRPr="00DB27A9">
        <w:rPr>
          <w:rFonts w:ascii="Arial" w:eastAsia="Times New Roman" w:hAnsi="Arial" w:cs="Arial"/>
          <w:color w:val="2D2D2D"/>
          <w:spacing w:val="2"/>
          <w:sz w:val="21"/>
          <w:szCs w:val="21"/>
        </w:rPr>
        <w:t>газонефтепродуктов</w:t>
      </w:r>
      <w:proofErr w:type="spellEnd"/>
      <w:r w:rsidRPr="00DB27A9">
        <w:rPr>
          <w:rFonts w:ascii="Arial" w:eastAsia="Times New Roman" w:hAnsi="Arial" w:cs="Arial"/>
          <w:color w:val="2D2D2D"/>
          <w:spacing w:val="2"/>
          <w:sz w:val="21"/>
          <w:szCs w:val="21"/>
        </w:rPr>
        <w:t>, складов легковоспламеняющихся или горючих жидкостей, горючих или сжиженных газов;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выполнение любых работ в колодцах, шурфах, замкнутых и труднодоступных пространствах;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выполнение работ на участках, где имеется или может возникнуть опасность со смежных участков работ;</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выполнение работ в непосредственной близости от полотна или проезжей части эксплуатируемых автомобильных и железных дорог;</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выполнение огневых и газоопасных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другое.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 учетом конкретных условий и особенностей технологии следует составить и утвердить 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5.3.4.2 Управление изменениями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1) Влияющие на охрану труда внутренние изменения (такие как </w:t>
            </w:r>
            <w:proofErr w:type="gramStart"/>
            <w:r w:rsidRPr="00DB27A9">
              <w:rPr>
                <w:rFonts w:ascii="Times New Roman" w:eastAsia="Times New Roman" w:hAnsi="Times New Roman" w:cs="Times New Roman"/>
                <w:color w:val="2D2D2D"/>
                <w:sz w:val="21"/>
                <w:szCs w:val="21"/>
              </w:rPr>
              <w:t>прием</w:t>
            </w:r>
            <w:proofErr w:type="gramEnd"/>
            <w:r w:rsidRPr="00DB27A9">
              <w:rPr>
                <w:rFonts w:ascii="Times New Roman" w:eastAsia="Times New Roman" w:hAnsi="Times New Roman" w:cs="Times New Roman"/>
                <w:color w:val="2D2D2D"/>
                <w:sz w:val="21"/>
                <w:szCs w:val="21"/>
              </w:rPr>
              <w:t xml:space="preserve">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7"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4.10.2]</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Понятие "изменения" подразумевает изменения: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приемов труда и организации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места (мест) выполнения работ</w:t>
      </w:r>
      <w:r w:rsidRPr="00DB27A9">
        <w:rPr>
          <w:rFonts w:ascii="Arial" w:eastAsia="Times New Roman" w:hAnsi="Arial" w:cs="Arial"/>
          <w:color w:val="2D2D2D"/>
          <w:spacing w:val="2"/>
          <w:sz w:val="21"/>
          <w:szCs w:val="21"/>
        </w:rPr>
        <w:pict>
          <v:shape id="_x0000_i1045"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46"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roofErr w:type="gramStart"/>
      <w:r w:rsidRPr="00DB27A9">
        <w:rPr>
          <w:rFonts w:ascii="Arial" w:eastAsia="Times New Roman" w:hAnsi="Arial" w:cs="Arial"/>
          <w:color w:val="2D2D2D"/>
          <w:spacing w:val="2"/>
          <w:sz w:val="21"/>
          <w:szCs w:val="21"/>
        </w:rPr>
        <w:t>.</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т</w:t>
      </w:r>
      <w:proofErr w:type="gramEnd"/>
      <w:r w:rsidRPr="00DB27A9">
        <w:rPr>
          <w:rFonts w:ascii="Arial" w:eastAsia="Times New Roman" w:hAnsi="Arial" w:cs="Arial"/>
          <w:color w:val="2D2D2D"/>
          <w:spacing w:val="2"/>
          <w:sz w:val="21"/>
          <w:szCs w:val="21"/>
        </w:rPr>
        <w:t>ехнологии, производственного процесса, используемого оборудования, инструмента, веществ и материалов, сырья и заготовок;</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состава рабочих коллективов (бригад);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структуры управления организации и руководства работами;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производственной среды и условий выполнения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физиологического и психологического состояния работника (устал, заболел, пришел с похмелья);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национальных законов и иных нормативных правовых актов;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связанные с развитием знаний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другое</w:t>
      </w:r>
      <w:proofErr w:type="gram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 xml:space="preserve">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w:t>
      </w:r>
      <w:proofErr w:type="spellStart"/>
      <w:r w:rsidRPr="00DB27A9">
        <w:rPr>
          <w:rFonts w:ascii="Arial" w:eastAsia="Times New Roman" w:hAnsi="Arial" w:cs="Arial"/>
          <w:color w:val="2D2D2D"/>
          <w:spacing w:val="2"/>
          <w:sz w:val="21"/>
          <w:szCs w:val="21"/>
        </w:rPr>
        <w:t>травмирования</w:t>
      </w:r>
      <w:proofErr w:type="spellEnd"/>
      <w:r w:rsidRPr="00DB27A9">
        <w:rPr>
          <w:rFonts w:ascii="Arial" w:eastAsia="Times New Roman" w:hAnsi="Arial" w:cs="Arial"/>
          <w:color w:val="2D2D2D"/>
          <w:spacing w:val="2"/>
          <w:sz w:val="21"/>
          <w:szCs w:val="21"/>
        </w:rPr>
        <w:t xml:space="preserve"> или причинения вреда здоровью, неизвестных ранее работникам, которые по тем или иным причинам оказались не готовы</w:t>
      </w:r>
      <w:proofErr w:type="gramEnd"/>
      <w:r w:rsidRPr="00DB27A9">
        <w:rPr>
          <w:rFonts w:ascii="Arial" w:eastAsia="Times New Roman" w:hAnsi="Arial" w:cs="Arial"/>
          <w:color w:val="2D2D2D"/>
          <w:spacing w:val="2"/>
          <w:sz w:val="21"/>
          <w:szCs w:val="21"/>
        </w:rPr>
        <w:t xml:space="preserve"> к изменениям.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этом все необходимые изменения следует описывать по единообразной установленной специальной форме с указанием таких важных сведений, как:</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название проекта изменений (для идентификации изменений данного проекта от возможных изменений других проектов);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описание предполагаемой замены - всего документа или его конкретных пунктов, параграфов, положений - с указанием, что </w:t>
      </w:r>
      <w:proofErr w:type="gramStart"/>
      <w:r w:rsidRPr="00DB27A9">
        <w:rPr>
          <w:rFonts w:ascii="Arial" w:eastAsia="Times New Roman" w:hAnsi="Arial" w:cs="Arial"/>
          <w:color w:val="2D2D2D"/>
          <w:spacing w:val="2"/>
          <w:sz w:val="21"/>
          <w:szCs w:val="21"/>
        </w:rPr>
        <w:t>на</w:t>
      </w:r>
      <w:proofErr w:type="gramEnd"/>
      <w:r w:rsidRPr="00DB27A9">
        <w:rPr>
          <w:rFonts w:ascii="Arial" w:eastAsia="Times New Roman" w:hAnsi="Arial" w:cs="Arial"/>
          <w:color w:val="2D2D2D"/>
          <w:spacing w:val="2"/>
          <w:sz w:val="21"/>
          <w:szCs w:val="21"/>
        </w:rPr>
        <w:t xml:space="preserve"> что заменяется и почему;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фамилия, имя, отчество и должность </w:t>
      </w:r>
      <w:proofErr w:type="gramStart"/>
      <w:r w:rsidRPr="00DB27A9">
        <w:rPr>
          <w:rFonts w:ascii="Arial" w:eastAsia="Times New Roman" w:hAnsi="Arial" w:cs="Arial"/>
          <w:color w:val="2D2D2D"/>
          <w:spacing w:val="2"/>
          <w:sz w:val="21"/>
          <w:szCs w:val="21"/>
        </w:rPr>
        <w:t>ответственного</w:t>
      </w:r>
      <w:proofErr w:type="gramEnd"/>
      <w:r w:rsidRPr="00DB27A9">
        <w:rPr>
          <w:rFonts w:ascii="Arial" w:eastAsia="Times New Roman" w:hAnsi="Arial" w:cs="Arial"/>
          <w:color w:val="2D2D2D"/>
          <w:spacing w:val="2"/>
          <w:sz w:val="21"/>
          <w:szCs w:val="21"/>
        </w:rPr>
        <w:t xml:space="preserve"> за производство замены документов;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дата замены (не позднее).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необходимости к такой форме дополнительно прилагаются чертежи, описания методов безопасной работы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инженеры по охране труда организации и того подразделения, в котором будут осуществлены изменения (обеспечивают </w:t>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тем, чтобы изменения не повлекли за собой нарушение требований охраны труда и безопасности производства);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инженеры (технологи, механики, электрики и др.) (обеспечивают </w:t>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тем, чтобы данные изменения не привели к нарушениям безопасности технологического процесса и безопасной эксплуатации оборудования).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w:t>
      </w:r>
      <w:proofErr w:type="gramStart"/>
      <w:r w:rsidRPr="00DB27A9">
        <w:rPr>
          <w:rFonts w:ascii="Arial" w:eastAsia="Times New Roman" w:hAnsi="Arial" w:cs="Arial"/>
          <w:color w:val="2D2D2D"/>
          <w:spacing w:val="2"/>
          <w:sz w:val="21"/>
          <w:szCs w:val="21"/>
        </w:rPr>
        <w:t>безопасности</w:t>
      </w:r>
      <w:proofErr w:type="gramEnd"/>
      <w:r w:rsidRPr="00DB27A9">
        <w:rPr>
          <w:rFonts w:ascii="Arial" w:eastAsia="Times New Roman" w:hAnsi="Arial" w:cs="Arial"/>
          <w:color w:val="2D2D2D"/>
          <w:spacing w:val="2"/>
          <w:sz w:val="21"/>
          <w:szCs w:val="21"/>
        </w:rPr>
        <w:t xml:space="preserve"> и не представляют угрозу для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Эффективными средствами борьбы с нежелательными последствиями изменений для работников-исполнителей являются </w:t>
      </w:r>
      <w:proofErr w:type="gramStart"/>
      <w:r w:rsidRPr="00DB27A9">
        <w:rPr>
          <w:rFonts w:ascii="Arial" w:eastAsia="Times New Roman" w:hAnsi="Arial" w:cs="Arial"/>
          <w:color w:val="2D2D2D"/>
          <w:spacing w:val="2"/>
          <w:sz w:val="21"/>
          <w:szCs w:val="21"/>
        </w:rPr>
        <w:t>внеплановый</w:t>
      </w:r>
      <w:proofErr w:type="gramEnd"/>
      <w:r w:rsidRPr="00DB27A9">
        <w:rPr>
          <w:rFonts w:ascii="Arial" w:eastAsia="Times New Roman" w:hAnsi="Arial" w:cs="Arial"/>
          <w:color w:val="2D2D2D"/>
          <w:spacing w:val="2"/>
          <w:sz w:val="21"/>
          <w:szCs w:val="21"/>
        </w:rPr>
        <w:t xml:space="preserve"> и целевой инструктажи, а для руководителей - внеочередное целевое краткосрочное обучение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Все рабочие места при изменениях или их создании должны быть подвергнуты процедуре идентификации опасностей и оценке риска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5.3.4.4).</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5.3.4.3 Предупреждение аварийных ситуаций, готовность к ним и реагирование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Они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предусматривать оказание первой и медицинской помощи, противопожарные мероприятия и эвакуацию всех людей, находящихся в рабочей зоне;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2) Мероприятия по предупреждению аварийных ситуаций, обеспечению готовности к ним и реагированию должны </w:t>
            </w:r>
            <w:proofErr w:type="gramStart"/>
            <w:r w:rsidRPr="00DB27A9">
              <w:rPr>
                <w:rFonts w:ascii="Times New Roman" w:eastAsia="Times New Roman" w:hAnsi="Times New Roman" w:cs="Times New Roman"/>
                <w:color w:val="2D2D2D"/>
                <w:sz w:val="21"/>
                <w:szCs w:val="21"/>
              </w:rPr>
              <w:t>быть</w:t>
            </w:r>
            <w:proofErr w:type="gramEnd"/>
            <w:r w:rsidRPr="00DB27A9">
              <w:rPr>
                <w:rFonts w:ascii="Times New Roman" w:eastAsia="Times New Roman" w:hAnsi="Times New Roman" w:cs="Times New Roman"/>
                <w:color w:val="2D2D2D"/>
                <w:sz w:val="21"/>
                <w:szCs w:val="21"/>
              </w:rPr>
              <w:t xml:space="preserve"> согласованы с внешними аварийными службами и другими органами там, где это необходимо.</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58"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4.10.3]</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 xml:space="preserve">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w:t>
      </w:r>
      <w:r w:rsidRPr="00DB27A9">
        <w:rPr>
          <w:rFonts w:ascii="Arial" w:eastAsia="Times New Roman" w:hAnsi="Arial" w:cs="Arial"/>
          <w:color w:val="2D2D2D"/>
          <w:spacing w:val="2"/>
          <w:sz w:val="21"/>
          <w:szCs w:val="21"/>
        </w:rPr>
        <w:lastRenderedPageBreak/>
        <w:t>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Следует помнить, что организация должна: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принимать меры по защите жизни и здоровья работников в случае аварии;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осуществлять мероприятия по локализации и ликвидации последствий аварий.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5.3.4.4 Снабжение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Следует установить и поддерживать в рабочем состоянии процедуры, гарантированно обеспечивающие порядок, при котором: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w:t>
            </w:r>
            <w:proofErr w:type="gramEnd"/>
            <w:r w:rsidRPr="00DB27A9">
              <w:rPr>
                <w:rFonts w:ascii="Times New Roman" w:eastAsia="Times New Roman" w:hAnsi="Times New Roman" w:cs="Times New Roman"/>
                <w:color w:val="2D2D2D"/>
                <w:sz w:val="21"/>
                <w:szCs w:val="21"/>
              </w:rPr>
              <w:t xml:space="preserve">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мероприятия по достижению соответствия с этими требованиями будут выполнены до использования этих товаров и услуг.</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t>[</w:t>
            </w:r>
            <w:hyperlink r:id="rId59"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4.10.4]</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 xml:space="preserve">"Потребляемые"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w:t>
      </w:r>
      <w:proofErr w:type="gramStart"/>
      <w:r w:rsidRPr="00DB27A9">
        <w:rPr>
          <w:rFonts w:ascii="Arial" w:eastAsia="Times New Roman" w:hAnsi="Arial" w:cs="Arial"/>
          <w:color w:val="2D2D2D"/>
          <w:spacing w:val="2"/>
          <w:sz w:val="21"/>
          <w:szCs w:val="21"/>
        </w:rPr>
        <w:t>неисправное</w:t>
      </w:r>
      <w:proofErr w:type="gramEnd"/>
      <w:r w:rsidRPr="00DB27A9">
        <w:rPr>
          <w:rFonts w:ascii="Arial" w:eastAsia="Times New Roman" w:hAnsi="Arial" w:cs="Arial"/>
          <w:color w:val="2D2D2D"/>
          <w:spacing w:val="2"/>
          <w:sz w:val="21"/>
          <w:szCs w:val="21"/>
        </w:rPr>
        <w:t xml:space="preserve"> либо фальсифицированное, средства индивидуальной защиты не сертифицированы и т.п.</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В силу </w:t>
      </w:r>
      <w:proofErr w:type="gramStart"/>
      <w:r w:rsidRPr="00DB27A9">
        <w:rPr>
          <w:rFonts w:ascii="Arial" w:eastAsia="Times New Roman" w:hAnsi="Arial" w:cs="Arial"/>
          <w:color w:val="2D2D2D"/>
          <w:spacing w:val="2"/>
          <w:sz w:val="21"/>
          <w:szCs w:val="21"/>
        </w:rPr>
        <w:t>разделения функций служб охраны труда</w:t>
      </w:r>
      <w:proofErr w:type="gramEnd"/>
      <w:r w:rsidRPr="00DB27A9">
        <w:rPr>
          <w:rFonts w:ascii="Arial" w:eastAsia="Times New Roman" w:hAnsi="Arial" w:cs="Arial"/>
          <w:color w:val="2D2D2D"/>
          <w:spacing w:val="2"/>
          <w:sz w:val="21"/>
          <w:szCs w:val="21"/>
        </w:rPr>
        <w:t xml:space="preserve">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например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w:t>
      </w:r>
      <w:proofErr w:type="gramStart"/>
      <w:r w:rsidRPr="00DB27A9">
        <w:rPr>
          <w:rFonts w:ascii="Arial" w:eastAsia="Times New Roman" w:hAnsi="Arial" w:cs="Arial"/>
          <w:color w:val="2D2D2D"/>
          <w:spacing w:val="2"/>
          <w:sz w:val="21"/>
          <w:szCs w:val="21"/>
        </w:rPr>
        <w:t>других</w:t>
      </w:r>
      <w:proofErr w:type="gramEnd"/>
      <w:r w:rsidRPr="00DB27A9">
        <w:rPr>
          <w:rFonts w:ascii="Arial" w:eastAsia="Times New Roman" w:hAnsi="Arial" w:cs="Arial"/>
          <w:color w:val="2D2D2D"/>
          <w:spacing w:val="2"/>
          <w:sz w:val="21"/>
          <w:szCs w:val="21"/>
        </w:rPr>
        <w:t xml:space="preserve"> важных для обеспечения охраны труда и безопасности производства характеристик требованиям охраны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5.3.4.5 Подрядные работы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gramStart"/>
            <w:r w:rsidRPr="00DB27A9">
              <w:rPr>
                <w:rFonts w:ascii="Times New Roman" w:eastAsia="Times New Roman" w:hAnsi="Times New Roman" w:cs="Times New Roman"/>
                <w:color w:val="2D2D2D"/>
                <w:sz w:val="21"/>
                <w:szCs w:val="21"/>
              </w:rP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2) Мероприятия в отношении подрядчиков, работающих на площадке организации,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включать критерии охраны труда в процедуры оценки и выбора подрядчиков;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устанавливать эффективную текущую связь и координацию между соответствующими уровнями управления организации и подрядчиком до начала работы.</w:t>
            </w:r>
            <w:proofErr w:type="gramEnd"/>
            <w:r w:rsidRPr="00DB27A9">
              <w:rPr>
                <w:rFonts w:ascii="Times New Roman" w:eastAsia="Times New Roman" w:hAnsi="Times New Roman" w:cs="Times New Roman"/>
                <w:color w:val="2D2D2D"/>
                <w:sz w:val="21"/>
                <w:szCs w:val="21"/>
              </w:rPr>
              <w:t xml:space="preserve"> При этом следует обеспечить условия для информирования об опасностях и меры по предупреждению и ограничению их воздействия;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методично отслеживать соблюдение требований охраны труда в деятельности подрядчика на площадке организации;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 xml:space="preserve">е) гарантировать, что требуемые процедуры и мероприятия по охране труда на площадке </w:t>
            </w:r>
            <w:r w:rsidRPr="00DB27A9">
              <w:rPr>
                <w:rFonts w:ascii="Times New Roman" w:eastAsia="Times New Roman" w:hAnsi="Times New Roman" w:cs="Times New Roman"/>
                <w:color w:val="2D2D2D"/>
                <w:sz w:val="21"/>
                <w:szCs w:val="21"/>
              </w:rPr>
              <w:lastRenderedPageBreak/>
              <w:t>организации будут выполнены подрядчиком (подрядчиками).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0"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4.10.5]</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Подрядчики (и субподрядчики) являются одним из ключевых факторов, влияющих на результаты деятельности </w:t>
      </w:r>
      <w:proofErr w:type="spellStart"/>
      <w:r w:rsidRPr="00DB27A9">
        <w:rPr>
          <w:rFonts w:ascii="Arial" w:eastAsia="Times New Roman" w:hAnsi="Arial" w:cs="Arial"/>
          <w:color w:val="2D2D2D"/>
          <w:spacing w:val="2"/>
          <w:sz w:val="21"/>
          <w:szCs w:val="21"/>
        </w:rPr>
        <w:t>подрядодателя</w:t>
      </w:r>
      <w:proofErr w:type="spellEnd"/>
      <w:r w:rsidRPr="00DB27A9">
        <w:rPr>
          <w:rFonts w:ascii="Arial" w:eastAsia="Times New Roman" w:hAnsi="Arial" w:cs="Arial"/>
          <w:color w:val="2D2D2D"/>
          <w:spacing w:val="2"/>
          <w:sz w:val="21"/>
          <w:szCs w:val="21"/>
        </w:rPr>
        <w:pict>
          <v:shape id="_x0000_i1047"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xml:space="preserve"> в области охраны труда. Поэтому </w:t>
      </w:r>
      <w:proofErr w:type="spellStart"/>
      <w:r w:rsidRPr="00DB27A9">
        <w:rPr>
          <w:rFonts w:ascii="Arial" w:eastAsia="Times New Roman" w:hAnsi="Arial" w:cs="Arial"/>
          <w:color w:val="2D2D2D"/>
          <w:spacing w:val="2"/>
          <w:sz w:val="21"/>
          <w:szCs w:val="21"/>
        </w:rPr>
        <w:t>подрядодателю</w:t>
      </w:r>
      <w:proofErr w:type="spellEnd"/>
      <w:r w:rsidRPr="00DB27A9">
        <w:rPr>
          <w:rFonts w:ascii="Arial" w:eastAsia="Times New Roman" w:hAnsi="Arial" w:cs="Arial"/>
          <w:color w:val="2D2D2D"/>
          <w:spacing w:val="2"/>
          <w:sz w:val="21"/>
          <w:szCs w:val="21"/>
        </w:rPr>
        <w:t xml:space="preserve">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w:t>
      </w:r>
      <w:proofErr w:type="spellStart"/>
      <w:r w:rsidRPr="00DB27A9">
        <w:rPr>
          <w:rFonts w:ascii="Arial" w:eastAsia="Times New Roman" w:hAnsi="Arial" w:cs="Arial"/>
          <w:color w:val="2D2D2D"/>
          <w:spacing w:val="2"/>
          <w:sz w:val="21"/>
          <w:szCs w:val="21"/>
        </w:rPr>
        <w:t>подрядодателя</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t>________________</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pict>
          <v:shape id="_x0000_i1048" type="#_x0000_t75" alt="ГОСТ 12.0.230.1-2015 Система стандартов безопасности труда (ССБТ). Системы управления охраной труда. Руководство по применению ГОСТ 12.0.230-2007" style="width:9.75pt;height:17.25pt"/>
        </w:pict>
      </w:r>
      <w:r w:rsidRPr="00DB27A9">
        <w:rPr>
          <w:rFonts w:ascii="Arial" w:eastAsia="Times New Roman" w:hAnsi="Arial" w:cs="Arial"/>
          <w:color w:val="2D2D2D"/>
          <w:spacing w:val="2"/>
          <w:sz w:val="21"/>
          <w:szCs w:val="21"/>
        </w:rPr>
        <w:t> Этот новый термин введен для более внятного изложения, позволяющего однозначно именовать организацию-заказчика работ - основного работодателя и организацию-подрядчика (генерального подрядчика) - работодателя для своих работников.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spellStart"/>
      <w:r w:rsidRPr="00DB27A9">
        <w:rPr>
          <w:rFonts w:ascii="Arial" w:eastAsia="Times New Roman" w:hAnsi="Arial" w:cs="Arial"/>
          <w:color w:val="2D2D2D"/>
          <w:spacing w:val="2"/>
          <w:sz w:val="21"/>
          <w:szCs w:val="21"/>
        </w:rPr>
        <w:t>Организация-подрядодатель</w:t>
      </w:r>
      <w:proofErr w:type="spellEnd"/>
      <w:r w:rsidRPr="00DB27A9">
        <w:rPr>
          <w:rFonts w:ascii="Arial" w:eastAsia="Times New Roman" w:hAnsi="Arial" w:cs="Arial"/>
          <w:color w:val="2D2D2D"/>
          <w:spacing w:val="2"/>
          <w:sz w:val="21"/>
          <w:szCs w:val="21"/>
        </w:rPr>
        <w:t xml:space="preserve">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труда </w:t>
      </w:r>
      <w:proofErr w:type="spellStart"/>
      <w:r w:rsidRPr="00DB27A9">
        <w:rPr>
          <w:rFonts w:ascii="Arial" w:eastAsia="Times New Roman" w:hAnsi="Arial" w:cs="Arial"/>
          <w:color w:val="2D2D2D"/>
          <w:spacing w:val="2"/>
          <w:sz w:val="21"/>
          <w:szCs w:val="21"/>
        </w:rPr>
        <w:t>подрядодателя</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Целесообразно, чтобы договор на проведение подрядных работ определял ответственность подрядчика и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 xml:space="preserve"> за согласованные действия по безопасному ведению работ.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w:t>
      </w:r>
      <w:proofErr w:type="spellStart"/>
      <w:r w:rsidRPr="00DB27A9">
        <w:rPr>
          <w:rFonts w:ascii="Arial" w:eastAsia="Times New Roman" w:hAnsi="Arial" w:cs="Arial"/>
          <w:color w:val="2D2D2D"/>
          <w:spacing w:val="2"/>
          <w:sz w:val="21"/>
          <w:szCs w:val="21"/>
        </w:rPr>
        <w:t>супервайзера</w:t>
      </w:r>
      <w:proofErr w:type="spellEnd"/>
      <w:r w:rsidRPr="00DB27A9">
        <w:rPr>
          <w:rFonts w:ascii="Arial" w:eastAsia="Times New Roman" w:hAnsi="Arial" w:cs="Arial"/>
          <w:color w:val="2D2D2D"/>
          <w:spacing w:val="2"/>
          <w:sz w:val="21"/>
          <w:szCs w:val="21"/>
        </w:rPr>
        <w:t xml:space="preserve"> за безопасностью работы подрядчиков.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Для этого </w:t>
      </w:r>
      <w:proofErr w:type="spellStart"/>
      <w:r w:rsidRPr="00DB27A9">
        <w:rPr>
          <w:rFonts w:ascii="Arial" w:eastAsia="Times New Roman" w:hAnsi="Arial" w:cs="Arial"/>
          <w:color w:val="2D2D2D"/>
          <w:spacing w:val="2"/>
          <w:sz w:val="21"/>
          <w:szCs w:val="21"/>
        </w:rPr>
        <w:t>организация-подрядодатель</w:t>
      </w:r>
      <w:proofErr w:type="spellEnd"/>
      <w:r w:rsidRPr="00DB27A9">
        <w:rPr>
          <w:rFonts w:ascii="Arial" w:eastAsia="Times New Roman" w:hAnsi="Arial" w:cs="Arial"/>
          <w:color w:val="2D2D2D"/>
          <w:spacing w:val="2"/>
          <w:sz w:val="21"/>
          <w:szCs w:val="21"/>
        </w:rPr>
        <w:t xml:space="preserve"> предоставляет претенденту на подряд: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систему критериев по охране труда, необходимых для объективной оценки состояния охраны труда у претендента на подряд;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формы предоставления претендентом информации по соблюдению государственных нормативных требований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систему интегральных показателей, позволяющих использовать полученную информацию при подведении итогов конкурса (тендера).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Весьма перспективным видится проведение до стадии конкурса (тендера) инспекционного аудита</w:t>
      </w:r>
      <w:proofErr w:type="gramEnd"/>
      <w:r w:rsidRPr="00DB27A9">
        <w:rPr>
          <w:rFonts w:ascii="Arial" w:eastAsia="Times New Roman" w:hAnsi="Arial" w:cs="Arial"/>
          <w:color w:val="2D2D2D"/>
          <w:spacing w:val="2"/>
          <w:sz w:val="21"/>
          <w:szCs w:val="21"/>
        </w:rPr>
        <w:t xml:space="preserve"> деятельности претендента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Второй этап связан с официальным разграничением обязанностей и ответственности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 xml:space="preserve"> и организации-подрядчика в области охраны труда при заключении договора на проведение подрядных работ и юридически грамотное их оформление.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а) порядок допуска подрядчика на объекты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 xml:space="preserve">б) порядок взаимодействия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 xml:space="preserve"> и подрядчика при проведении подрядных работ;</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в) обязанности, права и ответственность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г) обязанности, права и ответственность подрядчика в области: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1) подготовки персонала;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2) обеспечения персонала средствами индивидуальной и коллективной защиты;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3) расследования инцидентов, аварий и несчастных случаев (а также острых отравлений);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4) ведения документации в области охраны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5) функционирования системы управления охраной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6) другое.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Третьим этапом является осуществление </w:t>
      </w:r>
      <w:proofErr w:type="spellStart"/>
      <w:r w:rsidRPr="00DB27A9">
        <w:rPr>
          <w:rFonts w:ascii="Arial" w:eastAsia="Times New Roman" w:hAnsi="Arial" w:cs="Arial"/>
          <w:color w:val="2D2D2D"/>
          <w:spacing w:val="2"/>
          <w:sz w:val="21"/>
          <w:szCs w:val="21"/>
        </w:rPr>
        <w:t>организацией-подрядодателем</w:t>
      </w:r>
      <w:proofErr w:type="spellEnd"/>
      <w:r w:rsidRPr="00DB27A9">
        <w:rPr>
          <w:rFonts w:ascii="Arial" w:eastAsia="Times New Roman" w:hAnsi="Arial" w:cs="Arial"/>
          <w:color w:val="2D2D2D"/>
          <w:spacing w:val="2"/>
          <w:sz w:val="21"/>
          <w:szCs w:val="21"/>
        </w:rPr>
        <w:t xml:space="preserve"> производственного </w:t>
      </w:r>
      <w:proofErr w:type="gramStart"/>
      <w:r w:rsidRPr="00DB27A9">
        <w:rPr>
          <w:rFonts w:ascii="Arial" w:eastAsia="Times New Roman" w:hAnsi="Arial" w:cs="Arial"/>
          <w:color w:val="2D2D2D"/>
          <w:spacing w:val="2"/>
          <w:sz w:val="21"/>
          <w:szCs w:val="21"/>
        </w:rPr>
        <w:t>контроля за</w:t>
      </w:r>
      <w:proofErr w:type="gramEnd"/>
      <w:r w:rsidRPr="00DB27A9">
        <w:rPr>
          <w:rFonts w:ascii="Arial" w:eastAsia="Times New Roman" w:hAnsi="Arial" w:cs="Arial"/>
          <w:color w:val="2D2D2D"/>
          <w:spacing w:val="2"/>
          <w:sz w:val="21"/>
          <w:szCs w:val="21"/>
        </w:rPr>
        <w:t xml:space="preserve"> соблюдением требований охраны труда и безопасности производства при выполнении работ подрядчиком на объектах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Такую систему производственного </w:t>
      </w:r>
      <w:proofErr w:type="gramStart"/>
      <w:r w:rsidRPr="00DB27A9">
        <w:rPr>
          <w:rFonts w:ascii="Arial" w:eastAsia="Times New Roman" w:hAnsi="Arial" w:cs="Arial"/>
          <w:color w:val="2D2D2D"/>
          <w:spacing w:val="2"/>
          <w:sz w:val="21"/>
          <w:szCs w:val="21"/>
        </w:rPr>
        <w:t>контроля за</w:t>
      </w:r>
      <w:proofErr w:type="gramEnd"/>
      <w:r w:rsidRPr="00DB27A9">
        <w:rPr>
          <w:rFonts w:ascii="Arial" w:eastAsia="Times New Roman" w:hAnsi="Arial" w:cs="Arial"/>
          <w:color w:val="2D2D2D"/>
          <w:spacing w:val="2"/>
          <w:sz w:val="21"/>
          <w:szCs w:val="21"/>
        </w:rPr>
        <w:t xml:space="preserve"> соблюдением требований охраны труда и безопасности производства работ следует сделать неотъемлемым элементом системы управления охраной труда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Практика свидетельствует, что наличие эффективно функционирующих систем управления охраной труда как у </w:t>
      </w:r>
      <w:proofErr w:type="spellStart"/>
      <w:r w:rsidRPr="00DB27A9">
        <w:rPr>
          <w:rFonts w:ascii="Arial" w:eastAsia="Times New Roman" w:hAnsi="Arial" w:cs="Arial"/>
          <w:color w:val="2D2D2D"/>
          <w:spacing w:val="2"/>
          <w:sz w:val="21"/>
          <w:szCs w:val="21"/>
        </w:rPr>
        <w:t>организации-подрядодателя</w:t>
      </w:r>
      <w:proofErr w:type="spellEnd"/>
      <w:r w:rsidRPr="00DB27A9">
        <w:rPr>
          <w:rFonts w:ascii="Arial" w:eastAsia="Times New Roman" w:hAnsi="Arial" w:cs="Arial"/>
          <w:color w:val="2D2D2D"/>
          <w:spacing w:val="2"/>
          <w:sz w:val="21"/>
          <w:szCs w:val="21"/>
        </w:rPr>
        <w:t>, так и у подрядчика значительно упрощает процедурное и документальное оформление взаимоотношений и выполнения требований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5.4 Оценка</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5.4.1 Мониторинг исполнения и оценка результативности</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lastRenderedPageBreak/>
              <w:t>5.4.1.2 Выбор показателей деятельности проводят в соответствии с размерами и характером деятельности организации и целями охраны труда.</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5.4.1.3 Измерения должны быть как качественные, так и количественные, соответствующие потребностям организации. Они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поддерживать процесс оценки деятельности организации, включая анализ эффективности управления руководством.</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5.4.1.4 Мониторинг исполнения (</w:t>
            </w:r>
            <w:proofErr w:type="gramStart"/>
            <w:r w:rsidRPr="00DB27A9">
              <w:rPr>
                <w:rFonts w:ascii="Times New Roman" w:eastAsia="Times New Roman" w:hAnsi="Times New Roman" w:cs="Times New Roman"/>
                <w:color w:val="2D2D2D"/>
                <w:sz w:val="21"/>
                <w:szCs w:val="21"/>
              </w:rPr>
              <w:t>контроль за</w:t>
            </w:r>
            <w:proofErr w:type="gramEnd"/>
            <w:r w:rsidRPr="00DB27A9">
              <w:rPr>
                <w:rFonts w:ascii="Times New Roman" w:eastAsia="Times New Roman" w:hAnsi="Times New Roman" w:cs="Times New Roman"/>
                <w:color w:val="2D2D2D"/>
                <w:sz w:val="21"/>
                <w:szCs w:val="21"/>
              </w:rPr>
              <w:t xml:space="preserve"> исполнением) и оценка результативности должны: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использоваться как средства для определения степени, с которой политика и цели по охране труда осуществляются, а риски регулируются;</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б) включать </w:t>
            </w:r>
            <w:proofErr w:type="gramStart"/>
            <w:r w:rsidRPr="00DB27A9">
              <w:rPr>
                <w:rFonts w:ascii="Times New Roman" w:eastAsia="Times New Roman" w:hAnsi="Times New Roman" w:cs="Times New Roman"/>
                <w:color w:val="2D2D2D"/>
                <w:sz w:val="21"/>
                <w:szCs w:val="21"/>
              </w:rPr>
              <w:t>результаты</w:t>
            </w:r>
            <w:proofErr w:type="gramEnd"/>
            <w:r w:rsidRPr="00DB27A9">
              <w:rPr>
                <w:rFonts w:ascii="Times New Roman" w:eastAsia="Times New Roman" w:hAnsi="Times New Roman" w:cs="Times New Roman"/>
                <w:color w:val="2D2D2D"/>
                <w:sz w:val="21"/>
                <w:szCs w:val="21"/>
              </w:rPr>
              <w:t xml:space="preserve"> как текущего контроля, так и реагирующего мониторинга и не опираться только на статистику связанных с работой травм, ухудшений здоровья, болезней и инцидентов; 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фиксироваться документально.</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5.4.1.5 Наблюдение должно обеспечивать: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обратную связь по результатам деятельности в области охраны труда;</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б)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в) основу для принятия решений о совершенствовании как определения опасностей и ограничения рисков, так и самой системы управления охраной труда.</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а) контроль выполнения конкретных планов, установленных критериев результативности исполнения и целей;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систематическую проверку производственных систем, помещений, цехов и оборудования;</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в) наблюдение за производственной средой, включая организацию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себя организацией.</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5.4.1.7 Реагирующий мониторинг должен включать определение, уведомление и расследование: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а) связанных с работой травм, ухудшений здоровья (включая мониторинг совокупных данных о временной нетрудоспособности), болезней и инцидентов;</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lastRenderedPageBreak/>
              <w:t>б) других потерь, таких как имущественный ущерб;</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tc>
      </w:tr>
      <w:tr w:rsidR="00DB27A9" w:rsidRPr="00DB27A9" w:rsidTr="00DB27A9">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г) программ трудовой реабилитации и восстановления здоровья работников.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1"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4.11]</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Система контроля эффективности управления охраной труда в организации должна предусматривать </w:t>
      </w:r>
      <w:proofErr w:type="spellStart"/>
      <w:r w:rsidRPr="00DB27A9">
        <w:rPr>
          <w:rFonts w:ascii="Arial" w:eastAsia="Times New Roman" w:hAnsi="Arial" w:cs="Arial"/>
          <w:color w:val="2D2D2D"/>
          <w:spacing w:val="2"/>
          <w:sz w:val="21"/>
          <w:szCs w:val="21"/>
        </w:rPr>
        <w:t>дособытийный</w:t>
      </w:r>
      <w:proofErr w:type="spellEnd"/>
      <w:r w:rsidRPr="00DB27A9">
        <w:rPr>
          <w:rFonts w:ascii="Arial" w:eastAsia="Times New Roman" w:hAnsi="Arial" w:cs="Arial"/>
          <w:color w:val="2D2D2D"/>
          <w:spacing w:val="2"/>
          <w:sz w:val="21"/>
          <w:szCs w:val="21"/>
        </w:rPr>
        <w:t xml:space="preserve"> (предупреждающий/профилактический/</w:t>
      </w:r>
      <w:proofErr w:type="spellStart"/>
      <w:r w:rsidRPr="00DB27A9">
        <w:rPr>
          <w:rFonts w:ascii="Arial" w:eastAsia="Times New Roman" w:hAnsi="Arial" w:cs="Arial"/>
          <w:color w:val="2D2D2D"/>
          <w:spacing w:val="2"/>
          <w:sz w:val="21"/>
          <w:szCs w:val="21"/>
        </w:rPr>
        <w:t>проактивный</w:t>
      </w:r>
      <w:proofErr w:type="spellEnd"/>
      <w:r w:rsidRPr="00DB27A9">
        <w:rPr>
          <w:rFonts w:ascii="Arial" w:eastAsia="Times New Roman" w:hAnsi="Arial" w:cs="Arial"/>
          <w:color w:val="2D2D2D"/>
          <w:spacing w:val="2"/>
          <w:sz w:val="21"/>
          <w:szCs w:val="21"/>
        </w:rPr>
        <w:t xml:space="preserve">) и </w:t>
      </w:r>
      <w:proofErr w:type="spellStart"/>
      <w:r w:rsidRPr="00DB27A9">
        <w:rPr>
          <w:rFonts w:ascii="Arial" w:eastAsia="Times New Roman" w:hAnsi="Arial" w:cs="Arial"/>
          <w:color w:val="2D2D2D"/>
          <w:spacing w:val="2"/>
          <w:sz w:val="21"/>
          <w:szCs w:val="21"/>
        </w:rPr>
        <w:t>послесобытийный</w:t>
      </w:r>
      <w:proofErr w:type="spellEnd"/>
      <w:r w:rsidRPr="00DB27A9">
        <w:rPr>
          <w:rFonts w:ascii="Arial" w:eastAsia="Times New Roman" w:hAnsi="Arial" w:cs="Arial"/>
          <w:color w:val="2D2D2D"/>
          <w:spacing w:val="2"/>
          <w:sz w:val="21"/>
          <w:szCs w:val="21"/>
        </w:rPr>
        <w:t xml:space="preserve"> (реагирующий/реактивный) мониторинг (наблюдение) с соблюдением следующих правил:</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w:t>
      </w:r>
      <w:proofErr w:type="gramStart"/>
      <w:r w:rsidRPr="00DB27A9">
        <w:rPr>
          <w:rFonts w:ascii="Arial" w:eastAsia="Times New Roman" w:hAnsi="Arial" w:cs="Arial"/>
          <w:color w:val="2D2D2D"/>
          <w:spacing w:val="2"/>
          <w:sz w:val="21"/>
          <w:szCs w:val="21"/>
        </w:rPr>
        <w:t>частоты проведения проверок состояния охраны труда</w:t>
      </w:r>
      <w:proofErr w:type="gramEnd"/>
      <w:r w:rsidRPr="00DB27A9">
        <w:rPr>
          <w:rFonts w:ascii="Arial" w:eastAsia="Times New Roman" w:hAnsi="Arial" w:cs="Arial"/>
          <w:color w:val="2D2D2D"/>
          <w:spacing w:val="2"/>
          <w:sz w:val="21"/>
          <w:szCs w:val="21"/>
        </w:rPr>
        <w:t xml:space="preserve"> и их эффективности);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Использование реагирующего мониторинга состоит главным образом в проверке того, созданы ли условия для </w:t>
      </w:r>
      <w:proofErr w:type="spellStart"/>
      <w:r w:rsidRPr="00DB27A9">
        <w:rPr>
          <w:rFonts w:ascii="Arial" w:eastAsia="Times New Roman" w:hAnsi="Arial" w:cs="Arial"/>
          <w:color w:val="2D2D2D"/>
          <w:spacing w:val="2"/>
          <w:sz w:val="21"/>
          <w:szCs w:val="21"/>
        </w:rPr>
        <w:t>неповторения</w:t>
      </w:r>
      <w:proofErr w:type="spellEnd"/>
      <w:r w:rsidRPr="00DB27A9">
        <w:rPr>
          <w:rFonts w:ascii="Arial" w:eastAsia="Times New Roman" w:hAnsi="Arial" w:cs="Arial"/>
          <w:color w:val="2D2D2D"/>
          <w:spacing w:val="2"/>
          <w:sz w:val="21"/>
          <w:szCs w:val="21"/>
        </w:rPr>
        <w:t xml:space="preserve"> случившегося неблагоприятного случая после расследования его причин и </w:t>
      </w:r>
      <w:proofErr w:type="gramStart"/>
      <w:r w:rsidRPr="00DB27A9">
        <w:rPr>
          <w:rFonts w:ascii="Arial" w:eastAsia="Times New Roman" w:hAnsi="Arial" w:cs="Arial"/>
          <w:color w:val="2D2D2D"/>
          <w:spacing w:val="2"/>
          <w:sz w:val="21"/>
          <w:szCs w:val="21"/>
        </w:rPr>
        <w:t>принятия</w:t>
      </w:r>
      <w:proofErr w:type="gramEnd"/>
      <w:r w:rsidRPr="00DB27A9">
        <w:rPr>
          <w:rFonts w:ascii="Arial" w:eastAsia="Times New Roman" w:hAnsi="Arial" w:cs="Arial"/>
          <w:color w:val="2D2D2D"/>
          <w:spacing w:val="2"/>
          <w:sz w:val="21"/>
          <w:szCs w:val="21"/>
        </w:rPr>
        <w:t xml:space="preserve"> соответствующих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оценки результативности (качественной или количественной) системы управления охраной труда применяют: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 результатов идентификации опасностей, оценки рисков и управления ими;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плановую оценку условий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проверки состояния охраны труда, например, в виде инспекций и/или обходов;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выборочные проверки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w:t>
      </w:r>
      <w:proofErr w:type="gramStart"/>
      <w:r w:rsidRPr="00DB27A9">
        <w:rPr>
          <w:rFonts w:ascii="Arial" w:eastAsia="Times New Roman" w:hAnsi="Arial" w:cs="Arial"/>
          <w:color w:val="2D2D2D"/>
          <w:spacing w:val="2"/>
          <w:sz w:val="21"/>
          <w:szCs w:val="21"/>
        </w:rPr>
        <w:t>наличие и результативность использования персонала, имеющего опыт работы в области охраны труда или соответствующую квалификацию в этой области;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 документации и записей данных;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сравнение с результативностью деятельности других организаций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другое.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Периодически должен проводиться текущий контроль технологических процессов, рабочих мест и практической деятельности, связанной с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производственный контроль путем проведения целого комплекса мероприятий.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 xml:space="preserve">Основной принцип </w:t>
      </w:r>
      <w:proofErr w:type="gramStart"/>
      <w:r w:rsidRPr="00DB27A9">
        <w:rPr>
          <w:rFonts w:ascii="Arial" w:eastAsia="Times New Roman" w:hAnsi="Arial" w:cs="Arial"/>
          <w:color w:val="2D2D2D"/>
          <w:spacing w:val="2"/>
          <w:sz w:val="21"/>
          <w:szCs w:val="21"/>
        </w:rPr>
        <w:t>контроля за</w:t>
      </w:r>
      <w:proofErr w:type="gramEnd"/>
      <w:r w:rsidRPr="00DB27A9">
        <w:rPr>
          <w:rFonts w:ascii="Arial" w:eastAsia="Times New Roman" w:hAnsi="Arial" w:cs="Arial"/>
          <w:color w:val="2D2D2D"/>
          <w:spacing w:val="2"/>
          <w:sz w:val="21"/>
          <w:szCs w:val="21"/>
        </w:rPr>
        <w:t xml:space="preserve">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Типичный трехуровневый </w:t>
      </w:r>
      <w:proofErr w:type="gramStart"/>
      <w:r w:rsidRPr="00DB27A9">
        <w:rPr>
          <w:rFonts w:ascii="Arial" w:eastAsia="Times New Roman" w:hAnsi="Arial" w:cs="Arial"/>
          <w:color w:val="2D2D2D"/>
          <w:spacing w:val="2"/>
          <w:sz w:val="21"/>
          <w:szCs w:val="21"/>
        </w:rPr>
        <w:t>контроль за</w:t>
      </w:r>
      <w:proofErr w:type="gramEnd"/>
      <w:r w:rsidRPr="00DB27A9">
        <w:rPr>
          <w:rFonts w:ascii="Arial" w:eastAsia="Times New Roman" w:hAnsi="Arial" w:cs="Arial"/>
          <w:color w:val="2D2D2D"/>
          <w:spacing w:val="2"/>
          <w:sz w:val="21"/>
          <w:szCs w:val="21"/>
        </w:rPr>
        <w:t xml:space="preserve"> состоянием условий и охраны труда осуществляют: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руководители первого уровня управления - непосредственные руководители работ на объектах (мастера, механики, энергетики, технологи и др.);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руководители второго уровня управления - руководители подразделений (начальники подразделений и их заместители);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руководители третьего уровня управления - руководители и главные специалисты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первого уровня управления осуществляют контроль ежедневно в ходе руководства работами (трудом своих подчиненных).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5.4.2 Расследование связанных с работой травм, ухудшений здоровья, болезней и инцидентов</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 </w:t>
            </w:r>
            <w:proofErr w:type="spellStart"/>
            <w:r w:rsidRPr="00DB27A9">
              <w:rPr>
                <w:rFonts w:ascii="Times New Roman" w:eastAsia="Times New Roman" w:hAnsi="Times New Roman" w:cs="Times New Roman"/>
                <w:color w:val="2D2D2D"/>
                <w:sz w:val="21"/>
                <w:szCs w:val="21"/>
              </w:rPr>
              <w:t>задокументировано</w:t>
            </w:r>
            <w:proofErr w:type="spellEnd"/>
            <w:r w:rsidRPr="00DB27A9">
              <w:rPr>
                <w:rFonts w:ascii="Times New Roman" w:eastAsia="Times New Roman" w:hAnsi="Times New Roman" w:cs="Times New Roman"/>
                <w:color w:val="2D2D2D"/>
                <w:sz w:val="21"/>
                <w:szCs w:val="21"/>
              </w:rPr>
              <w:t>.</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5.4.2.2</w:t>
            </w:r>
            <w:proofErr w:type="gramStart"/>
            <w:r w:rsidRPr="00DB27A9">
              <w:rPr>
                <w:rFonts w:ascii="Times New Roman" w:eastAsia="Times New Roman" w:hAnsi="Times New Roman" w:cs="Times New Roman"/>
                <w:color w:val="2D2D2D"/>
                <w:sz w:val="21"/>
                <w:szCs w:val="21"/>
              </w:rPr>
              <w:t xml:space="preserve"> Т</w:t>
            </w:r>
            <w:proofErr w:type="gramEnd"/>
            <w:r w:rsidRPr="00DB27A9">
              <w:rPr>
                <w:rFonts w:ascii="Times New Roman" w:eastAsia="Times New Roman" w:hAnsi="Times New Roman" w:cs="Times New Roman"/>
                <w:color w:val="2D2D2D"/>
                <w:sz w:val="21"/>
                <w:szCs w:val="21"/>
              </w:rPr>
              <w:t>акие расследования проводят компетентные лица при соответствующем участии работников и их представителей.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5.4.2.6 Отчеты, подготовленные</w:t>
            </w:r>
            <w:proofErr w:type="gramEnd"/>
            <w:r w:rsidRPr="00DB27A9">
              <w:rPr>
                <w:rFonts w:ascii="Times New Roman" w:eastAsia="Times New Roman" w:hAnsi="Times New Roman" w:cs="Times New Roman"/>
                <w:color w:val="2D2D2D"/>
                <w:sz w:val="21"/>
                <w:szCs w:val="21"/>
              </w:rPr>
              <w:t xml:space="preserve">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2"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4.12]</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Имеются две основные причины необходимости проведения такого расследования.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w:t>
      </w:r>
      <w:proofErr w:type="gramStart"/>
      <w:r w:rsidRPr="00DB27A9">
        <w:rPr>
          <w:rFonts w:ascii="Arial" w:eastAsia="Times New Roman" w:hAnsi="Arial" w:cs="Arial"/>
          <w:color w:val="2D2D2D"/>
          <w:spacing w:val="2"/>
          <w:sz w:val="21"/>
          <w:szCs w:val="21"/>
        </w:rPr>
        <w:t>н(</w:t>
      </w:r>
      <w:proofErr w:type="spellStart"/>
      <w:proofErr w:type="gramEnd"/>
      <w:r w:rsidRPr="00DB27A9">
        <w:rPr>
          <w:rFonts w:ascii="Arial" w:eastAsia="Times New Roman" w:hAnsi="Arial" w:cs="Arial"/>
          <w:color w:val="2D2D2D"/>
          <w:spacing w:val="2"/>
          <w:sz w:val="21"/>
          <w:szCs w:val="21"/>
        </w:rPr>
        <w:t>ы</w:t>
      </w:r>
      <w:proofErr w:type="spellEnd"/>
      <w:r w:rsidRPr="00DB27A9">
        <w:rPr>
          <w:rFonts w:ascii="Arial" w:eastAsia="Times New Roman" w:hAnsi="Arial" w:cs="Arial"/>
          <w:color w:val="2D2D2D"/>
          <w:spacing w:val="2"/>
          <w:sz w:val="21"/>
          <w:szCs w:val="21"/>
        </w:rPr>
        <w:t>) и принятия соответствующих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hyperlink r:id="rId63"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 xml:space="preserve"> в основном ориентирует расследование на установление причин </w:t>
      </w:r>
      <w:proofErr w:type="gramStart"/>
      <w:r w:rsidRPr="00DB27A9">
        <w:rPr>
          <w:rFonts w:ascii="Arial" w:eastAsia="Times New Roman" w:hAnsi="Arial" w:cs="Arial"/>
          <w:color w:val="2D2D2D"/>
          <w:spacing w:val="2"/>
          <w:sz w:val="21"/>
          <w:szCs w:val="21"/>
        </w:rPr>
        <w:t>произошедшего</w:t>
      </w:r>
      <w:proofErr w:type="gramEnd"/>
      <w:r w:rsidRPr="00DB27A9">
        <w:rPr>
          <w:rFonts w:ascii="Arial" w:eastAsia="Times New Roman" w:hAnsi="Arial" w:cs="Arial"/>
          <w:color w:val="2D2D2D"/>
          <w:spacing w:val="2"/>
          <w:sz w:val="21"/>
          <w:szCs w:val="21"/>
        </w:rPr>
        <w:t xml:space="preserve"> и выработку профилактических мер.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Расследование, оформление, учет и отчетность о несчастных случаях на производстве производятся на основании и в соответствии с действующими законодательными и иными нормативными правовыми актами.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Работодатель (его представитель) при несчастном случае обязан:</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немедленно организовать первую помощь пострадавшему и при необходимости доставку его в медицинскую организацию;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принять неотложные меры по предотвращению развития аварийной или иной чрезвычайной ситуации и воздействия травмирующих факторов на других лиц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5.3.4.3);</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в большинстве организаций несчастные случаи или профессиональные заболевания, </w:t>
      </w:r>
      <w:r w:rsidRPr="00DB27A9">
        <w:rPr>
          <w:rFonts w:ascii="Arial" w:eastAsia="Times New Roman" w:hAnsi="Arial" w:cs="Arial"/>
          <w:color w:val="2D2D2D"/>
          <w:spacing w:val="2"/>
          <w:sz w:val="21"/>
          <w:szCs w:val="21"/>
        </w:rPr>
        <w:lastRenderedPageBreak/>
        <w:t>непосредственно связанные с выполняемой работой, происходят очень редко. Необходимо отличать случайные события от закономерных;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если одно и то же количество людей </w:t>
      </w:r>
      <w:proofErr w:type="gramStart"/>
      <w:r w:rsidRPr="00DB27A9">
        <w:rPr>
          <w:rFonts w:ascii="Arial" w:eastAsia="Times New Roman" w:hAnsi="Arial" w:cs="Arial"/>
          <w:color w:val="2D2D2D"/>
          <w:spacing w:val="2"/>
          <w:sz w:val="21"/>
          <w:szCs w:val="21"/>
        </w:rPr>
        <w:t>за одно</w:t>
      </w:r>
      <w:proofErr w:type="gramEnd"/>
      <w:r w:rsidRPr="00DB27A9">
        <w:rPr>
          <w:rFonts w:ascii="Arial" w:eastAsia="Times New Roman" w:hAnsi="Arial" w:cs="Arial"/>
          <w:color w:val="2D2D2D"/>
          <w:spacing w:val="2"/>
          <w:sz w:val="21"/>
          <w:szCs w:val="21"/>
        </w:rPr>
        <w:t xml:space="preserve"> и то же время выполняет больший объем работ, то эта повышенная нагрузка сама по себе может явиться причиной увеличения числа несчастных случаев;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На основе проведенного анализа необходимо сделать правильные выводы и предпринять соответствующие предупреждающие и корректирующие действия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5.5.1).</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По меньшей </w:t>
      </w:r>
      <w:proofErr w:type="gramStart"/>
      <w:r w:rsidRPr="00DB27A9">
        <w:rPr>
          <w:rFonts w:ascii="Arial" w:eastAsia="Times New Roman" w:hAnsi="Arial" w:cs="Arial"/>
          <w:color w:val="2D2D2D"/>
          <w:spacing w:val="2"/>
          <w:sz w:val="21"/>
          <w:szCs w:val="21"/>
        </w:rPr>
        <w:t>мере</w:t>
      </w:r>
      <w:proofErr w:type="gramEnd"/>
      <w:r w:rsidRPr="00DB27A9">
        <w:rPr>
          <w:rFonts w:ascii="Arial" w:eastAsia="Times New Roman" w:hAnsi="Arial" w:cs="Arial"/>
          <w:color w:val="2D2D2D"/>
          <w:spacing w:val="2"/>
          <w:sz w:val="21"/>
          <w:szCs w:val="21"/>
        </w:rPr>
        <w:t xml:space="preserve">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5.4.4).</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5.4.3 Проверка</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5.4.3.1</w:t>
            </w:r>
            <w:proofErr w:type="gramStart"/>
            <w:r w:rsidRPr="00DB27A9">
              <w:rPr>
                <w:rFonts w:ascii="Times New Roman" w:eastAsia="Times New Roman" w:hAnsi="Times New Roman" w:cs="Times New Roman"/>
                <w:color w:val="2D2D2D"/>
                <w:sz w:val="21"/>
                <w:szCs w:val="21"/>
              </w:rPr>
              <w:t xml:space="preserve"> У</w:t>
            </w:r>
            <w:proofErr w:type="gramEnd"/>
            <w:r w:rsidRPr="00DB27A9">
              <w:rPr>
                <w:rFonts w:ascii="Times New Roman" w:eastAsia="Times New Roman" w:hAnsi="Times New Roman" w:cs="Times New Roman"/>
                <w:color w:val="2D2D2D"/>
                <w:sz w:val="21"/>
                <w:szCs w:val="21"/>
              </w:rPr>
              <w:t>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5.4.3.2</w:t>
            </w:r>
            <w:proofErr w:type="gramStart"/>
            <w:r w:rsidRPr="00DB27A9">
              <w:rPr>
                <w:rFonts w:ascii="Times New Roman" w:eastAsia="Times New Roman" w:hAnsi="Times New Roman" w:cs="Times New Roman"/>
                <w:color w:val="2D2D2D"/>
                <w:sz w:val="21"/>
                <w:szCs w:val="21"/>
              </w:rPr>
              <w:t xml:space="preserve"> Р</w:t>
            </w:r>
            <w:proofErr w:type="gramEnd"/>
            <w:r w:rsidRPr="00DB27A9">
              <w:rPr>
                <w:rFonts w:ascii="Times New Roman" w:eastAsia="Times New Roman" w:hAnsi="Times New Roman" w:cs="Times New Roman"/>
                <w:color w:val="2D2D2D"/>
                <w:sz w:val="21"/>
                <w:szCs w:val="21"/>
              </w:rPr>
              <w:t>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5.4.3.3</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зависимости от целесообразности проверка включает оценку элементов системы управления охраной труда в организации или ее подсистем.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Проверка должна охватывать: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политику в области охраны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участие работников и/или их представителей;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t>в) обязанности и ответственность;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компетентность и подготовку;</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lastRenderedPageBreak/>
              <w:t>д</w:t>
            </w:r>
            <w:proofErr w:type="spellEnd"/>
            <w:r w:rsidRPr="00DB27A9">
              <w:rPr>
                <w:rFonts w:ascii="Times New Roman" w:eastAsia="Times New Roman" w:hAnsi="Times New Roman" w:cs="Times New Roman"/>
                <w:color w:val="2D2D2D"/>
                <w:sz w:val="21"/>
                <w:szCs w:val="21"/>
              </w:rPr>
              <w:t>) документацию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е) передачу и обмен информацией;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ж) планирование, развитие и функционирование системы управления охраной труда;</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и) предупредительные и регулирующие меры;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к) управление изменениями;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л) предупреждение аварийных ситуаций, готовность к ним и реагирование; </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м) снабжение;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н</w:t>
            </w:r>
            <w:proofErr w:type="spellEnd"/>
            <w:r w:rsidRPr="00DB27A9">
              <w:rPr>
                <w:rFonts w:ascii="Times New Roman" w:eastAsia="Times New Roman" w:hAnsi="Times New Roman" w:cs="Times New Roman"/>
                <w:color w:val="2D2D2D"/>
                <w:sz w:val="21"/>
                <w:szCs w:val="21"/>
              </w:rPr>
              <w:t>) подрядные работы;</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п</w:t>
            </w:r>
            <w:proofErr w:type="spellEnd"/>
            <w:r w:rsidRPr="00DB27A9">
              <w:rPr>
                <w:rFonts w:ascii="Times New Roman" w:eastAsia="Times New Roman" w:hAnsi="Times New Roman" w:cs="Times New Roman"/>
                <w:color w:val="2D2D2D"/>
                <w:sz w:val="21"/>
                <w:szCs w:val="21"/>
              </w:rPr>
              <w:t>) мониторинг исполнения и оценку результативности;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р</w:t>
            </w:r>
            <w:proofErr w:type="spellEnd"/>
            <w:r w:rsidRPr="00DB27A9">
              <w:rPr>
                <w:rFonts w:ascii="Times New Roman" w:eastAsia="Times New Roman" w:hAnsi="Times New Roman" w:cs="Times New Roman"/>
                <w:color w:val="2D2D2D"/>
                <w:sz w:val="21"/>
                <w:szCs w:val="21"/>
              </w:rPr>
              <w:t>) расследование связанных с работой травм, ухудшений здоровья, болезней и инцидентов и их воздействия на деятельность по обеспечению безопасности и охраны здоровья;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с) анализ функционирования управления охраной труда руководством;</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т) предупредительные и корректирующие действия;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у) непрерывное совершенствование;</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ф</w:t>
            </w:r>
            <w:proofErr w:type="spellEnd"/>
            <w:r w:rsidRPr="00DB27A9">
              <w:rPr>
                <w:rFonts w:ascii="Times New Roman" w:eastAsia="Times New Roman" w:hAnsi="Times New Roman" w:cs="Times New Roman"/>
                <w:color w:val="2D2D2D"/>
                <w:sz w:val="21"/>
                <w:szCs w:val="21"/>
              </w:rPr>
              <w:t>) любые другие цели и объекты в зависимости от необходимости.</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5.4.3.4</w:t>
            </w:r>
            <w:proofErr w:type="gramStart"/>
            <w:r w:rsidRPr="00DB27A9">
              <w:rPr>
                <w:rFonts w:ascii="Times New Roman" w:eastAsia="Times New Roman" w:hAnsi="Times New Roman" w:cs="Times New Roman"/>
                <w:color w:val="2D2D2D"/>
                <w:sz w:val="21"/>
                <w:szCs w:val="21"/>
              </w:rPr>
              <w:t xml:space="preserve"> В</w:t>
            </w:r>
            <w:proofErr w:type="gramEnd"/>
            <w:r w:rsidRPr="00DB27A9">
              <w:rPr>
                <w:rFonts w:ascii="Times New Roman" w:eastAsia="Times New Roman" w:hAnsi="Times New Roman" w:cs="Times New Roman"/>
                <w:color w:val="2D2D2D"/>
                <w:sz w:val="21"/>
                <w:szCs w:val="21"/>
              </w:rPr>
              <w:t xml:space="preserve"> выводах проверки должно быть определено, являются ли функционирующие элементы системы управления охраной труда или их подсистемы: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эффективными для реализации политики и целей организации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эффективными для содействия полному участию работников;</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в) </w:t>
            </w:r>
            <w:proofErr w:type="gramStart"/>
            <w:r w:rsidRPr="00DB27A9">
              <w:rPr>
                <w:rFonts w:ascii="Times New Roman" w:eastAsia="Times New Roman" w:hAnsi="Times New Roman" w:cs="Times New Roman"/>
                <w:color w:val="2D2D2D"/>
                <w:sz w:val="21"/>
                <w:szCs w:val="21"/>
              </w:rPr>
              <w:t>реагирующими</w:t>
            </w:r>
            <w:proofErr w:type="gramEnd"/>
            <w:r w:rsidRPr="00DB27A9">
              <w:rPr>
                <w:rFonts w:ascii="Times New Roman" w:eastAsia="Times New Roman" w:hAnsi="Times New Roman" w:cs="Times New Roman"/>
                <w:color w:val="2D2D2D"/>
                <w:sz w:val="21"/>
                <w:szCs w:val="21"/>
              </w:rPr>
              <w:t xml:space="preserve"> на оценку результативности деятельности по охране труда и предыдущих проверок;</w:t>
            </w:r>
            <w:r w:rsidRPr="00DB27A9">
              <w:rPr>
                <w:rFonts w:ascii="Times New Roman" w:eastAsia="Times New Roman" w:hAnsi="Times New Roman" w:cs="Times New Roman"/>
                <w:color w:val="2D2D2D"/>
                <w:sz w:val="21"/>
                <w:szCs w:val="21"/>
              </w:rPr>
              <w:br/>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 xml:space="preserve">г) </w:t>
            </w:r>
            <w:proofErr w:type="gramStart"/>
            <w:r w:rsidRPr="00DB27A9">
              <w:rPr>
                <w:rFonts w:ascii="Times New Roman" w:eastAsia="Times New Roman" w:hAnsi="Times New Roman" w:cs="Times New Roman"/>
                <w:color w:val="2D2D2D"/>
                <w:sz w:val="21"/>
                <w:szCs w:val="21"/>
              </w:rPr>
              <w:t>обеспечивающими</w:t>
            </w:r>
            <w:proofErr w:type="gramEnd"/>
            <w:r w:rsidRPr="00DB27A9">
              <w:rPr>
                <w:rFonts w:ascii="Times New Roman" w:eastAsia="Times New Roman" w:hAnsi="Times New Roman" w:cs="Times New Roman"/>
                <w:color w:val="2D2D2D"/>
                <w:sz w:val="21"/>
                <w:szCs w:val="21"/>
              </w:rPr>
              <w:t xml:space="preserve"> соответствие требованиям национальных законов и правил, относящихся к деятельности организации;</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xml:space="preserve">) </w:t>
            </w:r>
            <w:proofErr w:type="gramStart"/>
            <w:r w:rsidRPr="00DB27A9">
              <w:rPr>
                <w:rFonts w:ascii="Times New Roman" w:eastAsia="Times New Roman" w:hAnsi="Times New Roman" w:cs="Times New Roman"/>
                <w:color w:val="2D2D2D"/>
                <w:sz w:val="21"/>
                <w:szCs w:val="21"/>
              </w:rPr>
              <w:t>обеспечивающими</w:t>
            </w:r>
            <w:proofErr w:type="gramEnd"/>
            <w:r w:rsidRPr="00DB27A9">
              <w:rPr>
                <w:rFonts w:ascii="Times New Roman" w:eastAsia="Times New Roman" w:hAnsi="Times New Roman" w:cs="Times New Roman"/>
                <w:color w:val="2D2D2D"/>
                <w:sz w:val="21"/>
                <w:szCs w:val="21"/>
              </w:rPr>
              <w:t xml:space="preserve"> непрерывное совершенствование и применение передового опыта по охране труда.</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5.4.3.5 Проверку проводят компетентные, не связанные с проверяемой деятельностью лица, работающие или не работающие в организации.</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5.4.3.6 Результаты проверки и ее выводы доводят до лиц, ответственных за корректирующие мероприятия.</w:t>
            </w:r>
          </w:p>
        </w:tc>
      </w:tr>
      <w:tr w:rsidR="00DB27A9" w:rsidRPr="00DB27A9" w:rsidTr="00DB27A9">
        <w:tc>
          <w:tcPr>
            <w:tcW w:w="11273" w:type="dxa"/>
            <w:tcBorders>
              <w:top w:val="nil"/>
              <w:left w:val="single" w:sz="6" w:space="0" w:color="000000"/>
              <w:bottom w:val="nil"/>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lastRenderedPageBreak/>
              <w:t>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w:t>
            </w:r>
          </w:p>
        </w:tc>
      </w:tr>
      <w:tr w:rsidR="00DB27A9" w:rsidRPr="00DB27A9" w:rsidTr="00DB27A9">
        <w:tc>
          <w:tcPr>
            <w:tcW w:w="112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w:t>
            </w:r>
            <w:hyperlink r:id="rId64"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4.13]</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w:t>
      </w:r>
      <w:proofErr w:type="gramStart"/>
      <w:r w:rsidRPr="00DB27A9">
        <w:rPr>
          <w:rFonts w:ascii="Arial" w:eastAsia="Times New Roman" w:hAnsi="Arial" w:cs="Arial"/>
          <w:color w:val="2D2D2D"/>
          <w:spacing w:val="2"/>
          <w:sz w:val="21"/>
          <w:szCs w:val="21"/>
        </w:rPr>
        <w:t>проверяющими</w:t>
      </w:r>
      <w:proofErr w:type="gramEnd"/>
      <w:r w:rsidRPr="00DB27A9">
        <w:rPr>
          <w:rFonts w:ascii="Arial" w:eastAsia="Times New Roman" w:hAnsi="Arial" w:cs="Arial"/>
          <w:color w:val="2D2D2D"/>
          <w:spacing w:val="2"/>
          <w:sz w:val="21"/>
          <w:szCs w:val="21"/>
        </w:rPr>
        <w:t>.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Проверки системы управления охраной труда проводят в соответствии с программой проведения проверок. </w:t>
      </w:r>
      <w:proofErr w:type="gramStart"/>
      <w:r w:rsidRPr="00DB27A9">
        <w:rPr>
          <w:rFonts w:ascii="Arial" w:eastAsia="Times New Roman" w:hAnsi="Arial" w:cs="Arial"/>
          <w:color w:val="2D2D2D"/>
          <w:spacing w:val="2"/>
          <w:sz w:val="21"/>
          <w:szCs w:val="21"/>
        </w:rPr>
        <w:t>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roofErr w:type="gramEnd"/>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а) объект, цели и сроки проведения проверки;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t>б) список проверяющих и представителей проверяемых подразделений;</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в) перечень документов, применявшихся при проведении проверки;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г) результаты проверки и сведения о выявленных несоответствиях;</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DB27A9">
        <w:rPr>
          <w:rFonts w:ascii="Arial" w:eastAsia="Times New Roman" w:hAnsi="Arial" w:cs="Arial"/>
          <w:color w:val="2D2D2D"/>
          <w:spacing w:val="2"/>
          <w:sz w:val="21"/>
          <w:szCs w:val="21"/>
        </w:rPr>
        <w:t>д</w:t>
      </w:r>
      <w:proofErr w:type="spellEnd"/>
      <w:r w:rsidRPr="00DB27A9">
        <w:rPr>
          <w:rFonts w:ascii="Arial" w:eastAsia="Times New Roman" w:hAnsi="Arial" w:cs="Arial"/>
          <w:color w:val="2D2D2D"/>
          <w:spacing w:val="2"/>
          <w:sz w:val="21"/>
          <w:szCs w:val="21"/>
        </w:rPr>
        <w:t>) выводы относительно того, являются ли элементы системы управления охраной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1) </w:t>
      </w:r>
      <w:proofErr w:type="gramStart"/>
      <w:r w:rsidRPr="00DB27A9">
        <w:rPr>
          <w:rFonts w:ascii="Arial" w:eastAsia="Times New Roman" w:hAnsi="Arial" w:cs="Arial"/>
          <w:color w:val="2D2D2D"/>
          <w:spacing w:val="2"/>
          <w:sz w:val="21"/>
          <w:szCs w:val="21"/>
        </w:rPr>
        <w:t>эффективными</w:t>
      </w:r>
      <w:proofErr w:type="gramEnd"/>
      <w:r w:rsidRPr="00DB27A9">
        <w:rPr>
          <w:rFonts w:ascii="Arial" w:eastAsia="Times New Roman" w:hAnsi="Arial" w:cs="Arial"/>
          <w:color w:val="2D2D2D"/>
          <w:spacing w:val="2"/>
          <w:sz w:val="21"/>
          <w:szCs w:val="21"/>
        </w:rPr>
        <w:t xml:space="preserve"> для реализации политики и целей организации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2) </w:t>
      </w:r>
      <w:proofErr w:type="gramStart"/>
      <w:r w:rsidRPr="00DB27A9">
        <w:rPr>
          <w:rFonts w:ascii="Arial" w:eastAsia="Times New Roman" w:hAnsi="Arial" w:cs="Arial"/>
          <w:color w:val="2D2D2D"/>
          <w:spacing w:val="2"/>
          <w:sz w:val="21"/>
          <w:szCs w:val="21"/>
        </w:rPr>
        <w:t>эффективными</w:t>
      </w:r>
      <w:proofErr w:type="gramEnd"/>
      <w:r w:rsidRPr="00DB27A9">
        <w:rPr>
          <w:rFonts w:ascii="Arial" w:eastAsia="Times New Roman" w:hAnsi="Arial" w:cs="Arial"/>
          <w:color w:val="2D2D2D"/>
          <w:spacing w:val="2"/>
          <w:sz w:val="21"/>
          <w:szCs w:val="21"/>
        </w:rPr>
        <w:t xml:space="preserve"> для содействия полному участию работников;</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3) </w:t>
      </w:r>
      <w:proofErr w:type="gramStart"/>
      <w:r w:rsidRPr="00DB27A9">
        <w:rPr>
          <w:rFonts w:ascii="Arial" w:eastAsia="Times New Roman" w:hAnsi="Arial" w:cs="Arial"/>
          <w:color w:val="2D2D2D"/>
          <w:spacing w:val="2"/>
          <w:sz w:val="21"/>
          <w:szCs w:val="21"/>
        </w:rPr>
        <w:t>реагирующими</w:t>
      </w:r>
      <w:proofErr w:type="gramEnd"/>
      <w:r w:rsidRPr="00DB27A9">
        <w:rPr>
          <w:rFonts w:ascii="Arial" w:eastAsia="Times New Roman" w:hAnsi="Arial" w:cs="Arial"/>
          <w:color w:val="2D2D2D"/>
          <w:spacing w:val="2"/>
          <w:sz w:val="21"/>
          <w:szCs w:val="21"/>
        </w:rPr>
        <w:t xml:space="preserve"> на оценку результативности деятельности по охране труда и предыдущих проверок;</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4) </w:t>
      </w:r>
      <w:proofErr w:type="gramStart"/>
      <w:r w:rsidRPr="00DB27A9">
        <w:rPr>
          <w:rFonts w:ascii="Arial" w:eastAsia="Times New Roman" w:hAnsi="Arial" w:cs="Arial"/>
          <w:color w:val="2D2D2D"/>
          <w:spacing w:val="2"/>
          <w:sz w:val="21"/>
          <w:szCs w:val="21"/>
        </w:rPr>
        <w:t>обеспечивающими</w:t>
      </w:r>
      <w:proofErr w:type="gramEnd"/>
      <w:r w:rsidRPr="00DB27A9">
        <w:rPr>
          <w:rFonts w:ascii="Arial" w:eastAsia="Times New Roman" w:hAnsi="Arial" w:cs="Arial"/>
          <w:color w:val="2D2D2D"/>
          <w:spacing w:val="2"/>
          <w:sz w:val="21"/>
          <w:szCs w:val="21"/>
        </w:rPr>
        <w:t xml:space="preserve"> соответствие требованиям национальных законов и правил, относящихся к деятельности организации;</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5) </w:t>
      </w:r>
      <w:proofErr w:type="gramStart"/>
      <w:r w:rsidRPr="00DB27A9">
        <w:rPr>
          <w:rFonts w:ascii="Arial" w:eastAsia="Times New Roman" w:hAnsi="Arial" w:cs="Arial"/>
          <w:color w:val="2D2D2D"/>
          <w:spacing w:val="2"/>
          <w:sz w:val="21"/>
          <w:szCs w:val="21"/>
        </w:rPr>
        <w:t>обеспечивающими</w:t>
      </w:r>
      <w:proofErr w:type="gramEnd"/>
      <w:r w:rsidRPr="00DB27A9">
        <w:rPr>
          <w:rFonts w:ascii="Arial" w:eastAsia="Times New Roman" w:hAnsi="Arial" w:cs="Arial"/>
          <w:color w:val="2D2D2D"/>
          <w:spacing w:val="2"/>
          <w:sz w:val="21"/>
          <w:szCs w:val="21"/>
        </w:rPr>
        <w:t xml:space="preserve"> соответствие требованиям </w:t>
      </w:r>
      <w:hyperlink r:id="rId65"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 xml:space="preserve">6) </w:t>
      </w:r>
      <w:proofErr w:type="gramStart"/>
      <w:r w:rsidRPr="00DB27A9">
        <w:rPr>
          <w:rFonts w:ascii="Arial" w:eastAsia="Times New Roman" w:hAnsi="Arial" w:cs="Arial"/>
          <w:color w:val="2D2D2D"/>
          <w:spacing w:val="2"/>
          <w:sz w:val="21"/>
          <w:szCs w:val="21"/>
        </w:rPr>
        <w:t>обеспечивающими</w:t>
      </w:r>
      <w:proofErr w:type="gramEnd"/>
      <w:r w:rsidRPr="00DB27A9">
        <w:rPr>
          <w:rFonts w:ascii="Arial" w:eastAsia="Times New Roman" w:hAnsi="Arial" w:cs="Arial"/>
          <w:color w:val="2D2D2D"/>
          <w:spacing w:val="2"/>
          <w:sz w:val="21"/>
          <w:szCs w:val="21"/>
        </w:rPr>
        <w:t xml:space="preserve"> непрерывное совершенствование и применение передового опыта по охране труда;</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t>е) порядок распространения окончательного отчета.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При распространении информации, содержащейся в отчетах по проверке системы управления охраной труда, следует учитывать ее конфиденциальность.</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5.4.4 Анализ эффективности системы управления охраной труда руководством</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5.4.4.1</w:t>
            </w:r>
            <w:proofErr w:type="gramStart"/>
            <w:r w:rsidRPr="00DB27A9">
              <w:rPr>
                <w:rFonts w:ascii="Times New Roman" w:eastAsia="Times New Roman" w:hAnsi="Times New Roman" w:cs="Times New Roman"/>
                <w:color w:val="2D2D2D"/>
                <w:sz w:val="21"/>
                <w:szCs w:val="21"/>
              </w:rPr>
              <w:t xml:space="preserve"> П</w:t>
            </w:r>
            <w:proofErr w:type="gramEnd"/>
            <w:r w:rsidRPr="00DB27A9">
              <w:rPr>
                <w:rFonts w:ascii="Times New Roman" w:eastAsia="Times New Roman" w:hAnsi="Times New Roman" w:cs="Times New Roman"/>
                <w:color w:val="2D2D2D"/>
                <w:sz w:val="21"/>
                <w:szCs w:val="21"/>
              </w:rPr>
              <w:t>ри анализе эффективности системы управления охраной труда руководство:</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оценивает общую стратегию системы управления охраной труда для определения достижимости запланированных целей деятельности;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оценивает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lastRenderedPageBreak/>
              <w:br/>
              <w:t>в) оценивает необходимость изменения системы управления охраной труда, включая политику и цели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обеспечивает обратную связь, включая определение приоритетов, в целях рационального планирования и непрерывного совершенствования;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е) оценивает прогресс в достижении целей организации по охране труда и своевременности корректирующих действий;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ж) оценивает эффективность действий, намеченных руководством при предыдущих анализах эффективности системы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5.4.4.3 Анализ функционирования системы управления охраной труда руководством должен учитывать: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результаты расследования связанных с работой травм, ухудшений здоровья</w:t>
            </w:r>
            <w:proofErr w:type="gramEnd"/>
            <w:r w:rsidRPr="00DB27A9">
              <w:rPr>
                <w:rFonts w:ascii="Times New Roman" w:eastAsia="Times New Roman" w:hAnsi="Times New Roman" w:cs="Times New Roman"/>
                <w:color w:val="2D2D2D"/>
                <w:sz w:val="21"/>
                <w:szCs w:val="21"/>
              </w:rPr>
              <w:t>, болезней и инцидентов, наблюдения и измерения результатов деятельности и проверок;</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лиц, ответственных за конкретны</w:t>
            </w:r>
            <w:proofErr w:type="gramStart"/>
            <w:r w:rsidRPr="00DB27A9">
              <w:rPr>
                <w:rFonts w:ascii="Times New Roman" w:eastAsia="Times New Roman" w:hAnsi="Times New Roman" w:cs="Times New Roman"/>
                <w:color w:val="2D2D2D"/>
                <w:sz w:val="21"/>
                <w:szCs w:val="21"/>
              </w:rPr>
              <w:t>й(</w:t>
            </w:r>
            <w:proofErr w:type="gramEnd"/>
            <w:r w:rsidRPr="00DB27A9">
              <w:rPr>
                <w:rFonts w:ascii="Times New Roman" w:eastAsia="Times New Roman" w:hAnsi="Times New Roman" w:cs="Times New Roman"/>
                <w:color w:val="2D2D2D"/>
                <w:sz w:val="21"/>
                <w:szCs w:val="21"/>
              </w:rPr>
              <w:t>е) элемент(</w:t>
            </w:r>
            <w:proofErr w:type="spellStart"/>
            <w:r w:rsidRPr="00DB27A9">
              <w:rPr>
                <w:rFonts w:ascii="Times New Roman" w:eastAsia="Times New Roman" w:hAnsi="Times New Roman" w:cs="Times New Roman"/>
                <w:color w:val="2D2D2D"/>
                <w:sz w:val="21"/>
                <w:szCs w:val="21"/>
              </w:rPr>
              <w:t>ы</w:t>
            </w:r>
            <w:proofErr w:type="spellEnd"/>
            <w:r w:rsidRPr="00DB27A9">
              <w:rPr>
                <w:rFonts w:ascii="Times New Roman" w:eastAsia="Times New Roman" w:hAnsi="Times New Roman" w:cs="Times New Roman"/>
                <w:color w:val="2D2D2D"/>
                <w:sz w:val="21"/>
                <w:szCs w:val="21"/>
              </w:rPr>
              <w:t>) системы управления охраной труда для принятия соответствующих мер;</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комитета (комиссии) по охране труда, работников и их представителей.</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6"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4.14]</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lastRenderedPageBreak/>
        <w:br/>
        <w:t xml:space="preserve">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новые или скорректированные цели в области охраны труда, направленные на совершенствование системы управления охраной труда, а также оценить </w:t>
      </w:r>
      <w:r w:rsidRPr="00DB27A9">
        <w:rPr>
          <w:rFonts w:ascii="Arial" w:eastAsia="Times New Roman" w:hAnsi="Arial" w:cs="Arial"/>
          <w:color w:val="2D2D2D"/>
          <w:spacing w:val="2"/>
          <w:sz w:val="21"/>
          <w:szCs w:val="21"/>
        </w:rPr>
        <w:lastRenderedPageBreak/>
        <w:t>потребность в корректировке каких-либо элементов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подводить итоги работы в области охраны труда за истекший период, ход выполнения планов, плановых мероприятий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рассматривать результаты проверок;</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рассматривать состояние травматизма, профессиональной заболеваемости, аварийности и другие вопросы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Для анализа могут быть использованы: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отчеты по идентификации опасностей, оценке рисков и управлению ими (см. 5.3.4.1);</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 отчеты о результатах проведенного мониторинга исполнения и отчеты руководителей </w:t>
      </w:r>
      <w:r w:rsidRPr="00DB27A9">
        <w:rPr>
          <w:rFonts w:ascii="Arial" w:eastAsia="Times New Roman" w:hAnsi="Arial" w:cs="Arial"/>
          <w:color w:val="2D2D2D"/>
          <w:spacing w:val="2"/>
          <w:sz w:val="21"/>
          <w:szCs w:val="21"/>
        </w:rPr>
        <w:lastRenderedPageBreak/>
        <w:t>подразделений о результативности элементов и процедур системы управления охраной труда на местах (см. 5.4.1);</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анализ происшедших несчастных случаев, отчеты по аварийным ситуациям (реальным или смоделированным в ходе учений) (см. 5.3.4.3 и 5.4.2);</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проверок системы управления охраной труда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5.4.3);</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предупреждающие и корректирующие действия, проведенные в системе управления охраной труда после предыдущего анализа (см. 5.5.1);</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решения, принятые по результатам предыдущего анализа функционирования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Планируя анализ со стороны руководства, следует учитывать следующее:</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важность определения рассматриваемых вопросов;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перечень участников анализа со стороны руководства (руководители, специалисты по охране труда, другие лица);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ответственность отдельных участников анализа;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наличие информации, необходимой для анализа.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roofErr w:type="gramStart"/>
      <w:r w:rsidRPr="00DB27A9">
        <w:rPr>
          <w:rFonts w:ascii="Arial" w:eastAsia="Times New Roman" w:hAnsi="Arial" w:cs="Arial"/>
          <w:color w:val="2D2D2D"/>
          <w:spacing w:val="2"/>
          <w:sz w:val="21"/>
          <w:szCs w:val="21"/>
        </w:rPr>
        <w:t>В анализе со стороны руководства следует отразить следующие аспекты:</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актуальность политики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постановку или корректировку целей в области охраны труда с целью постоянного улучшения в очередной период (см. 5.5.2);</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адекватность применяемых процессов идентификации опасностей, оценки рисков и управления ими;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существующие уровни риска и эффективность существующих мер по управлению ими;</w:t>
      </w:r>
      <w:proofErr w:type="gramEnd"/>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адекватность ресурсов (финансовых, человеческих, материальных);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эффективность процесса проверки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эффективность процесса отчетности по опасностям;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br/>
        <w:t>- данные о произошедших несчастных случаях и инцидентах;</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зафиксированные случаи неэффективности процедур;</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готовность к аварийным ситуациям;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улучшения в системе управления охраной труда (например, новые мероприятия, которые следует внедрить, или же совершенствование текущих мероприятий);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результаты расследований несчастных случаев и инцидентов;</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оценку результатов предполагаемых изменений законодательства или технологии.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Типичными результатами анализа руководства являются: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протокол анализа;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пересмотр политики и целей в области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конкретные предупреждающие и корректирующие действия, предпринимаемые отдельными руководителями, с указанием сроков их исполнения;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конкретные действия по улучшению системы с назначением ответственных лиц и сроков выполнения;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дата анализа выполнения и результативности предупреждающих и корректирующих действий;</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важнейшие вопросы, которые должны быть отражены при планировании будущих проверок системы управления охраной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7A9">
        <w:rPr>
          <w:rFonts w:ascii="Arial" w:eastAsia="Times New Roman" w:hAnsi="Arial" w:cs="Arial"/>
          <w:color w:val="4C4C4C"/>
          <w:spacing w:val="2"/>
          <w:sz w:val="29"/>
          <w:szCs w:val="29"/>
        </w:rPr>
        <w:t>5.5 Действия по совершенствованию</w:t>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lastRenderedPageBreak/>
        <w:t>5.5.1 Предупреждающие и корректирующие действия</w:t>
      </w:r>
      <w:r w:rsidRPr="00DB27A9">
        <w:rPr>
          <w:rFonts w:ascii="Arial" w:eastAsia="Times New Roman" w:hAnsi="Arial" w:cs="Arial"/>
          <w:color w:val="2D2D2D"/>
          <w:spacing w:val="2"/>
          <w:sz w:val="21"/>
          <w:szCs w:val="21"/>
        </w:rPr>
        <w:t> </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5.5.1.1</w:t>
            </w:r>
            <w:proofErr w:type="gramStart"/>
            <w:r w:rsidRPr="00DB27A9">
              <w:rPr>
                <w:rFonts w:ascii="Times New Roman" w:eastAsia="Times New Roman" w:hAnsi="Times New Roman" w:cs="Times New Roman"/>
                <w:color w:val="2D2D2D"/>
                <w:sz w:val="21"/>
                <w:szCs w:val="21"/>
              </w:rPr>
              <w:t xml:space="preserve"> С</w:t>
            </w:r>
            <w:proofErr w:type="gramEnd"/>
            <w:r w:rsidRPr="00DB27A9">
              <w:rPr>
                <w:rFonts w:ascii="Times New Roman" w:eastAsia="Times New Roman" w:hAnsi="Times New Roman" w:cs="Times New Roman"/>
                <w:color w:val="2D2D2D"/>
                <w:sz w:val="21"/>
                <w:szCs w:val="21"/>
              </w:rPr>
              <w:t>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определение и анализ первопричин любого несоблюдения правил по охране труда и/или мероприятий систем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5.5.1.2</w:t>
            </w:r>
            <w:proofErr w:type="gramStart"/>
            <w:r w:rsidRPr="00DB27A9">
              <w:rPr>
                <w:rFonts w:ascii="Times New Roman" w:eastAsia="Times New Roman" w:hAnsi="Times New Roman" w:cs="Times New Roman"/>
                <w:color w:val="2D2D2D"/>
                <w:sz w:val="21"/>
                <w:szCs w:val="21"/>
              </w:rPr>
              <w:t xml:space="preserve"> Е</w:t>
            </w:r>
            <w:proofErr w:type="gramEnd"/>
            <w:r w:rsidRPr="00DB27A9">
              <w:rPr>
                <w:rFonts w:ascii="Times New Roman" w:eastAsia="Times New Roman" w:hAnsi="Times New Roman" w:cs="Times New Roman"/>
                <w:color w:val="2D2D2D"/>
                <w:sz w:val="21"/>
                <w:szCs w:val="21"/>
              </w:rPr>
              <w:t>сли оценка системы управления охраной труда или другие источники показывают, что предупреждающие и защитные меры от опасных и вредных производственных факторов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7"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4.15]</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руководством.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Эффективность предпринятых корректирующих и предупреждающих действий должна проверяться, оцениваться и анализироваться.</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О невыполненных действиях следует незамедлительно сообщить руководству.</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w:t>
      </w:r>
      <w:proofErr w:type="gramStart"/>
      <w:r w:rsidRPr="00DB27A9">
        <w:rPr>
          <w:rFonts w:ascii="Arial" w:eastAsia="Times New Roman" w:hAnsi="Arial" w:cs="Arial"/>
          <w:color w:val="2D2D2D"/>
          <w:spacing w:val="2"/>
          <w:sz w:val="21"/>
          <w:szCs w:val="21"/>
        </w:rPr>
        <w:t>случаях</w:t>
      </w:r>
      <w:proofErr w:type="gramEnd"/>
      <w:r w:rsidRPr="00DB27A9">
        <w:rPr>
          <w:rFonts w:ascii="Arial" w:eastAsia="Times New Roman" w:hAnsi="Arial" w:cs="Arial"/>
          <w:color w:val="2D2D2D"/>
          <w:spacing w:val="2"/>
          <w:sz w:val="21"/>
          <w:szCs w:val="21"/>
        </w:rPr>
        <w:t xml:space="preserve"> когда оценка системы управления охраной труда или другие источники показывают, что </w:t>
      </w:r>
      <w:r w:rsidRPr="00DB27A9">
        <w:rPr>
          <w:rFonts w:ascii="Arial" w:eastAsia="Times New Roman" w:hAnsi="Arial" w:cs="Arial"/>
          <w:color w:val="2D2D2D"/>
          <w:spacing w:val="2"/>
          <w:sz w:val="21"/>
          <w:szCs w:val="21"/>
        </w:rPr>
        <w:lastRenderedPageBreak/>
        <w:t>предупредительные и 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w:t>
      </w:r>
      <w:proofErr w:type="gramStart"/>
      <w:r w:rsidRPr="00DB27A9">
        <w:rPr>
          <w:rFonts w:ascii="Arial" w:eastAsia="Times New Roman" w:hAnsi="Arial" w:cs="Arial"/>
          <w:color w:val="2D2D2D"/>
          <w:spacing w:val="2"/>
          <w:sz w:val="21"/>
          <w:szCs w:val="21"/>
        </w:rPr>
        <w:t>см</w:t>
      </w:r>
      <w:proofErr w:type="gramEnd"/>
      <w:r w:rsidRPr="00DB27A9">
        <w:rPr>
          <w:rFonts w:ascii="Arial" w:eastAsia="Times New Roman" w:hAnsi="Arial" w:cs="Arial"/>
          <w:color w:val="2D2D2D"/>
          <w:spacing w:val="2"/>
          <w:sz w:val="21"/>
          <w:szCs w:val="21"/>
        </w:rPr>
        <w:t>. 5.3.4.1).</w:t>
      </w:r>
      <w:r w:rsidRPr="00DB27A9">
        <w:rPr>
          <w:rFonts w:ascii="Arial" w:eastAsia="Times New Roman" w:hAnsi="Arial" w:cs="Arial"/>
          <w:color w:val="2D2D2D"/>
          <w:spacing w:val="2"/>
          <w:sz w:val="21"/>
          <w:szCs w:val="21"/>
        </w:rPr>
        <w:br/>
      </w:r>
    </w:p>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b/>
          <w:bCs/>
          <w:color w:val="2D2D2D"/>
          <w:spacing w:val="2"/>
          <w:sz w:val="21"/>
          <w:szCs w:val="21"/>
        </w:rPr>
        <w:t>5.5.2 Непрерывное совершенствование</w:t>
      </w:r>
      <w:r w:rsidRPr="00DB27A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DB27A9" w:rsidRPr="00DB27A9" w:rsidTr="00DB27A9">
        <w:trPr>
          <w:trHeight w:val="15"/>
        </w:trPr>
        <w:tc>
          <w:tcPr>
            <w:tcW w:w="11273" w:type="dxa"/>
            <w:hideMark/>
          </w:tcPr>
          <w:p w:rsidR="00DB27A9" w:rsidRPr="00DB27A9" w:rsidRDefault="00DB27A9" w:rsidP="00DB27A9">
            <w:pPr>
              <w:spacing w:after="0" w:line="240" w:lineRule="auto"/>
              <w:rPr>
                <w:rFonts w:ascii="Times New Roman" w:eastAsia="Times New Roman" w:hAnsi="Times New Roman" w:cs="Times New Roman"/>
                <w:sz w:val="2"/>
                <w:szCs w:val="24"/>
              </w:rPr>
            </w:pPr>
          </w:p>
        </w:tc>
      </w:tr>
      <w:tr w:rsidR="00DB27A9" w:rsidRPr="00DB27A9" w:rsidTr="00DB27A9">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7A9" w:rsidRPr="00DB27A9" w:rsidRDefault="00DB27A9" w:rsidP="00DB27A9">
            <w:pPr>
              <w:spacing w:after="0" w:line="315" w:lineRule="atLeast"/>
              <w:textAlignment w:val="baseline"/>
              <w:rPr>
                <w:rFonts w:ascii="Times New Roman" w:eastAsia="Times New Roman" w:hAnsi="Times New Roman" w:cs="Times New Roman"/>
                <w:color w:val="2D2D2D"/>
                <w:sz w:val="21"/>
                <w:szCs w:val="21"/>
              </w:rPr>
            </w:pPr>
            <w:r w:rsidRPr="00DB27A9">
              <w:rPr>
                <w:rFonts w:ascii="Times New Roman" w:eastAsia="Times New Roman" w:hAnsi="Times New Roman" w:cs="Times New Roman"/>
                <w:color w:val="2D2D2D"/>
                <w:sz w:val="21"/>
                <w:szCs w:val="21"/>
              </w:rPr>
              <w:t>5.5.2.1</w:t>
            </w:r>
            <w:proofErr w:type="gramStart"/>
            <w:r w:rsidRPr="00DB27A9">
              <w:rPr>
                <w:rFonts w:ascii="Times New Roman" w:eastAsia="Times New Roman" w:hAnsi="Times New Roman" w:cs="Times New Roman"/>
                <w:color w:val="2D2D2D"/>
                <w:sz w:val="21"/>
                <w:szCs w:val="21"/>
              </w:rPr>
              <w:t xml:space="preserve"> С</w:t>
            </w:r>
            <w:proofErr w:type="gramEnd"/>
            <w:r w:rsidRPr="00DB27A9">
              <w:rPr>
                <w:rFonts w:ascii="Times New Roman" w:eastAsia="Times New Roman" w:hAnsi="Times New Roman" w:cs="Times New Roman"/>
                <w:color w:val="2D2D2D"/>
                <w:sz w:val="21"/>
                <w:szCs w:val="21"/>
              </w:rPr>
              <w:t>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gramStart"/>
            <w:r w:rsidRPr="00DB27A9">
              <w:rPr>
                <w:rFonts w:ascii="Times New Roman" w:eastAsia="Times New Roman" w:hAnsi="Times New Roman" w:cs="Times New Roman"/>
                <w:color w:val="2D2D2D"/>
                <w:sz w:val="21"/>
                <w:szCs w:val="21"/>
              </w:rPr>
              <w:t>Эти мероприятия должны учитывать:</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а) цели организации по охране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б) результаты идентификации и оценки опасных и вредных производственных факторов и рисков;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в) результаты контроля за исполнением и оценки результативности исполнения;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г) расследования связанных с работой травм, ухудшений здоровья, болезней и инцидентов, результаты и рекомендации проверок/аудитов;</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r>
            <w:proofErr w:type="spellStart"/>
            <w:r w:rsidRPr="00DB27A9">
              <w:rPr>
                <w:rFonts w:ascii="Times New Roman" w:eastAsia="Times New Roman" w:hAnsi="Times New Roman" w:cs="Times New Roman"/>
                <w:color w:val="2D2D2D"/>
                <w:sz w:val="21"/>
                <w:szCs w:val="21"/>
              </w:rPr>
              <w:t>д</w:t>
            </w:r>
            <w:proofErr w:type="spellEnd"/>
            <w:r w:rsidRPr="00DB27A9">
              <w:rPr>
                <w:rFonts w:ascii="Times New Roman" w:eastAsia="Times New Roman" w:hAnsi="Times New Roman" w:cs="Times New Roman"/>
                <w:color w:val="2D2D2D"/>
                <w:sz w:val="21"/>
                <w:szCs w:val="21"/>
              </w:rPr>
              <w:t>) выходные данные (выводы) анализа управления системы управления охраной труда руководством;</w:t>
            </w:r>
            <w:proofErr w:type="gramEnd"/>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е) предложения по совершенствованию, поступающие от всех членов организации, включая комитеты (комиссии) по охране труда там, где они существуют;</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ж) изменения в национальных законах и иных нормативных правовых актах, программах по охране труда, а также коллективных соглашениях;</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и) новую информацию в области охраны труда;</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к) результаты выполнения программ защиты и поддержки здоровья.</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r w:rsidRPr="00DB27A9">
              <w:rPr>
                <w:rFonts w:ascii="Times New Roman" w:eastAsia="Times New Roman" w:hAnsi="Times New Roman" w:cs="Times New Roman"/>
                <w:color w:val="2D2D2D"/>
                <w:sz w:val="21"/>
                <w:szCs w:val="21"/>
              </w:rPr>
              <w:br/>
            </w:r>
            <w:r w:rsidRPr="00DB27A9">
              <w:rPr>
                <w:rFonts w:ascii="Times New Roman" w:eastAsia="Times New Roman" w:hAnsi="Times New Roman" w:cs="Times New Roman"/>
                <w:color w:val="2D2D2D"/>
                <w:sz w:val="21"/>
                <w:szCs w:val="21"/>
              </w:rPr>
              <w:br/>
              <w:t>[</w:t>
            </w:r>
            <w:hyperlink r:id="rId68" w:history="1">
              <w:r w:rsidRPr="00DB27A9">
                <w:rPr>
                  <w:rFonts w:ascii="Times New Roman" w:eastAsia="Times New Roman" w:hAnsi="Times New Roman" w:cs="Times New Roman"/>
                  <w:color w:val="00466E"/>
                  <w:sz w:val="21"/>
                  <w:u w:val="single"/>
                </w:rPr>
                <w:t>ГОСТ 12.0.230-2007</w:t>
              </w:r>
            </w:hyperlink>
            <w:r w:rsidRPr="00DB27A9">
              <w:rPr>
                <w:rFonts w:ascii="Times New Roman" w:eastAsia="Times New Roman" w:hAnsi="Times New Roman" w:cs="Times New Roman"/>
                <w:color w:val="2D2D2D"/>
                <w:sz w:val="21"/>
                <w:szCs w:val="21"/>
              </w:rPr>
              <w:t>, раздел 4.16]</w:t>
            </w:r>
          </w:p>
        </w:tc>
      </w:tr>
    </w:tbl>
    <w:p w:rsidR="00DB27A9" w:rsidRPr="00DB27A9" w:rsidRDefault="00DB27A9" w:rsidP="00DB27A9">
      <w:pPr>
        <w:shd w:val="clear" w:color="auto" w:fill="FFFFFF"/>
        <w:spacing w:after="0" w:line="315" w:lineRule="atLeast"/>
        <w:textAlignment w:val="baseline"/>
        <w:rPr>
          <w:rFonts w:ascii="Arial" w:eastAsia="Times New Roman" w:hAnsi="Arial" w:cs="Arial"/>
          <w:color w:val="2D2D2D"/>
          <w:spacing w:val="2"/>
          <w:sz w:val="21"/>
          <w:szCs w:val="21"/>
        </w:rPr>
      </w:pPr>
      <w:r w:rsidRPr="00DB27A9">
        <w:rPr>
          <w:rFonts w:ascii="Arial" w:eastAsia="Times New Roman" w:hAnsi="Arial" w:cs="Arial"/>
          <w:color w:val="2D2D2D"/>
          <w:spacing w:val="2"/>
          <w:sz w:val="21"/>
          <w:szCs w:val="21"/>
        </w:rPr>
        <w:b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lastRenderedPageBreak/>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Внедрение системы управления охраной труда на основе требований </w:t>
      </w:r>
      <w:hyperlink r:id="rId69" w:history="1">
        <w:r w:rsidRPr="00DB27A9">
          <w:rPr>
            <w:rFonts w:ascii="Arial" w:eastAsia="Times New Roman" w:hAnsi="Arial" w:cs="Arial"/>
            <w:color w:val="00466E"/>
            <w:spacing w:val="2"/>
            <w:sz w:val="21"/>
            <w:u w:val="single"/>
          </w:rPr>
          <w:t>ГОСТ 12.0.230</w:t>
        </w:r>
      </w:hyperlink>
      <w:r w:rsidRPr="00DB27A9">
        <w:rPr>
          <w:rFonts w:ascii="Arial" w:eastAsia="Times New Roman" w:hAnsi="Arial" w:cs="Arial"/>
          <w:color w:val="2D2D2D"/>
          <w:spacing w:val="2"/>
          <w:sz w:val="21"/>
          <w:szCs w:val="21"/>
        </w:rPr>
        <w:t>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r w:rsidRPr="00DB27A9">
        <w:rPr>
          <w:rFonts w:ascii="Arial" w:eastAsia="Times New Roman" w:hAnsi="Arial" w:cs="Arial"/>
          <w:color w:val="2D2D2D"/>
          <w:spacing w:val="2"/>
          <w:sz w:val="21"/>
          <w:szCs w:val="21"/>
        </w:rPr>
        <w:br/>
      </w:r>
      <w:r w:rsidRPr="00DB27A9">
        <w:rPr>
          <w:rFonts w:ascii="Arial" w:eastAsia="Times New Roman" w:hAnsi="Arial" w:cs="Arial"/>
          <w:color w:val="2D2D2D"/>
          <w:spacing w:val="2"/>
          <w:sz w:val="21"/>
          <w:szCs w:val="21"/>
        </w:rPr>
        <w:b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AD0D8E" w:rsidRDefault="00AD0D8E"/>
    <w:sectPr w:rsidR="00AD0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7A9"/>
    <w:rsid w:val="00AD0D8E"/>
    <w:rsid w:val="00DB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27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B2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B27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7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27A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B27A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B27A9"/>
    <w:rPr>
      <w:rFonts w:ascii="Times New Roman" w:eastAsia="Times New Roman" w:hAnsi="Times New Roman" w:cs="Times New Roman"/>
      <w:b/>
      <w:bCs/>
      <w:sz w:val="24"/>
      <w:szCs w:val="24"/>
    </w:rPr>
  </w:style>
  <w:style w:type="paragraph" w:customStyle="1" w:styleId="formattext">
    <w:name w:val="formattext"/>
    <w:basedOn w:val="a"/>
    <w:rsid w:val="00DB2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B27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B27A9"/>
    <w:rPr>
      <w:color w:val="0000FF"/>
      <w:u w:val="single"/>
    </w:rPr>
  </w:style>
  <w:style w:type="character" w:styleId="a4">
    <w:name w:val="FollowedHyperlink"/>
    <w:basedOn w:val="a0"/>
    <w:uiPriority w:val="99"/>
    <w:semiHidden/>
    <w:unhideWhenUsed/>
    <w:rsid w:val="00DB27A9"/>
    <w:rPr>
      <w:color w:val="800080"/>
      <w:u w:val="single"/>
    </w:rPr>
  </w:style>
  <w:style w:type="paragraph" w:styleId="a5">
    <w:name w:val="Normal (Web)"/>
    <w:basedOn w:val="a"/>
    <w:uiPriority w:val="99"/>
    <w:semiHidden/>
    <w:unhideWhenUsed/>
    <w:rsid w:val="00DB2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B27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B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73475">
      <w:bodyDiv w:val="1"/>
      <w:marLeft w:val="0"/>
      <w:marRight w:val="0"/>
      <w:marTop w:val="0"/>
      <w:marBottom w:val="0"/>
      <w:divBdr>
        <w:top w:val="none" w:sz="0" w:space="0" w:color="auto"/>
        <w:left w:val="none" w:sz="0" w:space="0" w:color="auto"/>
        <w:bottom w:val="none" w:sz="0" w:space="0" w:color="auto"/>
        <w:right w:val="none" w:sz="0" w:space="0" w:color="auto"/>
      </w:divBdr>
      <w:divsChild>
        <w:div w:id="645166632">
          <w:marLeft w:val="0"/>
          <w:marRight w:val="0"/>
          <w:marTop w:val="0"/>
          <w:marBottom w:val="0"/>
          <w:divBdr>
            <w:top w:val="none" w:sz="0" w:space="0" w:color="auto"/>
            <w:left w:val="none" w:sz="0" w:space="0" w:color="auto"/>
            <w:bottom w:val="none" w:sz="0" w:space="0" w:color="auto"/>
            <w:right w:val="none" w:sz="0" w:space="0" w:color="auto"/>
          </w:divBdr>
          <w:divsChild>
            <w:div w:id="787626420">
              <w:marLeft w:val="0"/>
              <w:marRight w:val="0"/>
              <w:marTop w:val="0"/>
              <w:marBottom w:val="0"/>
              <w:divBdr>
                <w:top w:val="none" w:sz="0" w:space="0" w:color="auto"/>
                <w:left w:val="none" w:sz="0" w:space="0" w:color="auto"/>
                <w:bottom w:val="none" w:sz="0" w:space="0" w:color="auto"/>
                <w:right w:val="none" w:sz="0" w:space="0" w:color="auto"/>
              </w:divBdr>
            </w:div>
            <w:div w:id="963924647">
              <w:marLeft w:val="0"/>
              <w:marRight w:val="0"/>
              <w:marTop w:val="0"/>
              <w:marBottom w:val="0"/>
              <w:divBdr>
                <w:top w:val="none" w:sz="0" w:space="0" w:color="auto"/>
                <w:left w:val="none" w:sz="0" w:space="0" w:color="auto"/>
                <w:bottom w:val="none" w:sz="0" w:space="0" w:color="auto"/>
                <w:right w:val="none" w:sz="0" w:space="0" w:color="auto"/>
              </w:divBdr>
            </w:div>
            <w:div w:id="1663195522">
              <w:marLeft w:val="0"/>
              <w:marRight w:val="0"/>
              <w:marTop w:val="0"/>
              <w:marBottom w:val="0"/>
              <w:divBdr>
                <w:top w:val="none" w:sz="0" w:space="0" w:color="auto"/>
                <w:left w:val="none" w:sz="0" w:space="0" w:color="auto"/>
                <w:bottom w:val="none" w:sz="0" w:space="0" w:color="auto"/>
                <w:right w:val="none" w:sz="0" w:space="0" w:color="auto"/>
              </w:divBdr>
            </w:div>
            <w:div w:id="1868104642">
              <w:marLeft w:val="0"/>
              <w:marRight w:val="0"/>
              <w:marTop w:val="0"/>
              <w:marBottom w:val="0"/>
              <w:divBdr>
                <w:top w:val="none" w:sz="0" w:space="0" w:color="auto"/>
                <w:left w:val="none" w:sz="0" w:space="0" w:color="auto"/>
                <w:bottom w:val="none" w:sz="0" w:space="0" w:color="auto"/>
                <w:right w:val="none" w:sz="0" w:space="0" w:color="auto"/>
              </w:divBdr>
            </w:div>
            <w:div w:id="1084956954">
              <w:marLeft w:val="0"/>
              <w:marRight w:val="0"/>
              <w:marTop w:val="0"/>
              <w:marBottom w:val="0"/>
              <w:divBdr>
                <w:top w:val="none" w:sz="0" w:space="0" w:color="auto"/>
                <w:left w:val="none" w:sz="0" w:space="0" w:color="auto"/>
                <w:bottom w:val="none" w:sz="0" w:space="0" w:color="auto"/>
                <w:right w:val="none" w:sz="0" w:space="0" w:color="auto"/>
              </w:divBdr>
            </w:div>
            <w:div w:id="1744908625">
              <w:marLeft w:val="0"/>
              <w:marRight w:val="0"/>
              <w:marTop w:val="0"/>
              <w:marBottom w:val="0"/>
              <w:divBdr>
                <w:top w:val="none" w:sz="0" w:space="0" w:color="auto"/>
                <w:left w:val="none" w:sz="0" w:space="0" w:color="auto"/>
                <w:bottom w:val="none" w:sz="0" w:space="0" w:color="auto"/>
                <w:right w:val="none" w:sz="0" w:space="0" w:color="auto"/>
              </w:divBdr>
            </w:div>
            <w:div w:id="349454795">
              <w:marLeft w:val="0"/>
              <w:marRight w:val="0"/>
              <w:marTop w:val="0"/>
              <w:marBottom w:val="0"/>
              <w:divBdr>
                <w:top w:val="none" w:sz="0" w:space="0" w:color="auto"/>
                <w:left w:val="none" w:sz="0" w:space="0" w:color="auto"/>
                <w:bottom w:val="none" w:sz="0" w:space="0" w:color="auto"/>
                <w:right w:val="none" w:sz="0" w:space="0" w:color="auto"/>
              </w:divBdr>
            </w:div>
            <w:div w:id="595796163">
              <w:marLeft w:val="0"/>
              <w:marRight w:val="0"/>
              <w:marTop w:val="0"/>
              <w:marBottom w:val="0"/>
              <w:divBdr>
                <w:top w:val="none" w:sz="0" w:space="0" w:color="auto"/>
                <w:left w:val="none" w:sz="0" w:space="0" w:color="auto"/>
                <w:bottom w:val="none" w:sz="0" w:space="0" w:color="auto"/>
                <w:right w:val="none" w:sz="0" w:space="0" w:color="auto"/>
              </w:divBdr>
            </w:div>
            <w:div w:id="1996031982">
              <w:marLeft w:val="0"/>
              <w:marRight w:val="0"/>
              <w:marTop w:val="0"/>
              <w:marBottom w:val="0"/>
              <w:divBdr>
                <w:top w:val="none" w:sz="0" w:space="0" w:color="auto"/>
                <w:left w:val="none" w:sz="0" w:space="0" w:color="auto"/>
                <w:bottom w:val="none" w:sz="0" w:space="0" w:color="auto"/>
                <w:right w:val="none" w:sz="0" w:space="0" w:color="auto"/>
              </w:divBdr>
            </w:div>
            <w:div w:id="864296760">
              <w:marLeft w:val="0"/>
              <w:marRight w:val="0"/>
              <w:marTop w:val="0"/>
              <w:marBottom w:val="0"/>
              <w:divBdr>
                <w:top w:val="none" w:sz="0" w:space="0" w:color="auto"/>
                <w:left w:val="none" w:sz="0" w:space="0" w:color="auto"/>
                <w:bottom w:val="none" w:sz="0" w:space="0" w:color="auto"/>
                <w:right w:val="none" w:sz="0" w:space="0" w:color="auto"/>
              </w:divBdr>
            </w:div>
            <w:div w:id="651763088">
              <w:marLeft w:val="0"/>
              <w:marRight w:val="0"/>
              <w:marTop w:val="0"/>
              <w:marBottom w:val="0"/>
              <w:divBdr>
                <w:top w:val="none" w:sz="0" w:space="0" w:color="auto"/>
                <w:left w:val="none" w:sz="0" w:space="0" w:color="auto"/>
                <w:bottom w:val="none" w:sz="0" w:space="0" w:color="auto"/>
                <w:right w:val="none" w:sz="0" w:space="0" w:color="auto"/>
              </w:divBdr>
            </w:div>
            <w:div w:id="904872916">
              <w:marLeft w:val="0"/>
              <w:marRight w:val="0"/>
              <w:marTop w:val="0"/>
              <w:marBottom w:val="0"/>
              <w:divBdr>
                <w:top w:val="none" w:sz="0" w:space="0" w:color="auto"/>
                <w:left w:val="none" w:sz="0" w:space="0" w:color="auto"/>
                <w:bottom w:val="none" w:sz="0" w:space="0" w:color="auto"/>
                <w:right w:val="none" w:sz="0" w:space="0" w:color="auto"/>
              </w:divBdr>
            </w:div>
            <w:div w:id="698160698">
              <w:marLeft w:val="0"/>
              <w:marRight w:val="0"/>
              <w:marTop w:val="0"/>
              <w:marBottom w:val="0"/>
              <w:divBdr>
                <w:top w:val="none" w:sz="0" w:space="0" w:color="auto"/>
                <w:left w:val="none" w:sz="0" w:space="0" w:color="auto"/>
                <w:bottom w:val="none" w:sz="0" w:space="0" w:color="auto"/>
                <w:right w:val="none" w:sz="0" w:space="0" w:color="auto"/>
              </w:divBdr>
            </w:div>
            <w:div w:id="927890224">
              <w:marLeft w:val="0"/>
              <w:marRight w:val="0"/>
              <w:marTop w:val="0"/>
              <w:marBottom w:val="0"/>
              <w:divBdr>
                <w:top w:val="none" w:sz="0" w:space="0" w:color="auto"/>
                <w:left w:val="none" w:sz="0" w:space="0" w:color="auto"/>
                <w:bottom w:val="none" w:sz="0" w:space="0" w:color="auto"/>
                <w:right w:val="none" w:sz="0" w:space="0" w:color="auto"/>
              </w:divBdr>
            </w:div>
            <w:div w:id="153879863">
              <w:marLeft w:val="0"/>
              <w:marRight w:val="0"/>
              <w:marTop w:val="0"/>
              <w:marBottom w:val="0"/>
              <w:divBdr>
                <w:top w:val="none" w:sz="0" w:space="0" w:color="auto"/>
                <w:left w:val="none" w:sz="0" w:space="0" w:color="auto"/>
                <w:bottom w:val="none" w:sz="0" w:space="0" w:color="auto"/>
                <w:right w:val="none" w:sz="0" w:space="0" w:color="auto"/>
              </w:divBdr>
            </w:div>
            <w:div w:id="453257990">
              <w:marLeft w:val="0"/>
              <w:marRight w:val="0"/>
              <w:marTop w:val="0"/>
              <w:marBottom w:val="0"/>
              <w:divBdr>
                <w:top w:val="none" w:sz="0" w:space="0" w:color="auto"/>
                <w:left w:val="none" w:sz="0" w:space="0" w:color="auto"/>
                <w:bottom w:val="none" w:sz="0" w:space="0" w:color="auto"/>
                <w:right w:val="none" w:sz="0" w:space="0" w:color="auto"/>
              </w:divBdr>
            </w:div>
            <w:div w:id="177698930">
              <w:marLeft w:val="0"/>
              <w:marRight w:val="0"/>
              <w:marTop w:val="0"/>
              <w:marBottom w:val="0"/>
              <w:divBdr>
                <w:top w:val="none" w:sz="0" w:space="0" w:color="auto"/>
                <w:left w:val="none" w:sz="0" w:space="0" w:color="auto"/>
                <w:bottom w:val="none" w:sz="0" w:space="0" w:color="auto"/>
                <w:right w:val="none" w:sz="0" w:space="0" w:color="auto"/>
              </w:divBdr>
            </w:div>
            <w:div w:id="1253005123">
              <w:marLeft w:val="0"/>
              <w:marRight w:val="0"/>
              <w:marTop w:val="0"/>
              <w:marBottom w:val="0"/>
              <w:divBdr>
                <w:top w:val="none" w:sz="0" w:space="0" w:color="auto"/>
                <w:left w:val="none" w:sz="0" w:space="0" w:color="auto"/>
                <w:bottom w:val="none" w:sz="0" w:space="0" w:color="auto"/>
                <w:right w:val="none" w:sz="0" w:space="0" w:color="auto"/>
              </w:divBdr>
            </w:div>
            <w:div w:id="1179467614">
              <w:marLeft w:val="0"/>
              <w:marRight w:val="0"/>
              <w:marTop w:val="0"/>
              <w:marBottom w:val="0"/>
              <w:divBdr>
                <w:top w:val="none" w:sz="0" w:space="0" w:color="auto"/>
                <w:left w:val="none" w:sz="0" w:space="0" w:color="auto"/>
                <w:bottom w:val="none" w:sz="0" w:space="0" w:color="auto"/>
                <w:right w:val="none" w:sz="0" w:space="0" w:color="auto"/>
              </w:divBdr>
            </w:div>
            <w:div w:id="539590560">
              <w:marLeft w:val="0"/>
              <w:marRight w:val="0"/>
              <w:marTop w:val="0"/>
              <w:marBottom w:val="0"/>
              <w:divBdr>
                <w:top w:val="none" w:sz="0" w:space="0" w:color="auto"/>
                <w:left w:val="none" w:sz="0" w:space="0" w:color="auto"/>
                <w:bottom w:val="none" w:sz="0" w:space="0" w:color="auto"/>
                <w:right w:val="none" w:sz="0" w:space="0" w:color="auto"/>
              </w:divBdr>
            </w:div>
            <w:div w:id="984236250">
              <w:marLeft w:val="0"/>
              <w:marRight w:val="0"/>
              <w:marTop w:val="0"/>
              <w:marBottom w:val="0"/>
              <w:divBdr>
                <w:top w:val="none" w:sz="0" w:space="0" w:color="auto"/>
                <w:left w:val="none" w:sz="0" w:space="0" w:color="auto"/>
                <w:bottom w:val="none" w:sz="0" w:space="0" w:color="auto"/>
                <w:right w:val="none" w:sz="0" w:space="0" w:color="auto"/>
              </w:divBdr>
            </w:div>
            <w:div w:id="1999769803">
              <w:marLeft w:val="0"/>
              <w:marRight w:val="0"/>
              <w:marTop w:val="0"/>
              <w:marBottom w:val="0"/>
              <w:divBdr>
                <w:top w:val="none" w:sz="0" w:space="0" w:color="auto"/>
                <w:left w:val="none" w:sz="0" w:space="0" w:color="auto"/>
                <w:bottom w:val="none" w:sz="0" w:space="0" w:color="auto"/>
                <w:right w:val="none" w:sz="0" w:space="0" w:color="auto"/>
              </w:divBdr>
            </w:div>
            <w:div w:id="987906106">
              <w:marLeft w:val="0"/>
              <w:marRight w:val="0"/>
              <w:marTop w:val="0"/>
              <w:marBottom w:val="0"/>
              <w:divBdr>
                <w:top w:val="none" w:sz="0" w:space="0" w:color="auto"/>
                <w:left w:val="none" w:sz="0" w:space="0" w:color="auto"/>
                <w:bottom w:val="none" w:sz="0" w:space="0" w:color="auto"/>
                <w:right w:val="none" w:sz="0" w:space="0" w:color="auto"/>
              </w:divBdr>
            </w:div>
            <w:div w:id="163135364">
              <w:marLeft w:val="0"/>
              <w:marRight w:val="0"/>
              <w:marTop w:val="0"/>
              <w:marBottom w:val="0"/>
              <w:divBdr>
                <w:top w:val="none" w:sz="0" w:space="0" w:color="auto"/>
                <w:left w:val="none" w:sz="0" w:space="0" w:color="auto"/>
                <w:bottom w:val="none" w:sz="0" w:space="0" w:color="auto"/>
                <w:right w:val="none" w:sz="0" w:space="0" w:color="auto"/>
              </w:divBdr>
            </w:div>
            <w:div w:id="1272740673">
              <w:marLeft w:val="0"/>
              <w:marRight w:val="0"/>
              <w:marTop w:val="0"/>
              <w:marBottom w:val="0"/>
              <w:divBdr>
                <w:top w:val="none" w:sz="0" w:space="0" w:color="auto"/>
                <w:left w:val="none" w:sz="0" w:space="0" w:color="auto"/>
                <w:bottom w:val="none" w:sz="0" w:space="0" w:color="auto"/>
                <w:right w:val="none" w:sz="0" w:space="0" w:color="auto"/>
              </w:divBdr>
            </w:div>
            <w:div w:id="603849895">
              <w:marLeft w:val="0"/>
              <w:marRight w:val="0"/>
              <w:marTop w:val="0"/>
              <w:marBottom w:val="0"/>
              <w:divBdr>
                <w:top w:val="none" w:sz="0" w:space="0" w:color="auto"/>
                <w:left w:val="none" w:sz="0" w:space="0" w:color="auto"/>
                <w:bottom w:val="none" w:sz="0" w:space="0" w:color="auto"/>
                <w:right w:val="none" w:sz="0" w:space="0" w:color="auto"/>
              </w:divBdr>
            </w:div>
            <w:div w:id="1965233543">
              <w:marLeft w:val="0"/>
              <w:marRight w:val="0"/>
              <w:marTop w:val="0"/>
              <w:marBottom w:val="0"/>
              <w:divBdr>
                <w:top w:val="none" w:sz="0" w:space="0" w:color="auto"/>
                <w:left w:val="none" w:sz="0" w:space="0" w:color="auto"/>
                <w:bottom w:val="none" w:sz="0" w:space="0" w:color="auto"/>
                <w:right w:val="none" w:sz="0" w:space="0" w:color="auto"/>
              </w:divBdr>
            </w:div>
            <w:div w:id="1754160941">
              <w:marLeft w:val="0"/>
              <w:marRight w:val="0"/>
              <w:marTop w:val="0"/>
              <w:marBottom w:val="0"/>
              <w:divBdr>
                <w:top w:val="none" w:sz="0" w:space="0" w:color="auto"/>
                <w:left w:val="none" w:sz="0" w:space="0" w:color="auto"/>
                <w:bottom w:val="none" w:sz="0" w:space="0" w:color="auto"/>
                <w:right w:val="none" w:sz="0" w:space="0" w:color="auto"/>
              </w:divBdr>
            </w:div>
            <w:div w:id="1649046933">
              <w:marLeft w:val="0"/>
              <w:marRight w:val="0"/>
              <w:marTop w:val="0"/>
              <w:marBottom w:val="0"/>
              <w:divBdr>
                <w:top w:val="none" w:sz="0" w:space="0" w:color="auto"/>
                <w:left w:val="none" w:sz="0" w:space="0" w:color="auto"/>
                <w:bottom w:val="none" w:sz="0" w:space="0" w:color="auto"/>
                <w:right w:val="none" w:sz="0" w:space="0" w:color="auto"/>
              </w:divBdr>
            </w:div>
            <w:div w:id="16543411">
              <w:marLeft w:val="0"/>
              <w:marRight w:val="0"/>
              <w:marTop w:val="0"/>
              <w:marBottom w:val="0"/>
              <w:divBdr>
                <w:top w:val="none" w:sz="0" w:space="0" w:color="auto"/>
                <w:left w:val="none" w:sz="0" w:space="0" w:color="auto"/>
                <w:bottom w:val="none" w:sz="0" w:space="0" w:color="auto"/>
                <w:right w:val="none" w:sz="0" w:space="0" w:color="auto"/>
              </w:divBdr>
            </w:div>
            <w:div w:id="1619096872">
              <w:marLeft w:val="0"/>
              <w:marRight w:val="0"/>
              <w:marTop w:val="0"/>
              <w:marBottom w:val="0"/>
              <w:divBdr>
                <w:top w:val="none" w:sz="0" w:space="0" w:color="auto"/>
                <w:left w:val="none" w:sz="0" w:space="0" w:color="auto"/>
                <w:bottom w:val="none" w:sz="0" w:space="0" w:color="auto"/>
                <w:right w:val="none" w:sz="0" w:space="0" w:color="auto"/>
              </w:divBdr>
            </w:div>
            <w:div w:id="859782570">
              <w:marLeft w:val="0"/>
              <w:marRight w:val="0"/>
              <w:marTop w:val="0"/>
              <w:marBottom w:val="0"/>
              <w:divBdr>
                <w:top w:val="none" w:sz="0" w:space="0" w:color="auto"/>
                <w:left w:val="none" w:sz="0" w:space="0" w:color="auto"/>
                <w:bottom w:val="none" w:sz="0" w:space="0" w:color="auto"/>
                <w:right w:val="none" w:sz="0" w:space="0" w:color="auto"/>
              </w:divBdr>
            </w:div>
            <w:div w:id="799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52851" TargetMode="External"/><Relationship Id="rId18" Type="http://schemas.openxmlformats.org/officeDocument/2006/relationships/hyperlink" Target="http://docs.cntd.ru/document/1200052851" TargetMode="External"/><Relationship Id="rId26" Type="http://schemas.openxmlformats.org/officeDocument/2006/relationships/hyperlink" Target="http://docs.cntd.ru/document/1200052851" TargetMode="External"/><Relationship Id="rId39" Type="http://schemas.openxmlformats.org/officeDocument/2006/relationships/hyperlink" Target="http://docs.cntd.ru/document/1200052851" TargetMode="External"/><Relationship Id="rId21" Type="http://schemas.openxmlformats.org/officeDocument/2006/relationships/hyperlink" Target="http://docs.cntd.ru/document/1200052851" TargetMode="External"/><Relationship Id="rId34" Type="http://schemas.openxmlformats.org/officeDocument/2006/relationships/hyperlink" Target="http://docs.cntd.ru/document/1200093424" TargetMode="External"/><Relationship Id="rId42" Type="http://schemas.openxmlformats.org/officeDocument/2006/relationships/hyperlink" Target="http://docs.cntd.ru/document/1200052851" TargetMode="External"/><Relationship Id="rId47" Type="http://schemas.openxmlformats.org/officeDocument/2006/relationships/hyperlink" Target="http://docs.cntd.ru/document/1200052851" TargetMode="External"/><Relationship Id="rId50" Type="http://schemas.openxmlformats.org/officeDocument/2006/relationships/hyperlink" Target="http://docs.cntd.ru/document/1200052851" TargetMode="External"/><Relationship Id="rId55" Type="http://schemas.openxmlformats.org/officeDocument/2006/relationships/hyperlink" Target="http://docs.cntd.ru/document/1200052851" TargetMode="External"/><Relationship Id="rId63" Type="http://schemas.openxmlformats.org/officeDocument/2006/relationships/hyperlink" Target="http://docs.cntd.ru/document/1200052851" TargetMode="External"/><Relationship Id="rId68" Type="http://schemas.openxmlformats.org/officeDocument/2006/relationships/hyperlink" Target="http://docs.cntd.ru/document/1200052851" TargetMode="External"/><Relationship Id="rId7" Type="http://schemas.openxmlformats.org/officeDocument/2006/relationships/hyperlink" Target="http://docs.cntd.ru/document/84250107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052851" TargetMode="External"/><Relationship Id="rId29" Type="http://schemas.openxmlformats.org/officeDocument/2006/relationships/hyperlink" Target="http://docs.cntd.ru/document/1200093424" TargetMode="External"/><Relationship Id="rId1" Type="http://schemas.openxmlformats.org/officeDocument/2006/relationships/styles" Target="styles.xml"/><Relationship Id="rId6" Type="http://schemas.openxmlformats.org/officeDocument/2006/relationships/hyperlink" Target="http://docs.cntd.ru/document/1200076496" TargetMode="External"/><Relationship Id="rId11" Type="http://schemas.openxmlformats.org/officeDocument/2006/relationships/hyperlink" Target="http://docs.cntd.ru/document/1200052851" TargetMode="External"/><Relationship Id="rId24" Type="http://schemas.openxmlformats.org/officeDocument/2006/relationships/hyperlink" Target="http://docs.cntd.ru/document/1200052851" TargetMode="External"/><Relationship Id="rId32" Type="http://schemas.openxmlformats.org/officeDocument/2006/relationships/hyperlink" Target="http://docs.cntd.ru/document/1200093424" TargetMode="External"/><Relationship Id="rId37" Type="http://schemas.openxmlformats.org/officeDocument/2006/relationships/hyperlink" Target="http://docs.cntd.ru/document/1200052851" TargetMode="External"/><Relationship Id="rId40" Type="http://schemas.openxmlformats.org/officeDocument/2006/relationships/hyperlink" Target="http://docs.cntd.ru/document/1200052851" TargetMode="External"/><Relationship Id="rId45" Type="http://schemas.openxmlformats.org/officeDocument/2006/relationships/hyperlink" Target="http://docs.cntd.ru/document/1200052851" TargetMode="External"/><Relationship Id="rId53" Type="http://schemas.openxmlformats.org/officeDocument/2006/relationships/hyperlink" Target="http://docs.cntd.ru/document/1200052851" TargetMode="External"/><Relationship Id="rId58" Type="http://schemas.openxmlformats.org/officeDocument/2006/relationships/hyperlink" Target="http://docs.cntd.ru/document/1200052851" TargetMode="External"/><Relationship Id="rId66" Type="http://schemas.openxmlformats.org/officeDocument/2006/relationships/hyperlink" Target="http://docs.cntd.ru/document/1200052851" TargetMode="External"/><Relationship Id="rId5" Type="http://schemas.openxmlformats.org/officeDocument/2006/relationships/hyperlink" Target="http://docs.cntd.ru/document/1200006531" TargetMode="External"/><Relationship Id="rId15" Type="http://schemas.openxmlformats.org/officeDocument/2006/relationships/hyperlink" Target="http://docs.cntd.ru/document/1200052851" TargetMode="External"/><Relationship Id="rId23" Type="http://schemas.openxmlformats.org/officeDocument/2006/relationships/hyperlink" Target="http://docs.cntd.ru/document/1200052851" TargetMode="External"/><Relationship Id="rId28" Type="http://schemas.openxmlformats.org/officeDocument/2006/relationships/hyperlink" Target="http://docs.cntd.ru/document/1200052851" TargetMode="External"/><Relationship Id="rId36" Type="http://schemas.openxmlformats.org/officeDocument/2006/relationships/image" Target="media/image1.jpeg"/><Relationship Id="rId49" Type="http://schemas.openxmlformats.org/officeDocument/2006/relationships/hyperlink" Target="http://docs.cntd.ru/document/1200052851" TargetMode="External"/><Relationship Id="rId57" Type="http://schemas.openxmlformats.org/officeDocument/2006/relationships/hyperlink" Target="http://docs.cntd.ru/document/1200052851" TargetMode="External"/><Relationship Id="rId61" Type="http://schemas.openxmlformats.org/officeDocument/2006/relationships/hyperlink" Target="http://docs.cntd.ru/document/1200052851" TargetMode="External"/><Relationship Id="rId10" Type="http://schemas.openxmlformats.org/officeDocument/2006/relationships/hyperlink" Target="http://docs.cntd.ru/document/1200052851" TargetMode="External"/><Relationship Id="rId19" Type="http://schemas.openxmlformats.org/officeDocument/2006/relationships/hyperlink" Target="http://docs.cntd.ru/document/1200052851" TargetMode="External"/><Relationship Id="rId31" Type="http://schemas.openxmlformats.org/officeDocument/2006/relationships/hyperlink" Target="http://docs.cntd.ru/document/1200093424" TargetMode="External"/><Relationship Id="rId44" Type="http://schemas.openxmlformats.org/officeDocument/2006/relationships/hyperlink" Target="http://docs.cntd.ru/document/1200052851" TargetMode="External"/><Relationship Id="rId52" Type="http://schemas.openxmlformats.org/officeDocument/2006/relationships/hyperlink" Target="http://docs.cntd.ru/document/1200052851" TargetMode="External"/><Relationship Id="rId60" Type="http://schemas.openxmlformats.org/officeDocument/2006/relationships/hyperlink" Target="http://docs.cntd.ru/document/1200052851" TargetMode="External"/><Relationship Id="rId65" Type="http://schemas.openxmlformats.org/officeDocument/2006/relationships/hyperlink" Target="http://docs.cntd.ru/document/1200052851" TargetMode="External"/><Relationship Id="rId4" Type="http://schemas.openxmlformats.org/officeDocument/2006/relationships/hyperlink" Target="http://docs.cntd.ru/document/1200052851" TargetMode="External"/><Relationship Id="rId9" Type="http://schemas.openxmlformats.org/officeDocument/2006/relationships/hyperlink" Target="http://docs.cntd.ru/document/420369503" TargetMode="External"/><Relationship Id="rId14" Type="http://schemas.openxmlformats.org/officeDocument/2006/relationships/hyperlink" Target="http://docs.cntd.ru/document/1200052851" TargetMode="External"/><Relationship Id="rId22" Type="http://schemas.openxmlformats.org/officeDocument/2006/relationships/hyperlink" Target="http://docs.cntd.ru/document/1200052851" TargetMode="External"/><Relationship Id="rId27" Type="http://schemas.openxmlformats.org/officeDocument/2006/relationships/hyperlink" Target="http://docs.cntd.ru/document/1200052851" TargetMode="External"/><Relationship Id="rId30" Type="http://schemas.openxmlformats.org/officeDocument/2006/relationships/hyperlink" Target="http://docs.cntd.ru/document/1200052851" TargetMode="External"/><Relationship Id="rId35" Type="http://schemas.openxmlformats.org/officeDocument/2006/relationships/hyperlink" Target="http://docs.cntd.ru/document/1200093424" TargetMode="External"/><Relationship Id="rId43" Type="http://schemas.openxmlformats.org/officeDocument/2006/relationships/image" Target="media/image2.jpeg"/><Relationship Id="rId48" Type="http://schemas.openxmlformats.org/officeDocument/2006/relationships/hyperlink" Target="http://docs.cntd.ru/document/1200052851" TargetMode="External"/><Relationship Id="rId56" Type="http://schemas.openxmlformats.org/officeDocument/2006/relationships/hyperlink" Target="http://docs.cntd.ru/document/1200052851" TargetMode="External"/><Relationship Id="rId64" Type="http://schemas.openxmlformats.org/officeDocument/2006/relationships/hyperlink" Target="http://docs.cntd.ru/document/1200052851" TargetMode="External"/><Relationship Id="rId69" Type="http://schemas.openxmlformats.org/officeDocument/2006/relationships/hyperlink" Target="http://docs.cntd.ru/document/1200052851"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1200052851" TargetMode="External"/><Relationship Id="rId3" Type="http://schemas.openxmlformats.org/officeDocument/2006/relationships/webSettings" Target="webSettings.xml"/><Relationship Id="rId12" Type="http://schemas.openxmlformats.org/officeDocument/2006/relationships/hyperlink" Target="http://docs.cntd.ru/document/1200052851" TargetMode="External"/><Relationship Id="rId17" Type="http://schemas.openxmlformats.org/officeDocument/2006/relationships/hyperlink" Target="http://docs.cntd.ru/document/1200052851" TargetMode="External"/><Relationship Id="rId25" Type="http://schemas.openxmlformats.org/officeDocument/2006/relationships/hyperlink" Target="http://docs.cntd.ru/document/1200052851" TargetMode="External"/><Relationship Id="rId33" Type="http://schemas.openxmlformats.org/officeDocument/2006/relationships/hyperlink" Target="http://docs.cntd.ru/document/1200093424" TargetMode="External"/><Relationship Id="rId38" Type="http://schemas.openxmlformats.org/officeDocument/2006/relationships/hyperlink" Target="http://docs.cntd.ru/document/1200052851" TargetMode="External"/><Relationship Id="rId46" Type="http://schemas.openxmlformats.org/officeDocument/2006/relationships/hyperlink" Target="http://docs.cntd.ru/document/1200052851" TargetMode="External"/><Relationship Id="rId59" Type="http://schemas.openxmlformats.org/officeDocument/2006/relationships/hyperlink" Target="http://docs.cntd.ru/document/1200052851" TargetMode="External"/><Relationship Id="rId67" Type="http://schemas.openxmlformats.org/officeDocument/2006/relationships/hyperlink" Target="http://docs.cntd.ru/document/1200052851" TargetMode="External"/><Relationship Id="rId20" Type="http://schemas.openxmlformats.org/officeDocument/2006/relationships/hyperlink" Target="http://docs.cntd.ru/document/1200052851" TargetMode="External"/><Relationship Id="rId41" Type="http://schemas.openxmlformats.org/officeDocument/2006/relationships/hyperlink" Target="http://docs.cntd.ru/document/1200052851" TargetMode="External"/><Relationship Id="rId54" Type="http://schemas.openxmlformats.org/officeDocument/2006/relationships/hyperlink" Target="http://docs.cntd.ru/document/1200052851" TargetMode="External"/><Relationship Id="rId62" Type="http://schemas.openxmlformats.org/officeDocument/2006/relationships/hyperlink" Target="http://docs.cntd.ru/document/120005285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25336</Words>
  <Characters>144417</Characters>
  <Application>Microsoft Office Word</Application>
  <DocSecurity>0</DocSecurity>
  <Lines>1203</Lines>
  <Paragraphs>338</Paragraphs>
  <ScaleCrop>false</ScaleCrop>
  <Company/>
  <LinksUpToDate>false</LinksUpToDate>
  <CharactersWithSpaces>169415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2019-01-10T07:52:00Z</dcterms:created>
  <dcterms:modified xsi:type="dcterms:W3CDTF">2019-01-10T07:54:00Z</dcterms:modified>
</cp:coreProperties>
</file>