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00" w:rsidRPr="00315E00" w:rsidRDefault="00315E00" w:rsidP="00315E00">
      <w:pPr>
        <w:pBdr>
          <w:bottom w:val="single" w:sz="6" w:space="23" w:color="A0A0A0"/>
        </w:pBdr>
        <w:spacing w:before="150" w:after="15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ПРИКАЗ </w:t>
      </w:r>
      <w:proofErr w:type="spellStart"/>
      <w:r w:rsidRPr="00315E00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>Минздравсоцразвития</w:t>
      </w:r>
      <w:proofErr w:type="spellEnd"/>
      <w:r w:rsidRPr="00315E00">
        <w:rPr>
          <w:rFonts w:ascii="Times New Roman" w:eastAsia="Times New Roman" w:hAnsi="Times New Roman" w:cs="Times New Roman"/>
          <w:color w:val="494949"/>
          <w:kern w:val="36"/>
          <w:sz w:val="24"/>
          <w:szCs w:val="24"/>
        </w:rPr>
        <w:t xml:space="preserve"> РФ от 05.03.2011 N 169н "ОБ УТВЕРЖДЕНИИ ТРЕБОВАНИЙ К КОМПЛЕКТАЦИИ ИЗДЕЛИЯМИ МЕДИЦИНСКОГО НАЗНАЧЕНИЯ АПТЕЧЕК ДЛЯ ОКАЗАНИЯ ПЕРВОЙ ПОМОЩИ РАБОТНИКАМ"</w:t>
      </w:r>
    </w:p>
    <w:p w:rsidR="00315E00" w:rsidRPr="00315E00" w:rsidRDefault="00315E00" w:rsidP="0031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br/>
      </w:r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bookmarkStart w:id="0" w:name="c1d12"/>
      <w:bookmarkEnd w:id="0"/>
      <w:r w:rsidRPr="00315E00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Данный документ вступает в силу с 01.01.2012 (</w:t>
      </w:r>
      <w:hyperlink r:id="rId4" w:anchor="l4" w:tgtFrame="_self" w:history="1">
        <w:r w:rsidRPr="00315E00">
          <w:rPr>
            <w:rFonts w:ascii="Times New Roman" w:eastAsia="Times New Roman" w:hAnsi="Times New Roman" w:cs="Times New Roman"/>
            <w:b/>
            <w:bCs/>
            <w:color w:val="257DC7"/>
            <w:sz w:val="24"/>
            <w:szCs w:val="24"/>
            <w:u w:val="single"/>
          </w:rPr>
          <w:t>пункт 2</w:t>
        </w:r>
      </w:hyperlink>
      <w:r w:rsidRPr="00315E00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).</w:t>
      </w:r>
    </w:p>
    <w:p w:rsidR="00315E00" w:rsidRPr="00315E00" w:rsidRDefault="00315E00" w:rsidP="0031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494949" stroked="f"/>
        </w:pict>
      </w:r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Зарегистрировано в Минюсте РФ 11 апреля 2011 г. N 20452</w:t>
      </w:r>
    </w:p>
    <w:p w:rsidR="00315E00" w:rsidRPr="00315E00" w:rsidRDefault="00315E00" w:rsidP="0031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494949" stroked="f"/>
        </w:pict>
      </w:r>
    </w:p>
    <w:p w:rsidR="00315E00" w:rsidRPr="00315E00" w:rsidRDefault="00315E00" w:rsidP="00315E00">
      <w:pPr>
        <w:shd w:val="clear" w:color="auto" w:fill="DEDEDE"/>
        <w:spacing w:after="15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  <w:hyperlink r:id="rId5" w:history="1">
        <w:r w:rsidRPr="00315E00">
          <w:rPr>
            <w:rFonts w:ascii="Times New Roman" w:eastAsia="Times New Roman" w:hAnsi="Times New Roman" w:cs="Times New Roman"/>
            <w:b/>
            <w:bCs/>
            <w:color w:val="494949"/>
            <w:sz w:val="24"/>
            <w:szCs w:val="24"/>
            <w:u w:val="single"/>
          </w:rPr>
          <w:t>Приказ</w:t>
        </w:r>
      </w:hyperlink>
      <w:bookmarkStart w:id="1" w:name="a607a"/>
      <w:bookmarkEnd w:id="1"/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В целях реализации </w:t>
      </w:r>
      <w:hyperlink r:id="rId6" w:anchor="befed" w:history="1">
        <w:r w:rsidRPr="00315E00">
          <w:rPr>
            <w:rFonts w:ascii="Times New Roman" w:eastAsia="Times New Roman" w:hAnsi="Times New Roman" w:cs="Times New Roman"/>
            <w:color w:val="257DC7"/>
            <w:sz w:val="24"/>
            <w:szCs w:val="24"/>
            <w:u w:val="single"/>
          </w:rPr>
          <w:t>статьи 223</w:t>
        </w:r>
      </w:hyperlink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 Трудового кодекса Российской </w:t>
      </w:r>
      <w:bookmarkStart w:id="2" w:name="bec25"/>
      <w:bookmarkEnd w:id="2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Федерации (Собрание законодательства Российской Федерации, 2002, N 1, ст. 3; 2006, N 27, ст. 2878; </w:t>
      </w:r>
      <w:proofErr w:type="gramStart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2009, N 48, ст. 5717) и в соответствии с </w:t>
      </w:r>
      <w:hyperlink r:id="rId7" w:anchor="174f6" w:history="1">
        <w:r w:rsidRPr="00315E00">
          <w:rPr>
            <w:rFonts w:ascii="Times New Roman" w:eastAsia="Times New Roman" w:hAnsi="Times New Roman" w:cs="Times New Roman"/>
            <w:color w:val="257DC7"/>
            <w:sz w:val="24"/>
            <w:szCs w:val="24"/>
            <w:u w:val="single"/>
          </w:rPr>
          <w:t>пунктом 5.2.100.90</w:t>
        </w:r>
      </w:hyperlink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 Положения о Министерстве здравоохранения и социального развития Российской Федерации, </w:t>
      </w:r>
      <w:bookmarkStart w:id="3" w:name="745e9"/>
      <w:bookmarkEnd w:id="3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</w:t>
      </w:r>
      <w:proofErr w:type="gramEnd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proofErr w:type="gramStart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2008, N 11, ст. 1036; N 15, ст. 1555; N 23, ст. 2713; N </w:t>
      </w:r>
      <w:bookmarkStart w:id="4" w:name="bdc1f"/>
      <w:bookmarkEnd w:id="4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42, ст. 4825; N 46, ст. 5337; N 48, ст. 5618; 2009, N 2, ст. 244; N 3, ст. 378; N 6, ст. 738; N 12, ст. 1427, 1434; N 33, ст. 4083, 4088; N 43, ст. 5064;</w:t>
      </w:r>
      <w:proofErr w:type="gramEnd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proofErr w:type="gramStart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N 45, ст. 5350; 2010, N 4, ст. 394; N 11, ст. 1225; N 25, ст. 3167; N 26, ст. 3350; N 31, ст. 4251; N 35, </w:t>
      </w:r>
      <w:bookmarkStart w:id="5" w:name="c5342"/>
      <w:bookmarkEnd w:id="5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ст. 4574; N 52, ст. 7104; 2011, N 2, ст. 339), приказываю:</w:t>
      </w:r>
      <w:proofErr w:type="gramEnd"/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1. Утвердить требования к комплектации изделиями медицинского назначения аптечек для оказания первой помощи работникам согласно приложению.</w:t>
      </w:r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2. Настоящий Приказ вступает в силу с 1 января 2012 г.</w:t>
      </w:r>
      <w:bookmarkStart w:id="6" w:name="54e5d"/>
      <w:bookmarkEnd w:id="6"/>
    </w:p>
    <w:p w:rsidR="00315E00" w:rsidRPr="00315E00" w:rsidRDefault="00315E00" w:rsidP="00315E00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848484"/>
          <w:sz w:val="24"/>
          <w:szCs w:val="24"/>
        </w:rPr>
        <w:t>Министр </w:t>
      </w: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br/>
      </w:r>
      <w:r w:rsidRPr="00315E00">
        <w:rPr>
          <w:rFonts w:ascii="Times New Roman" w:eastAsia="Times New Roman" w:hAnsi="Times New Roman" w:cs="Times New Roman"/>
          <w:color w:val="848484"/>
          <w:sz w:val="24"/>
          <w:szCs w:val="24"/>
        </w:rPr>
        <w:t>Т.А.ГОЛИКОВА</w:t>
      </w:r>
    </w:p>
    <w:p w:rsidR="00315E00" w:rsidRPr="00315E00" w:rsidRDefault="00315E00" w:rsidP="00315E00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848484"/>
          <w:sz w:val="24"/>
          <w:szCs w:val="24"/>
        </w:rPr>
        <w:t>Приложение </w:t>
      </w: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br/>
      </w:r>
      <w:r w:rsidRPr="00315E00">
        <w:rPr>
          <w:rFonts w:ascii="Times New Roman" w:eastAsia="Times New Roman" w:hAnsi="Times New Roman" w:cs="Times New Roman"/>
          <w:color w:val="848484"/>
          <w:sz w:val="24"/>
          <w:szCs w:val="24"/>
        </w:rPr>
        <w:t xml:space="preserve">к Приказу </w:t>
      </w:r>
      <w:proofErr w:type="spellStart"/>
      <w:r w:rsidRPr="00315E00">
        <w:rPr>
          <w:rFonts w:ascii="Times New Roman" w:eastAsia="Times New Roman" w:hAnsi="Times New Roman" w:cs="Times New Roman"/>
          <w:color w:val="848484"/>
          <w:sz w:val="24"/>
          <w:szCs w:val="24"/>
        </w:rPr>
        <w:t>Минздравсоцразвития</w:t>
      </w:r>
      <w:proofErr w:type="spellEnd"/>
      <w:r w:rsidRPr="00315E00">
        <w:rPr>
          <w:rFonts w:ascii="Times New Roman" w:eastAsia="Times New Roman" w:hAnsi="Times New Roman" w:cs="Times New Roman"/>
          <w:color w:val="848484"/>
          <w:sz w:val="24"/>
          <w:szCs w:val="24"/>
        </w:rPr>
        <w:t xml:space="preserve"> России </w:t>
      </w: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br/>
      </w:r>
      <w:r w:rsidRPr="00315E00">
        <w:rPr>
          <w:rFonts w:ascii="Times New Roman" w:eastAsia="Times New Roman" w:hAnsi="Times New Roman" w:cs="Times New Roman"/>
          <w:color w:val="848484"/>
          <w:sz w:val="24"/>
          <w:szCs w:val="24"/>
        </w:rPr>
        <w:t>от 5 марта 2011 г. N 169н</w:t>
      </w:r>
    </w:p>
    <w:p w:rsidR="00315E00" w:rsidRPr="00315E00" w:rsidRDefault="00315E00" w:rsidP="00315E00">
      <w:pPr>
        <w:shd w:val="clear" w:color="auto" w:fill="DEDEDE"/>
        <w:spacing w:after="150" w:line="240" w:lineRule="auto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  <w:hyperlink r:id="rId8" w:history="1">
        <w:r w:rsidRPr="00315E00">
          <w:rPr>
            <w:rFonts w:ascii="Times New Roman" w:eastAsia="Times New Roman" w:hAnsi="Times New Roman" w:cs="Times New Roman"/>
            <w:b/>
            <w:bCs/>
            <w:color w:val="494949"/>
            <w:sz w:val="24"/>
            <w:szCs w:val="24"/>
            <w:u w:val="single"/>
          </w:rPr>
          <w:t>ТРЕБОВАНИЯ К КОМПЛЕКТАЦИИ ИЗДЕЛИЯМИ МЕДИЦИНСКОГО НАЗНАЧЕНИЯ АПТЕЧЕК ДЛЯ ОКАЗАНИЯ ПЕРВОЙ ПОМОЩИ РАБОТНИКАМ</w:t>
        </w:r>
      </w:hyperlink>
      <w:bookmarkStart w:id="7" w:name="b6349"/>
      <w:bookmarkEnd w:id="7"/>
    </w:p>
    <w:tbl>
      <w:tblPr>
        <w:tblW w:w="5000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4090"/>
        <w:gridCol w:w="1904"/>
        <w:gridCol w:w="1357"/>
        <w:gridCol w:w="1569"/>
      </w:tblGrid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bookmarkStart w:id="8" w:name="402a6"/>
            <w:bookmarkStart w:id="9" w:name="1cd1b"/>
            <w:bookmarkEnd w:id="8"/>
            <w:bookmarkEnd w:id="9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п</w:t>
            </w:r>
            <w:proofErr w:type="spellEnd"/>
            <w:proofErr w:type="gramEnd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/</w:t>
            </w:r>
            <w:proofErr w:type="spell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Наименование изделий медицинского назначения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Нормативный документ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Форма выпуска (размеры)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Количество (штуки, упаковки)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Изделия медицинского назначения для временной остановки наружного кровотечения и перевязки ран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ГОСТ </w:t>
            </w:r>
            <w:proofErr w:type="gram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Р</w:t>
            </w:r>
            <w:proofErr w:type="gramEnd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 ИСО 10993-99 &lt;1&gt;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 шт.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Бинт марлевый медицинский нестерильный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ГОСТ 1172-93 &lt;2&gt;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5 м </w:t>
            </w:r>
            <w:proofErr w:type="spell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x</w:t>
            </w:r>
            <w:proofErr w:type="spellEnd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 5 см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 шт.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Бинт марлевый медицинский нестерильный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ГОСТ 1172-93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5 м </w:t>
            </w:r>
            <w:proofErr w:type="spell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x</w:t>
            </w:r>
            <w:proofErr w:type="spellEnd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 10 см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 шт.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Бинт марлевый медицинский нестерильный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ГОСТ 1172-93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7 м </w:t>
            </w:r>
            <w:proofErr w:type="spell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x</w:t>
            </w:r>
            <w:proofErr w:type="spellEnd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 14 см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 шт.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bookmarkStart w:id="10" w:name="f3592"/>
            <w:bookmarkEnd w:id="10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Бинт марлевый медицинский стерильный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ГОСТ 1172-93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5 м </w:t>
            </w:r>
            <w:proofErr w:type="spell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x</w:t>
            </w:r>
            <w:proofErr w:type="spellEnd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 7 см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 шт.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Бинт марлевый медицинский стерильный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ГОСТ 1172-93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5 м </w:t>
            </w:r>
            <w:proofErr w:type="spell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x</w:t>
            </w:r>
            <w:proofErr w:type="spellEnd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 10 см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2 шт.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Бинт марлевый медицинский стерильный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ГОСТ 1172-93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7 м </w:t>
            </w:r>
            <w:proofErr w:type="spell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x</w:t>
            </w:r>
            <w:proofErr w:type="spellEnd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 14 см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2 шт.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ГОСТ 1179-93 &lt;3&gt;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 шт.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Салфетки марлевые медицинские стерильные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ГОСТ 16427-93 &lt;4&gt;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Не менее 16 </w:t>
            </w:r>
            <w:proofErr w:type="spell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x</w:t>
            </w:r>
            <w:proofErr w:type="spellEnd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 14 см N 10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1 </w:t>
            </w:r>
            <w:proofErr w:type="spell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уп</w:t>
            </w:r>
            <w:proofErr w:type="spellEnd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.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Лейкопластырь бактерицидный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ГОСТ </w:t>
            </w:r>
            <w:proofErr w:type="gram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Р</w:t>
            </w:r>
            <w:proofErr w:type="gramEnd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 ИСО 10993-99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Не менее 4 см </w:t>
            </w:r>
            <w:proofErr w:type="spell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x</w:t>
            </w:r>
            <w:proofErr w:type="spellEnd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 10 см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2 шт.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bookmarkStart w:id="11" w:name="1284c"/>
            <w:bookmarkEnd w:id="11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Лейкопластырь бактерицидный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ГОСТ </w:t>
            </w:r>
            <w:proofErr w:type="gram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Р</w:t>
            </w:r>
            <w:proofErr w:type="gramEnd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 ИСО 10993-99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bookmarkStart w:id="12" w:name="81b35"/>
            <w:bookmarkEnd w:id="12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Не менее 1,9 см </w:t>
            </w:r>
            <w:proofErr w:type="spell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x</w:t>
            </w:r>
            <w:proofErr w:type="spellEnd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 7,2 см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10 шт.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Лейкопластырь рулонный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ГОСТ </w:t>
            </w:r>
            <w:proofErr w:type="gram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Р</w:t>
            </w:r>
            <w:proofErr w:type="gramEnd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 ИСО 10993-99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Не менее 1 см </w:t>
            </w:r>
            <w:proofErr w:type="spell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x</w:t>
            </w:r>
            <w:proofErr w:type="spellEnd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 250 см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 шт.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Изделия медицинского назначения для проведения сердечно-легочной реанимации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Устройство для проведения искусственного дыхания "Рот - Устройство - Рот" или карманная маска для искусственной вентиляции легких "Рот - маска"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ГОСТ </w:t>
            </w:r>
            <w:proofErr w:type="gram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Р</w:t>
            </w:r>
            <w:proofErr w:type="gramEnd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 ИСО 10993-99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 шт.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Прочие изделия медицинского назначения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Ножницы для разрезания повязок по Листеру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ГОСТ 21239-93 (ИСО 7741-86) &lt;5&gt;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 шт.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bookmarkStart w:id="13" w:name="994ed"/>
            <w:bookmarkEnd w:id="13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Салфетки антисептические из бумажного </w:t>
            </w:r>
            <w:proofErr w:type="spell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текстилеподобного</w:t>
            </w:r>
            <w:proofErr w:type="spellEnd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 материала стерильные спиртовые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ГОСТ </w:t>
            </w:r>
            <w:proofErr w:type="gram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Р</w:t>
            </w:r>
            <w:proofErr w:type="gramEnd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 ИСО 10993-99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Не менее 12,5 </w:t>
            </w:r>
            <w:proofErr w:type="spell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x</w:t>
            </w:r>
            <w:proofErr w:type="spellEnd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 11,0 см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5 шт.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Перчатки медицинские нестерильные, смотровые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ГОСТ </w:t>
            </w:r>
            <w:proofErr w:type="gram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Р</w:t>
            </w:r>
            <w:proofErr w:type="gramEnd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 ИСО 10993-99 </w:t>
            </w: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br/>
              <w:t>ГОСТ Р 52238-2004 &lt;6&gt; </w:t>
            </w: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br/>
              <w:t>ГОСТ Р 52239-2004 &lt;7&gt; </w:t>
            </w: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br/>
              <w:t>ГОСТ 3-88 &lt;8&gt;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Размер не менее M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2 пары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Маска медицинская нестерильная 3-слойная из нетканого материала с резинками или с завязками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ГОСТ </w:t>
            </w:r>
            <w:proofErr w:type="gram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Р</w:t>
            </w:r>
            <w:proofErr w:type="gramEnd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 ИСО 10993-99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2 шт.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Покрывало спасательное </w:t>
            </w: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lastRenderedPageBreak/>
              <w:t>изотермическое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lastRenderedPageBreak/>
              <w:t xml:space="preserve">ГОСТ </w:t>
            </w:r>
            <w:proofErr w:type="gram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Р</w:t>
            </w:r>
            <w:proofErr w:type="gramEnd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 xml:space="preserve"> ИСО </w:t>
            </w: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lastRenderedPageBreak/>
              <w:t>10993-99, </w:t>
            </w:r>
            <w:hyperlink r:id="rId9" w:history="1">
              <w:r w:rsidRPr="00315E00">
                <w:rPr>
                  <w:rFonts w:ascii="Times New Roman" w:eastAsia="Times New Roman" w:hAnsi="Times New Roman" w:cs="Times New Roman"/>
                  <w:color w:val="257DC7"/>
                  <w:sz w:val="24"/>
                  <w:szCs w:val="24"/>
                  <w:u w:val="single"/>
                </w:rPr>
                <w:t>ГОСТ Р 50444-92</w:t>
              </w:r>
            </w:hyperlink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lastRenderedPageBreak/>
              <w:t xml:space="preserve">Не менее </w:t>
            </w: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lastRenderedPageBreak/>
              <w:t xml:space="preserve">160 </w:t>
            </w:r>
            <w:proofErr w:type="spellStart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x</w:t>
            </w:r>
            <w:proofErr w:type="spellEnd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 </w:t>
            </w:r>
            <w:bookmarkStart w:id="14" w:name="919d8"/>
            <w:bookmarkEnd w:id="14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210 см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bookmarkStart w:id="15" w:name="e7d0b"/>
            <w:bookmarkEnd w:id="15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lastRenderedPageBreak/>
              <w:t>1 шт.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Прочие средства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bookmarkStart w:id="16" w:name="77f52"/>
            <w:bookmarkEnd w:id="16"/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Английские булавки стальные со спиралью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ГОСТ 9389-75 &lt;9&gt;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не менее 38 мм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3 шт.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Рекомендации с пиктограммами по использованию изделий медицинского назначения аптечки для оказания первой помощи работникам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 шт.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Футляр или сумка санитарная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 шт.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Блокнот отрывной для записей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ГОСТ 18510-87 &lt;10&gt;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формат не менее A7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 шт.</w:t>
            </w:r>
          </w:p>
        </w:tc>
      </w:tr>
      <w:tr w:rsidR="00315E00" w:rsidRPr="00315E00" w:rsidTr="00315E00"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Авторучка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ГОСТ 28937-91 &lt;11&gt;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5E00" w:rsidRPr="00315E00" w:rsidRDefault="00315E00" w:rsidP="00315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</w:pPr>
            <w:r w:rsidRPr="00315E0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</w:rPr>
              <w:t>1 шт.</w:t>
            </w:r>
          </w:p>
        </w:tc>
      </w:tr>
    </w:tbl>
    <w:p w:rsidR="00315E00" w:rsidRPr="00315E00" w:rsidRDefault="00315E00" w:rsidP="00315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#494949" stroked="f"/>
        </w:pict>
      </w:r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bookmarkStart w:id="17" w:name="faa09"/>
      <w:bookmarkEnd w:id="17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&lt;1&gt; ГОСТ </w:t>
      </w:r>
      <w:proofErr w:type="gramStart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Р</w:t>
      </w:r>
      <w:proofErr w:type="gramEnd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ИСО 10993-99 "Изделия медицинские. Оценка биологического действия медицинских изделий". Принят и введен в действие Постановлением Госстандарта России от 29 декабря 1999 г. </w:t>
      </w:r>
      <w:bookmarkStart w:id="18" w:name="6561a"/>
      <w:bookmarkEnd w:id="18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N 862-ст. Издательство стандартов, 1999.</w:t>
      </w:r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&lt;2&gt; ГОСТ 1172-93 "Бинты марлевые медицинские. Общие технические условия". Принят Межгосударственным советом по стандартизации, метрологии и сертификации 21 октября 1993 г. </w:t>
      </w:r>
      <w:bookmarkStart w:id="19" w:name="d57af"/>
      <w:bookmarkEnd w:id="19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Постановлением Комитета Российской Федерации по стандартизации, метрологии и сертификации от 2 июня 1994 г. N 160, межгосударственный стандарт ГОСТ 1172-93 введен в действие непосредственно в качестве государственного стандарта Российской </w:t>
      </w:r>
      <w:bookmarkStart w:id="20" w:name="f810c"/>
      <w:bookmarkEnd w:id="20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Федерации с 1 января 1995 г. Издательство стандартов, 1995.</w:t>
      </w:r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&lt;3&gt; ГОСТ 1179-93 "Пакеты перевязочные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 </w:t>
      </w:r>
      <w:bookmarkStart w:id="21" w:name="a5b29"/>
      <w:bookmarkEnd w:id="21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метрологии и сертификации от 2 июня 1994 г. N 160, межгосударственный стандарт ГОСТ 1179-93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  <w:bookmarkStart w:id="22" w:name="b9b7c"/>
      <w:bookmarkEnd w:id="22"/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&lt;4&gt; ГОСТ 16427-93 "Салфетки и отрезы марлевые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 </w:t>
      </w:r>
      <w:bookmarkStart w:id="23" w:name="b4b5b"/>
      <w:bookmarkEnd w:id="23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метрологии и сертификации от 2 июня 1994 г. N 160, межгосударственный стандарт ГОСТ 16427-93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  <w:bookmarkStart w:id="24" w:name="0be8f"/>
      <w:bookmarkEnd w:id="24"/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&lt;5&gt; ГОСТ 21239-93 (ИСО 7741-86) "Инструменты хирургические. Ножницы".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 </w:t>
      </w:r>
      <w:bookmarkStart w:id="25" w:name="71bc1"/>
      <w:bookmarkEnd w:id="25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метрологии и сертификации от 2 июня 1994 г. N 160, межгосударственный стандарт ГОСТ 21239-93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&lt;6&gt; ГОСТ </w:t>
      </w:r>
      <w:proofErr w:type="gramStart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Р</w:t>
      </w:r>
      <w:proofErr w:type="gramEnd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52238-2004 (ИСО 10282:2002) "Перчатки </w:t>
      </w:r>
      <w:bookmarkStart w:id="26" w:name="1a245"/>
      <w:bookmarkEnd w:id="26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хирургические из каучукового латекса стерильные одноразовые". Утвержден и введен в действие Постановлением Госстандарта России от 9 марта 2004 г. N 103-ст. Издательство стандартов, 2004.</w:t>
      </w:r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lastRenderedPageBreak/>
        <w:t xml:space="preserve">&lt;7&gt; ГОСТ </w:t>
      </w:r>
      <w:proofErr w:type="gramStart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Р</w:t>
      </w:r>
      <w:proofErr w:type="gramEnd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52239-2004 (ИСО 11193-1:2002) "Перчатки </w:t>
      </w:r>
      <w:bookmarkStart w:id="27" w:name="fdcf3"/>
      <w:bookmarkEnd w:id="27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медицинские диагностические одноразовые". Утвержден и введен в действие Постановлением Госстандарта России от 9 марта 2004 г. N 104-ст. Издательство стандартов, 2004.</w:t>
      </w:r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&lt;8&gt; ГОСТ 3-88 "Перчатки хирургические резиновые". </w:t>
      </w:r>
      <w:bookmarkStart w:id="28" w:name="a55e6"/>
      <w:bookmarkEnd w:id="28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Утвержден и введен в действие Постановлением Государственного комитета СССР по стандартам от 19 июля 1988 г. N 2688. Издательство стандартов, 1988.</w:t>
      </w:r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&lt;9&gt; ГОСТ 9389-75 "Проволока стальная углеродистая пружинная". Утвержден и введен в действие Постановлением </w:t>
      </w:r>
      <w:bookmarkStart w:id="29" w:name="e76cd"/>
      <w:bookmarkEnd w:id="29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Государственного комитета стандартов Совета Министров СССР от 17 июля 1975 г. N 1830. Издательство стандартов, 1975.</w:t>
      </w:r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&lt;10&gt; ГОСТ 18510-87 "Бумага писчая. Технические условия". Утвержден и введен в действие Постановлением Государственного </w:t>
      </w:r>
      <w:bookmarkStart w:id="30" w:name="6086a"/>
      <w:bookmarkEnd w:id="30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комитета стандартов Совета Министров СССР от 23 сентября 1987 г. N 3628. Издательство стандартов, 1985.</w:t>
      </w:r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&lt;11&gt; ГОСТ 28937-91 "Ручки автоматические шариковые. Общие технические требования и методы испытаний". Утвержден и введен в действие Постановлением Государственного комитета СССР по </w:t>
      </w:r>
      <w:bookmarkStart w:id="31" w:name="24c55"/>
      <w:bookmarkEnd w:id="31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управлению качеством продукции и стандартам от 20 марта 1991 г. N 295. Издательство стандартов, 1991.</w:t>
      </w:r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Примечания:</w:t>
      </w:r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1. Изделия медицинского назначения, входящие в состав аптечки для оказания первой помощи работникам (далее - Состав </w:t>
      </w:r>
      <w:bookmarkStart w:id="32" w:name="c4961"/>
      <w:bookmarkEnd w:id="32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аптечки), не подлежат замене.</w:t>
      </w:r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2. По истечении сроков годности изделий медицинского назначения, входящих в Состав аптечки, или в случае их использования аптечку необходимо пополнить.</w:t>
      </w:r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3. Аптечка для оказания первой помощи работникам подлежит </w:t>
      </w:r>
      <w:bookmarkStart w:id="33" w:name="02a0f"/>
      <w:bookmarkEnd w:id="33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комплектации изделиями медицинского назначения, зарегистрированными в установленном порядке на территории Российской Федерации.</w:t>
      </w:r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4. Рекомендации с пиктограммами по использованию изделий медицинского назначения аптечки для оказания первой помощи </w:t>
      </w:r>
      <w:bookmarkStart w:id="34" w:name="94b7a"/>
      <w:bookmarkEnd w:id="34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работникам (п. 4.2 Состава аптечки) должны предусматривать описание (изображение) следующих действий:</w:t>
      </w:r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а) при оказании первой помощи все манипуляции выполнять в медицинских перчатках (п. 3.3 Состава аптечки). При наличии </w:t>
      </w:r>
      <w:bookmarkStart w:id="35" w:name="86889"/>
      <w:bookmarkEnd w:id="35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угрозы распространения инфекционных заболеваний использовать маску медицинскую (п. 3.4 Состава аптечки);</w:t>
      </w:r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proofErr w:type="gramStart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б) при артериальном кровотечении из крупной (магистральной) артерии прижать сосуд пальцами в точках прижатия, </w:t>
      </w:r>
      <w:bookmarkStart w:id="36" w:name="464d4"/>
      <w:bookmarkEnd w:id="36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наложить жгут кровоостанавливающий (п. 1.1 Состава аптечки) выше места повреждения с указанием в записке (п. п. 4.4 - 4.5 Состава аптечки) времени наложения жгута, наложить на рану давящую (тугую) повязку (п. п. 1.2 - 1.12 Состава аптечки);</w:t>
      </w:r>
      <w:proofErr w:type="gramEnd"/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в) при отсутствии у лица, которому оказывают первую </w:t>
      </w:r>
      <w:bookmarkStart w:id="37" w:name="f80ba"/>
      <w:bookmarkEnd w:id="37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помощь, самостоятельного дыхания провести искусственное дыхание при помощи устройства для проведения искусственного дыхания "Рот - Устройство - Рот" или карманной маски для искусственной вентиляции легких "Рот - маска" (п. 2.1 Состава аптечки);</w:t>
      </w:r>
      <w:bookmarkStart w:id="38" w:name="e32e0"/>
      <w:bookmarkEnd w:id="38"/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proofErr w:type="gramStart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г) при наличии раны наложить давящую (тугую) повязку, используя стерильные салфетки (п. 1.9 Состава аптечки) и бинты (п. 1.2 - 1.7 Состава аптечки) или применяя пакет перевязочный стерильный (п. 1.8 Состава аптечки).</w:t>
      </w:r>
      <w:proofErr w:type="gramEnd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При отсутствии кровотечения </w:t>
      </w:r>
      <w:bookmarkStart w:id="39" w:name="d5216"/>
      <w:bookmarkEnd w:id="39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из раны и отсутствии возможности наложения давящей повязки наложить на рану стерильную салфетку (п. 1.9 Состава аптечки) и закрепить ее лейкопластырем (п. 1.12 Состава аптечки). При микротравмах использовать лейкопластырь бактерицидный (п. 1.10 - </w:t>
      </w:r>
      <w:bookmarkStart w:id="40" w:name="767d1"/>
      <w:bookmarkEnd w:id="40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1.11 Состава аптечки);</w:t>
      </w:r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proofErr w:type="spellStart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д</w:t>
      </w:r>
      <w:proofErr w:type="spellEnd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</w:t>
      </w:r>
      <w:proofErr w:type="spellStart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текстилеподобного</w:t>
      </w:r>
      <w:proofErr w:type="spellEnd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материала стерильные спиртовые (п. 3.2 Состава аптечки);</w:t>
      </w:r>
      <w:bookmarkStart w:id="41" w:name="09d6f"/>
      <w:bookmarkEnd w:id="41"/>
    </w:p>
    <w:p w:rsidR="00315E00" w:rsidRPr="00315E00" w:rsidRDefault="00315E00" w:rsidP="00315E00">
      <w:pPr>
        <w:spacing w:after="0" w:line="240" w:lineRule="auto"/>
        <w:ind w:firstLine="150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е) покрывало спасательное изотермическое (п. 3.5 Состава аптечки) расстелить (серебристой стороной к телу для защиты от переохлаждения; золотой стороной к телу </w:t>
      </w:r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lastRenderedPageBreak/>
        <w:t>для защиты от перегревания), лицо оставить открытым, конец покрывала загнуть и </w:t>
      </w:r>
      <w:bookmarkStart w:id="42" w:name="163cf"/>
      <w:bookmarkEnd w:id="42"/>
      <w:r w:rsidRPr="00315E00">
        <w:rPr>
          <w:rFonts w:ascii="Times New Roman" w:eastAsia="Times New Roman" w:hAnsi="Times New Roman" w:cs="Times New Roman"/>
          <w:color w:val="494949"/>
          <w:sz w:val="24"/>
          <w:szCs w:val="24"/>
        </w:rPr>
        <w:t>закрепить.</w:t>
      </w:r>
    </w:p>
    <w:p w:rsidR="008A38AD" w:rsidRDefault="008A38AD"/>
    <w:sectPr w:rsidR="008A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E00"/>
    <w:rsid w:val="00315E00"/>
    <w:rsid w:val="008A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5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E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1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5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7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prost.ru/content/base/part/7278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prost.ru/content/base/1494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prost.ru/content/base/1679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onprost.ru/content/base/part/72787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zakonprost.ru/content/base/175240" TargetMode="External"/><Relationship Id="rId9" Type="http://schemas.openxmlformats.org/officeDocument/2006/relationships/hyperlink" Target="http://www.zakonprost.ru/content/base/97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1576</Words>
  <Characters>8988</Characters>
  <Application>Microsoft Office Word</Application>
  <DocSecurity>0</DocSecurity>
  <Lines>74</Lines>
  <Paragraphs>21</Paragraphs>
  <ScaleCrop>false</ScaleCrop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АХЧ</cp:lastModifiedBy>
  <cp:revision>2</cp:revision>
  <dcterms:created xsi:type="dcterms:W3CDTF">2018-12-18T11:15:00Z</dcterms:created>
  <dcterms:modified xsi:type="dcterms:W3CDTF">2018-12-18T11:16:00Z</dcterms:modified>
</cp:coreProperties>
</file>