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7F" w:rsidRPr="009B687F" w:rsidRDefault="009B687F" w:rsidP="009B687F">
      <w:pPr>
        <w:spacing w:after="0" w:line="240" w:lineRule="auto"/>
        <w:jc w:val="center"/>
        <w:textAlignment w:val="baseline"/>
        <w:outlineLvl w:val="0"/>
        <w:rPr>
          <w:rFonts w:ascii="Arial" w:eastAsia="Times New Roman" w:hAnsi="Arial" w:cs="Arial"/>
          <w:b/>
          <w:bCs/>
          <w:color w:val="2D2D2D"/>
          <w:kern w:val="36"/>
          <w:sz w:val="46"/>
          <w:szCs w:val="46"/>
        </w:rPr>
      </w:pPr>
      <w:r w:rsidRPr="009B687F">
        <w:rPr>
          <w:rFonts w:ascii="Arial" w:eastAsia="Times New Roman" w:hAnsi="Arial" w:cs="Arial"/>
          <w:b/>
          <w:bCs/>
          <w:color w:val="2D2D2D"/>
          <w:kern w:val="36"/>
          <w:sz w:val="46"/>
          <w:szCs w:val="46"/>
        </w:rPr>
        <w:t>Об утверждении Правил по охране труда при размещении, монтаже, техническом обслуживании и ремонте технологического оборудования</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МИНИСТЕРСТВО ТРУДА И СОЦИАЛЬНОЙ ЗАЩИТЫ РОССИЙСКОЙ ФЕДЕРАЦИИ</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ПРИКАЗ</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от 23 июня 2016 года N 310н</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Об утверждении Правил по охране труда при размещении, монтаже, техническом обслуживании и ремонте технологического оборудования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br/>
        <w:t>В соответствии со </w:t>
      </w:r>
      <w:hyperlink r:id="rId4" w:history="1">
        <w:r w:rsidRPr="009B687F">
          <w:rPr>
            <w:rFonts w:ascii="Arial" w:eastAsia="Times New Roman" w:hAnsi="Arial" w:cs="Arial"/>
            <w:color w:val="00466E"/>
            <w:spacing w:val="2"/>
            <w:sz w:val="21"/>
            <w:u w:val="single"/>
          </w:rPr>
          <w:t>статьей 209 Трудового кодекса Российской Федерации</w:t>
        </w:r>
      </w:hyperlink>
      <w:r w:rsidRPr="009B687F">
        <w:rPr>
          <w:rFonts w:ascii="Arial" w:eastAsia="Times New Roman" w:hAnsi="Arial" w:cs="Arial"/>
          <w:color w:val="2D2D2D"/>
          <w:spacing w:val="2"/>
          <w:sz w:val="21"/>
          <w:szCs w:val="21"/>
        </w:rPr>
        <w:t xml:space="preserve"> (Собрание законодательства Российской Федерации, 2002, N 1, ст.3; 2006, N 27, ст.2878; 2009, N 30, ст.3732; 2011, N 30, ст.4586; </w:t>
      </w:r>
      <w:proofErr w:type="gramStart"/>
      <w:r w:rsidRPr="009B687F">
        <w:rPr>
          <w:rFonts w:ascii="Arial" w:eastAsia="Times New Roman" w:hAnsi="Arial" w:cs="Arial"/>
          <w:color w:val="2D2D2D"/>
          <w:spacing w:val="2"/>
          <w:sz w:val="21"/>
          <w:szCs w:val="21"/>
        </w:rPr>
        <w:t>2013, N 52, ст.6986) и </w:t>
      </w:r>
      <w:hyperlink r:id="rId5" w:history="1">
        <w:r w:rsidRPr="009B687F">
          <w:rPr>
            <w:rFonts w:ascii="Arial" w:eastAsia="Times New Roman" w:hAnsi="Arial" w:cs="Arial"/>
            <w:color w:val="00466E"/>
            <w:spacing w:val="2"/>
            <w:sz w:val="21"/>
            <w:u w:val="single"/>
          </w:rPr>
          <w:t>подпунктом 5.2.28 Положения о Министерстве труда и социальной защиты Российской Федерации</w:t>
        </w:r>
      </w:hyperlink>
      <w:r w:rsidRPr="009B687F">
        <w:rPr>
          <w:rFonts w:ascii="Arial" w:eastAsia="Times New Roman" w:hAnsi="Arial" w:cs="Arial"/>
          <w:color w:val="2D2D2D"/>
          <w:spacing w:val="2"/>
          <w:sz w:val="21"/>
          <w:szCs w:val="21"/>
        </w:rPr>
        <w:t>, утвержденного </w:t>
      </w:r>
      <w:hyperlink r:id="rId6" w:history="1">
        <w:r w:rsidRPr="009B687F">
          <w:rPr>
            <w:rFonts w:ascii="Arial" w:eastAsia="Times New Roman" w:hAnsi="Arial" w:cs="Arial"/>
            <w:color w:val="00466E"/>
            <w:spacing w:val="2"/>
            <w:sz w:val="21"/>
            <w:u w:val="single"/>
          </w:rPr>
          <w:t>постановлением Правительства Российской Федерации от 19 июня 2012 года N 610</w:t>
        </w:r>
      </w:hyperlink>
      <w:r w:rsidRPr="009B687F">
        <w:rPr>
          <w:rFonts w:ascii="Arial" w:eastAsia="Times New Roman" w:hAnsi="Arial" w:cs="Arial"/>
          <w:color w:val="2D2D2D"/>
          <w:spacing w:val="2"/>
          <w:sz w:val="21"/>
          <w:szCs w:val="21"/>
        </w:rPr>
        <w:t> (Собрание законодательства Российской Федерации, 2012, N 26, ст.3528), </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приказываю:</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Утвердить Правила по охране труда при размещении, монтаже, техническом обслуживании и ремонте технологического оборудования согласно приложению.</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Настоящий приказ вступает в силу по истечении трех месяцев после его официального опубликования.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Министр</w:t>
      </w:r>
      <w:r w:rsidRPr="009B687F">
        <w:rPr>
          <w:rFonts w:ascii="Arial" w:eastAsia="Times New Roman" w:hAnsi="Arial" w:cs="Arial"/>
          <w:color w:val="2D2D2D"/>
          <w:spacing w:val="2"/>
          <w:sz w:val="21"/>
          <w:szCs w:val="21"/>
        </w:rPr>
        <w:br/>
      </w:r>
      <w:proofErr w:type="spellStart"/>
      <w:r w:rsidRPr="009B687F">
        <w:rPr>
          <w:rFonts w:ascii="Arial" w:eastAsia="Times New Roman" w:hAnsi="Arial" w:cs="Arial"/>
          <w:color w:val="2D2D2D"/>
          <w:spacing w:val="2"/>
          <w:sz w:val="21"/>
          <w:szCs w:val="21"/>
        </w:rPr>
        <w:t>М.А.Топилин</w:t>
      </w:r>
      <w:proofErr w:type="spell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br/>
        <w:t>Зарегистрировано</w:t>
      </w:r>
      <w:r w:rsidRPr="009B687F">
        <w:rPr>
          <w:rFonts w:ascii="Arial" w:eastAsia="Times New Roman" w:hAnsi="Arial" w:cs="Arial"/>
          <w:color w:val="2D2D2D"/>
          <w:spacing w:val="2"/>
          <w:sz w:val="21"/>
          <w:szCs w:val="21"/>
        </w:rPr>
        <w:br/>
        <w:t>в Министерстве юстиции</w:t>
      </w:r>
      <w:r w:rsidRPr="009B687F">
        <w:rPr>
          <w:rFonts w:ascii="Arial" w:eastAsia="Times New Roman" w:hAnsi="Arial" w:cs="Arial"/>
          <w:color w:val="2D2D2D"/>
          <w:spacing w:val="2"/>
          <w:sz w:val="21"/>
          <w:szCs w:val="21"/>
        </w:rPr>
        <w:br/>
        <w:t>Российской Федерации</w:t>
      </w:r>
      <w:r w:rsidRPr="009B687F">
        <w:rPr>
          <w:rFonts w:ascii="Arial" w:eastAsia="Times New Roman" w:hAnsi="Arial" w:cs="Arial"/>
          <w:color w:val="2D2D2D"/>
          <w:spacing w:val="2"/>
          <w:sz w:val="21"/>
          <w:szCs w:val="21"/>
        </w:rPr>
        <w:br/>
        <w:t>15 июля 2016 года,</w:t>
      </w:r>
      <w:r w:rsidRPr="009B687F">
        <w:rPr>
          <w:rFonts w:ascii="Arial" w:eastAsia="Times New Roman" w:hAnsi="Arial" w:cs="Arial"/>
          <w:color w:val="2D2D2D"/>
          <w:spacing w:val="2"/>
          <w:sz w:val="21"/>
          <w:szCs w:val="21"/>
        </w:rPr>
        <w:br/>
      </w:r>
      <w:proofErr w:type="gramStart"/>
      <w:r w:rsidRPr="009B687F">
        <w:rPr>
          <w:rFonts w:ascii="Arial" w:eastAsia="Times New Roman" w:hAnsi="Arial" w:cs="Arial"/>
          <w:color w:val="2D2D2D"/>
          <w:spacing w:val="2"/>
          <w:sz w:val="21"/>
          <w:szCs w:val="21"/>
        </w:rPr>
        <w:t>регистрационный</w:t>
      </w:r>
      <w:proofErr w:type="gramEnd"/>
      <w:r w:rsidRPr="009B687F">
        <w:rPr>
          <w:rFonts w:ascii="Arial" w:eastAsia="Times New Roman" w:hAnsi="Arial" w:cs="Arial"/>
          <w:color w:val="2D2D2D"/>
          <w:spacing w:val="2"/>
          <w:sz w:val="21"/>
          <w:szCs w:val="21"/>
        </w:rPr>
        <w:t xml:space="preserve"> N 42880</w:t>
      </w:r>
    </w:p>
    <w:p w:rsidR="009B687F" w:rsidRPr="009B687F" w:rsidRDefault="009B687F" w:rsidP="009B687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lastRenderedPageBreak/>
        <w:t>Приложение. Правила по охране труда при размещении, монтаже, техническом обслуживании и ремонте технологического оборудования</w:t>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proofErr w:type="gramStart"/>
      <w:r w:rsidRPr="009B687F">
        <w:rPr>
          <w:rFonts w:ascii="Arial" w:eastAsia="Times New Roman" w:hAnsi="Arial" w:cs="Arial"/>
          <w:color w:val="2D2D2D"/>
          <w:spacing w:val="2"/>
          <w:sz w:val="21"/>
          <w:szCs w:val="21"/>
        </w:rPr>
        <w:t>Приложение</w:t>
      </w:r>
      <w:r w:rsidRPr="009B687F">
        <w:rPr>
          <w:rFonts w:ascii="Arial" w:eastAsia="Times New Roman" w:hAnsi="Arial" w:cs="Arial"/>
          <w:color w:val="2D2D2D"/>
          <w:spacing w:val="2"/>
          <w:sz w:val="21"/>
          <w:szCs w:val="21"/>
        </w:rPr>
        <w:br/>
        <w:t>к приказу</w:t>
      </w:r>
      <w:r w:rsidRPr="009B687F">
        <w:rPr>
          <w:rFonts w:ascii="Arial" w:eastAsia="Times New Roman" w:hAnsi="Arial" w:cs="Arial"/>
          <w:color w:val="2D2D2D"/>
          <w:spacing w:val="2"/>
          <w:sz w:val="21"/>
          <w:szCs w:val="21"/>
        </w:rPr>
        <w:br/>
        <w:t>Министерства труда</w:t>
      </w:r>
      <w:r w:rsidRPr="009B687F">
        <w:rPr>
          <w:rFonts w:ascii="Arial" w:eastAsia="Times New Roman" w:hAnsi="Arial" w:cs="Arial"/>
          <w:color w:val="2D2D2D"/>
          <w:spacing w:val="2"/>
          <w:sz w:val="21"/>
          <w:szCs w:val="21"/>
        </w:rPr>
        <w:br/>
        <w:t>и социальной зашиты</w:t>
      </w:r>
      <w:r w:rsidRPr="009B687F">
        <w:rPr>
          <w:rFonts w:ascii="Arial" w:eastAsia="Times New Roman" w:hAnsi="Arial" w:cs="Arial"/>
          <w:color w:val="2D2D2D"/>
          <w:spacing w:val="2"/>
          <w:sz w:val="21"/>
          <w:szCs w:val="21"/>
        </w:rPr>
        <w:br/>
        <w:t>Российской Федерации</w:t>
      </w:r>
      <w:r w:rsidRPr="009B687F">
        <w:rPr>
          <w:rFonts w:ascii="Arial" w:eastAsia="Times New Roman" w:hAnsi="Arial" w:cs="Arial"/>
          <w:color w:val="2D2D2D"/>
          <w:spacing w:val="2"/>
          <w:sz w:val="21"/>
          <w:szCs w:val="21"/>
        </w:rPr>
        <w:br/>
        <w:t>от 23 июня 2016 года N 310н</w:t>
      </w:r>
      <w:proofErr w:type="gramEnd"/>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I. Общие положения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 </w:t>
      </w:r>
      <w:proofErr w:type="gramStart"/>
      <w:r w:rsidRPr="009B687F">
        <w:rPr>
          <w:rFonts w:ascii="Arial" w:eastAsia="Times New Roman" w:hAnsi="Arial" w:cs="Arial"/>
          <w:color w:val="2D2D2D"/>
          <w:spacing w:val="2"/>
          <w:sz w:val="21"/>
          <w:szCs w:val="21"/>
        </w:rPr>
        <w:t>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(далее - технологическое оборудование).</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Ответственность за выполнение Правил возлагается на работодателя.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r w:rsidRPr="009B687F">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авил по охране труда при размещении, монтаже, техническом обслуживании и ремонте технологического оборудования" style="width:6.75pt;height:17.25pt"/>
        </w:pict>
      </w:r>
      <w:r w:rsidRPr="009B687F">
        <w:rPr>
          <w:rFonts w:ascii="Arial" w:eastAsia="Times New Roman" w:hAnsi="Arial" w:cs="Arial"/>
          <w:color w:val="2D2D2D"/>
          <w:spacing w:val="2"/>
          <w:sz w:val="21"/>
          <w:szCs w:val="21"/>
        </w:rPr>
        <w:t xml:space="preserve">, и требованиями технической (эксплуатационной) документации </w:t>
      </w:r>
      <w:r w:rsidRPr="009B687F">
        <w:rPr>
          <w:rFonts w:ascii="Arial" w:eastAsia="Times New Roman" w:hAnsi="Arial" w:cs="Arial"/>
          <w:color w:val="2D2D2D"/>
          <w:spacing w:val="2"/>
          <w:sz w:val="21"/>
          <w:szCs w:val="21"/>
        </w:rPr>
        <w:lastRenderedPageBreak/>
        <w:t>организации-изготовителя.</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26" type="#_x0000_t75" alt="Об утверждении Правил по охране труда при размещении, монтаже, техническом обслуживании и ремонте технологического оборудования" style="width:6.75pt;height:17.25pt"/>
        </w:pict>
      </w:r>
      <w:r w:rsidRPr="009B687F">
        <w:rPr>
          <w:rFonts w:ascii="Arial" w:eastAsia="Times New Roman" w:hAnsi="Arial" w:cs="Arial"/>
          <w:color w:val="2D2D2D"/>
          <w:spacing w:val="2"/>
          <w:sz w:val="21"/>
          <w:szCs w:val="21"/>
        </w:rPr>
        <w:t> </w:t>
      </w:r>
      <w:hyperlink r:id="rId7" w:history="1">
        <w:r w:rsidRPr="009B687F">
          <w:rPr>
            <w:rFonts w:ascii="Arial" w:eastAsia="Times New Roman" w:hAnsi="Arial" w:cs="Arial"/>
            <w:color w:val="00466E"/>
            <w:spacing w:val="2"/>
            <w:sz w:val="21"/>
            <w:u w:val="single"/>
          </w:rPr>
          <w:t>Статья 211 Трудового кодекса Российской Федерации</w:t>
        </w:r>
      </w:hyperlink>
      <w:r w:rsidRPr="009B687F">
        <w:rPr>
          <w:rFonts w:ascii="Arial" w:eastAsia="Times New Roman" w:hAnsi="Arial" w:cs="Arial"/>
          <w:color w:val="2D2D2D"/>
          <w:spacing w:val="2"/>
          <w:sz w:val="21"/>
          <w:szCs w:val="21"/>
        </w:rPr>
        <w:t> (Собрание законодательства Российской Федерации, 2002, N 1, ст.3; 2006, N 27, ст.2878; 2009, N 30, ст.3732).</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 Работодатель обеспечивает: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содержание технологического оборудования, инструмента и приспособлений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 </w:t>
      </w:r>
      <w:proofErr w:type="gramStart"/>
      <w:r w:rsidRPr="009B687F">
        <w:rPr>
          <w:rFonts w:ascii="Arial" w:eastAsia="Times New Roman" w:hAnsi="Arial" w:cs="Arial"/>
          <w:color w:val="2D2D2D"/>
          <w:spacing w:val="2"/>
          <w:sz w:val="21"/>
          <w:szCs w:val="21"/>
        </w:rPr>
        <w:t>обучение работников по охране</w:t>
      </w:r>
      <w:proofErr w:type="gramEnd"/>
      <w:r w:rsidRPr="009B687F">
        <w:rPr>
          <w:rFonts w:ascii="Arial" w:eastAsia="Times New Roman" w:hAnsi="Arial" w:cs="Arial"/>
          <w:color w:val="2D2D2D"/>
          <w:spacing w:val="2"/>
          <w:sz w:val="21"/>
          <w:szCs w:val="21"/>
        </w:rPr>
        <w:t xml:space="preserve"> труда и проверку знаний требований охраны труда;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3) </w:t>
      </w:r>
      <w:proofErr w:type="gramStart"/>
      <w:r w:rsidRPr="009B687F">
        <w:rPr>
          <w:rFonts w:ascii="Arial" w:eastAsia="Times New Roman" w:hAnsi="Arial" w:cs="Arial"/>
          <w:color w:val="2D2D2D"/>
          <w:spacing w:val="2"/>
          <w:sz w:val="21"/>
          <w:szCs w:val="21"/>
        </w:rPr>
        <w:t>контроль за</w:t>
      </w:r>
      <w:proofErr w:type="gramEnd"/>
      <w:r w:rsidRPr="009B687F">
        <w:rPr>
          <w:rFonts w:ascii="Arial" w:eastAsia="Times New Roman" w:hAnsi="Arial" w:cs="Arial"/>
          <w:color w:val="2D2D2D"/>
          <w:spacing w:val="2"/>
          <w:sz w:val="21"/>
          <w:szCs w:val="21"/>
        </w:rPr>
        <w:t xml:space="preserve"> соблюдением работниками требований инструкций по охране труда.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движущиеся транспортные средства, грузоподъемные машины и механизмы, перемещаемые материалы;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подвижные части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острые кромки, заусенцы и шероховатости на поверхности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падающие предметы (элементы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9B687F">
        <w:rPr>
          <w:rFonts w:ascii="Arial" w:eastAsia="Times New Roman" w:hAnsi="Arial" w:cs="Arial"/>
          <w:color w:val="2D2D2D"/>
          <w:spacing w:val="2"/>
          <w:sz w:val="21"/>
          <w:szCs w:val="21"/>
        </w:rPr>
        <w:t>5) повышенные запыленность и загазованность воздуха рабочей зоны;</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 повышенная или пониженная температура поверхностей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 повышенная или пониженная температура воздуха рабочей зоны;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 повышенный уровень шума на рабочем месте;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 повышенный уровень вибрации;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 повышенная или пониженная влажность воздуха;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 повышенная или пониженная подвижность воздуха;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12) повышенное значение напряжения в электрической цепи, замыкание которой может произойти через тело работника;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 повышенный уровень статического электричества;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 повышенный уровень электромагнитных излучений;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 повышенная напряженность электрического поля;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16) повышенная напряженность магнитного поля;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17) отсутствие или недостаточность естественного света;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18) недостаточная освещенность рабочей зоны;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19) прямая и отраженная </w:t>
      </w:r>
      <w:proofErr w:type="spellStart"/>
      <w:r w:rsidRPr="009B687F">
        <w:rPr>
          <w:rFonts w:ascii="Arial" w:eastAsia="Times New Roman" w:hAnsi="Arial" w:cs="Arial"/>
          <w:color w:val="2D2D2D"/>
          <w:spacing w:val="2"/>
          <w:sz w:val="21"/>
          <w:szCs w:val="21"/>
        </w:rPr>
        <w:t>блесткость</w:t>
      </w:r>
      <w:proofErr w:type="spellEnd"/>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20) расположение рабочих мест на значительной высоте относительно поверхности земли (пола);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21) химические производственные факторы;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22) психофизиологические производственные факторы.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 Работодатель вправе устанавливать дополнительные требования безопасности при выполнении работ, улучшающие условия труда работников.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II. Требования охраны труда, предъявляемые к организации выполнения работ</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9. </w:t>
      </w:r>
      <w:proofErr w:type="gramStart"/>
      <w:r w:rsidRPr="009B687F">
        <w:rPr>
          <w:rFonts w:ascii="Arial" w:eastAsia="Times New Roman" w:hAnsi="Arial" w:cs="Arial"/>
          <w:color w:val="2D2D2D"/>
          <w:spacing w:val="2"/>
          <w:sz w:val="21"/>
          <w:szCs w:val="21"/>
        </w:rPr>
        <w:t>К выполнению работ допускаются работники, прошедшие обучение по охране труда и проверку знаний требований охраны труда в установленном порядке</w:t>
      </w:r>
      <w:r w:rsidRPr="009B687F">
        <w:rPr>
          <w:rFonts w:ascii="Arial" w:eastAsia="Times New Roman" w:hAnsi="Arial" w:cs="Arial"/>
          <w:color w:val="2D2D2D"/>
          <w:spacing w:val="2"/>
          <w:sz w:val="21"/>
          <w:szCs w:val="21"/>
        </w:rPr>
        <w:pict>
          <v:shape id="_x0000_i1027"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28"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8" w:history="1">
        <w:r w:rsidRPr="009B687F">
          <w:rPr>
            <w:rFonts w:ascii="Arial" w:eastAsia="Times New Roman" w:hAnsi="Arial" w:cs="Arial"/>
            <w:color w:val="00466E"/>
            <w:spacing w:val="2"/>
            <w:sz w:val="21"/>
            <w:u w:val="single"/>
          </w:rPr>
          <w:t>Постановление Минтруда России и Минобразования России от 13 января 2003 года N 1/29 "Об утверждении Порядка обучения по охране труда и проверки знаний требований охраны труда работников организаций"</w:t>
        </w:r>
      </w:hyperlink>
      <w:r w:rsidRPr="009B687F">
        <w:rPr>
          <w:rFonts w:ascii="Arial" w:eastAsia="Times New Roman" w:hAnsi="Arial" w:cs="Arial"/>
          <w:color w:val="2D2D2D"/>
          <w:spacing w:val="2"/>
          <w:sz w:val="21"/>
          <w:szCs w:val="21"/>
        </w:rPr>
        <w:t> (зарегистрировано Минюстом России 12 февраля 2003 года, регистрационный N 4209).</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организации выполнения работ, к которым предъявляются дополнительные (повышенные) требования охраны труда, работодатель обеспечивает проведение проверки знаний работниками требований охраны труда не реже одного раза в двенадцать месяцев, а также прохождение ими повторного инструктажа по охране труда не реже одного раза в три месяца. Перечень профессий, должностей работников и видов работ, к которым предъявляются дополнительные (</w:t>
      </w:r>
      <w:proofErr w:type="gramStart"/>
      <w:r w:rsidRPr="009B687F">
        <w:rPr>
          <w:rFonts w:ascii="Arial" w:eastAsia="Times New Roman" w:hAnsi="Arial" w:cs="Arial"/>
          <w:color w:val="2D2D2D"/>
          <w:spacing w:val="2"/>
          <w:sz w:val="21"/>
          <w:szCs w:val="21"/>
        </w:rPr>
        <w:t xml:space="preserve">повышенные) </w:t>
      </w:r>
      <w:proofErr w:type="gramEnd"/>
      <w:r w:rsidRPr="009B687F">
        <w:rPr>
          <w:rFonts w:ascii="Arial" w:eastAsia="Times New Roman" w:hAnsi="Arial" w:cs="Arial"/>
          <w:color w:val="2D2D2D"/>
          <w:spacing w:val="2"/>
          <w:sz w:val="21"/>
          <w:szCs w:val="21"/>
        </w:rPr>
        <w:t>требования охраны труда, утверждается локальным нормативным актом работодателя.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Start"/>
      <w:r w:rsidRPr="009B687F">
        <w:rPr>
          <w:rFonts w:ascii="Arial" w:eastAsia="Times New Roman" w:hAnsi="Arial" w:cs="Arial"/>
          <w:color w:val="2D2D2D"/>
          <w:spacing w:val="2"/>
          <w:sz w:val="21"/>
          <w:szCs w:val="21"/>
        </w:rPr>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w:t>
      </w:r>
      <w:r w:rsidRPr="009B687F">
        <w:rPr>
          <w:rFonts w:ascii="Arial" w:eastAsia="Times New Roman" w:hAnsi="Arial" w:cs="Arial"/>
          <w:color w:val="2D2D2D"/>
          <w:spacing w:val="2"/>
          <w:sz w:val="21"/>
          <w:szCs w:val="21"/>
        </w:rPr>
        <w:pict>
          <v:shape id="_x0000_i1029"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30"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9"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Минздравсоцразвития</w:t>
        </w:r>
        <w:proofErr w:type="spellEnd"/>
        <w:r w:rsidRPr="009B687F">
          <w:rPr>
            <w:rFonts w:ascii="Arial" w:eastAsia="Times New Roman" w:hAnsi="Arial" w:cs="Arial"/>
            <w:color w:val="00466E"/>
            <w:spacing w:val="2"/>
            <w:sz w:val="21"/>
            <w:u w:val="single"/>
          </w:rPr>
          <w:t xml:space="preserve"> России от 12 апреля 2011 года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w:t>
        </w:r>
        <w:proofErr w:type="gramEnd"/>
        <w:r w:rsidRPr="009B687F">
          <w:rPr>
            <w:rFonts w:ascii="Arial" w:eastAsia="Times New Roman" w:hAnsi="Arial" w:cs="Arial"/>
            <w:color w:val="00466E"/>
            <w:spacing w:val="2"/>
            <w:sz w:val="21"/>
            <w:u w:val="single"/>
          </w:rPr>
          <w:t xml:space="preserve"> </w:t>
        </w:r>
        <w:proofErr w:type="gramStart"/>
        <w:r w:rsidRPr="009B687F">
          <w:rPr>
            <w:rFonts w:ascii="Arial" w:eastAsia="Times New Roman" w:hAnsi="Arial" w:cs="Arial"/>
            <w:color w:val="00466E"/>
            <w:spacing w:val="2"/>
            <w:sz w:val="21"/>
            <w:u w:val="single"/>
          </w:rPr>
          <w:t>медицинских осмотров (обследований) работников, занятых на тяжелых работах и на работах с вредными и (или) опасными условиями труда"</w:t>
        </w:r>
      </w:hyperlink>
      <w:r w:rsidRPr="009B687F">
        <w:rPr>
          <w:rFonts w:ascii="Arial" w:eastAsia="Times New Roman" w:hAnsi="Arial" w:cs="Arial"/>
          <w:color w:val="2D2D2D"/>
          <w:spacing w:val="2"/>
          <w:sz w:val="21"/>
          <w:szCs w:val="21"/>
        </w:rPr>
        <w:t> (зарегистрирован Минюстом России 21 октября 2011 года, регистрационный N 22111) с изменениями, внесенными </w:t>
      </w:r>
      <w:hyperlink r:id="rId10" w:history="1">
        <w:r w:rsidRPr="009B687F">
          <w:rPr>
            <w:rFonts w:ascii="Arial" w:eastAsia="Times New Roman" w:hAnsi="Arial" w:cs="Arial"/>
            <w:color w:val="00466E"/>
            <w:spacing w:val="2"/>
            <w:sz w:val="21"/>
            <w:u w:val="single"/>
          </w:rPr>
          <w:t>приказами Минздрава России от 15 мая 2013 года N 296н</w:t>
        </w:r>
      </w:hyperlink>
      <w:r w:rsidRPr="009B687F">
        <w:rPr>
          <w:rFonts w:ascii="Arial" w:eastAsia="Times New Roman" w:hAnsi="Arial" w:cs="Arial"/>
          <w:color w:val="2D2D2D"/>
          <w:spacing w:val="2"/>
          <w:sz w:val="21"/>
          <w:szCs w:val="21"/>
        </w:rPr>
        <w:t> (зарегистрирован Минюстом России 3 июля 2013 года, регистрационный N 28970) и </w:t>
      </w:r>
      <w:hyperlink r:id="rId11" w:history="1">
        <w:r w:rsidRPr="009B687F">
          <w:rPr>
            <w:rFonts w:ascii="Arial" w:eastAsia="Times New Roman" w:hAnsi="Arial" w:cs="Arial"/>
            <w:color w:val="00466E"/>
            <w:spacing w:val="2"/>
            <w:sz w:val="21"/>
            <w:u w:val="single"/>
          </w:rPr>
          <w:t>от 5 декабря 2014 года N 801н</w:t>
        </w:r>
      </w:hyperlink>
      <w:r w:rsidRPr="009B687F">
        <w:rPr>
          <w:rFonts w:ascii="Arial" w:eastAsia="Times New Roman" w:hAnsi="Arial" w:cs="Arial"/>
          <w:color w:val="2D2D2D"/>
          <w:spacing w:val="2"/>
          <w:sz w:val="21"/>
          <w:szCs w:val="21"/>
        </w:rPr>
        <w:t> (зарегистрирован</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Минюстом России 3 февраля 2015 года, регистрационный N 35848).</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На отдельных работах с вредными и (или) опасными условиями труда ограничивается применение труда женщин. </w:t>
      </w:r>
      <w:hyperlink r:id="rId12" w:history="1">
        <w:proofErr w:type="gramStart"/>
        <w:r w:rsidRPr="009B687F">
          <w:rPr>
            <w:rFonts w:ascii="Arial" w:eastAsia="Times New Roman" w:hAnsi="Arial" w:cs="Arial"/>
            <w:color w:val="00466E"/>
            <w:spacing w:val="2"/>
            <w:sz w:val="21"/>
            <w:u w:val="single"/>
          </w:rPr>
          <w:t>Перечни работ с вредными и (или) опасными условиями труда, на которых ограничивается применение труда женщин</w:t>
        </w:r>
      </w:hyperlink>
      <w:r w:rsidRPr="009B687F">
        <w:rPr>
          <w:rFonts w:ascii="Arial" w:eastAsia="Times New Roman" w:hAnsi="Arial" w:cs="Arial"/>
          <w:color w:val="2D2D2D"/>
          <w:spacing w:val="2"/>
          <w:sz w:val="21"/>
          <w:szCs w:val="21"/>
        </w:rPr>
        <w:t>, утверждаются в установленном порядке</w:t>
      </w:r>
      <w:r w:rsidRPr="009B687F">
        <w:rPr>
          <w:rFonts w:ascii="Arial" w:eastAsia="Times New Roman" w:hAnsi="Arial" w:cs="Arial"/>
          <w:color w:val="2D2D2D"/>
          <w:spacing w:val="2"/>
          <w:sz w:val="21"/>
          <w:szCs w:val="21"/>
        </w:rPr>
        <w:pict>
          <v:shape id="_x0000_i1031"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32"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13" w:history="1">
        <w:r w:rsidRPr="009B687F">
          <w:rPr>
            <w:rFonts w:ascii="Arial" w:eastAsia="Times New Roman" w:hAnsi="Arial" w:cs="Arial"/>
            <w:color w:val="00466E"/>
            <w:spacing w:val="2"/>
            <w:sz w:val="21"/>
            <w:u w:val="single"/>
          </w:rPr>
          <w:t>Постановление Правительства Российской Федерации от 25 февраля 2000 года N 162 "Об утверждении перечня тяжелых работ и работ с вредными или опасными условиями труда, при выполнении которых запрещается применение труда женщин"</w:t>
        </w:r>
      </w:hyperlink>
      <w:r w:rsidRPr="009B687F">
        <w:rPr>
          <w:rFonts w:ascii="Arial" w:eastAsia="Times New Roman" w:hAnsi="Arial" w:cs="Arial"/>
          <w:color w:val="2D2D2D"/>
          <w:spacing w:val="2"/>
          <w:sz w:val="21"/>
          <w:szCs w:val="21"/>
        </w:rPr>
        <w:t> (Собрание законодательства Российской Федерации, 2000, N 10, ст.1130).</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Запрещается применение труда лиц в возрасте до восемнадцати лет на работах с вредными и (или) опасными условиями труда. </w:t>
      </w:r>
      <w:hyperlink r:id="rId14" w:history="1">
        <w:proofErr w:type="gramStart"/>
        <w:r w:rsidRPr="009B687F">
          <w:rPr>
            <w:rFonts w:ascii="Arial" w:eastAsia="Times New Roman" w:hAnsi="Arial" w:cs="Arial"/>
            <w:color w:val="00466E"/>
            <w:spacing w:val="2"/>
            <w:sz w:val="21"/>
            <w:u w:val="single"/>
          </w:rPr>
          <w:t>Перечни работ, на которых запрещается применение труда лиц в возрасте до восемнадцати лет</w:t>
        </w:r>
      </w:hyperlink>
      <w:r w:rsidRPr="009B687F">
        <w:rPr>
          <w:rFonts w:ascii="Arial" w:eastAsia="Times New Roman" w:hAnsi="Arial" w:cs="Arial"/>
          <w:color w:val="2D2D2D"/>
          <w:spacing w:val="2"/>
          <w:sz w:val="21"/>
          <w:szCs w:val="21"/>
        </w:rPr>
        <w:t xml:space="preserve">, утверждаются в установленном </w:t>
      </w:r>
      <w:r w:rsidRPr="009B687F">
        <w:rPr>
          <w:rFonts w:ascii="Arial" w:eastAsia="Times New Roman" w:hAnsi="Arial" w:cs="Arial"/>
          <w:color w:val="2D2D2D"/>
          <w:spacing w:val="2"/>
          <w:sz w:val="21"/>
          <w:szCs w:val="21"/>
        </w:rPr>
        <w:lastRenderedPageBreak/>
        <w:t>порядке</w:t>
      </w:r>
      <w:r w:rsidRPr="009B687F">
        <w:rPr>
          <w:rFonts w:ascii="Arial" w:eastAsia="Times New Roman" w:hAnsi="Arial" w:cs="Arial"/>
          <w:color w:val="2D2D2D"/>
          <w:spacing w:val="2"/>
          <w:sz w:val="21"/>
          <w:szCs w:val="21"/>
        </w:rPr>
        <w:pict>
          <v:shape id="_x0000_i1033"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34"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15" w:history="1">
        <w:r w:rsidRPr="009B687F">
          <w:rPr>
            <w:rFonts w:ascii="Arial" w:eastAsia="Times New Roman" w:hAnsi="Arial" w:cs="Arial"/>
            <w:color w:val="00466E"/>
            <w:spacing w:val="2"/>
            <w:sz w:val="21"/>
            <w:u w:val="single"/>
          </w:rPr>
          <w:t>Постановление Правительства Российской Федерации от 25 февраля 2000 года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hyperlink>
      <w:r w:rsidRPr="009B687F">
        <w:rPr>
          <w:rFonts w:ascii="Arial" w:eastAsia="Times New Roman" w:hAnsi="Arial" w:cs="Arial"/>
          <w:color w:val="2D2D2D"/>
          <w:spacing w:val="2"/>
          <w:sz w:val="21"/>
          <w:szCs w:val="21"/>
        </w:rPr>
        <w:t> (Собрание законодательства Российской Федерации, 2000, N 10, ст.1131</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2001, N 26, ст.2685; 2011, N 26, ст.3803).</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10. </w:t>
      </w:r>
      <w:proofErr w:type="gramStart"/>
      <w:r w:rsidRPr="009B687F">
        <w:rPr>
          <w:rFonts w:ascii="Arial" w:eastAsia="Times New Roman" w:hAnsi="Arial" w:cs="Arial"/>
          <w:color w:val="2D2D2D"/>
          <w:spacing w:val="2"/>
          <w:sz w:val="21"/>
          <w:szCs w:val="21"/>
        </w:rPr>
        <w:t>Работники должны обеспечиваться специальной одеждой, специальной обувью и другими средствами индивидуальной защиты (далее - СИЗ) в установленном порядке</w:t>
      </w:r>
      <w:r w:rsidRPr="009B687F">
        <w:rPr>
          <w:rFonts w:ascii="Arial" w:eastAsia="Times New Roman" w:hAnsi="Arial" w:cs="Arial"/>
          <w:color w:val="2D2D2D"/>
          <w:spacing w:val="2"/>
          <w:sz w:val="21"/>
          <w:szCs w:val="21"/>
        </w:rPr>
        <w:pict>
          <v:shape id="_x0000_i1035"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36"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16"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Минздравсоцразвития</w:t>
        </w:r>
        <w:proofErr w:type="spellEnd"/>
        <w:r w:rsidRPr="009B687F">
          <w:rPr>
            <w:rFonts w:ascii="Arial" w:eastAsia="Times New Roman" w:hAnsi="Arial" w:cs="Arial"/>
            <w:color w:val="00466E"/>
            <w:spacing w:val="2"/>
            <w:sz w:val="21"/>
            <w:u w:val="single"/>
          </w:rPr>
          <w:t xml:space="preserve"> России от 1 июня 2009 года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hyperlink>
      <w:r w:rsidRPr="009B687F">
        <w:rPr>
          <w:rFonts w:ascii="Arial" w:eastAsia="Times New Roman" w:hAnsi="Arial" w:cs="Arial"/>
          <w:color w:val="2D2D2D"/>
          <w:spacing w:val="2"/>
          <w:sz w:val="21"/>
          <w:szCs w:val="21"/>
        </w:rPr>
        <w:t> (зарегистрирован Минюстом России 10 сентября 2009 года, регистрационный N 14742) с изменениями, внесенными </w:t>
      </w:r>
      <w:hyperlink r:id="rId17" w:history="1">
        <w:r w:rsidRPr="009B687F">
          <w:rPr>
            <w:rFonts w:ascii="Arial" w:eastAsia="Times New Roman" w:hAnsi="Arial" w:cs="Arial"/>
            <w:color w:val="00466E"/>
            <w:spacing w:val="2"/>
            <w:sz w:val="21"/>
            <w:u w:val="single"/>
          </w:rPr>
          <w:t xml:space="preserve">приказом </w:t>
        </w:r>
        <w:proofErr w:type="spellStart"/>
        <w:r w:rsidRPr="009B687F">
          <w:rPr>
            <w:rFonts w:ascii="Arial" w:eastAsia="Times New Roman" w:hAnsi="Arial" w:cs="Arial"/>
            <w:color w:val="00466E"/>
            <w:spacing w:val="2"/>
            <w:sz w:val="21"/>
            <w:u w:val="single"/>
          </w:rPr>
          <w:t>Минздравсоцразвития</w:t>
        </w:r>
        <w:proofErr w:type="spellEnd"/>
        <w:r w:rsidRPr="009B687F">
          <w:rPr>
            <w:rFonts w:ascii="Arial" w:eastAsia="Times New Roman" w:hAnsi="Arial" w:cs="Arial"/>
            <w:color w:val="00466E"/>
            <w:spacing w:val="2"/>
            <w:sz w:val="21"/>
            <w:u w:val="single"/>
          </w:rPr>
          <w:t xml:space="preserve"> России от 27</w:t>
        </w:r>
        <w:proofErr w:type="gramEnd"/>
        <w:r w:rsidRPr="009B687F">
          <w:rPr>
            <w:rFonts w:ascii="Arial" w:eastAsia="Times New Roman" w:hAnsi="Arial" w:cs="Arial"/>
            <w:color w:val="00466E"/>
            <w:spacing w:val="2"/>
            <w:sz w:val="21"/>
            <w:u w:val="single"/>
          </w:rPr>
          <w:t xml:space="preserve"> </w:t>
        </w:r>
        <w:proofErr w:type="gramStart"/>
        <w:r w:rsidRPr="009B687F">
          <w:rPr>
            <w:rFonts w:ascii="Arial" w:eastAsia="Times New Roman" w:hAnsi="Arial" w:cs="Arial"/>
            <w:color w:val="00466E"/>
            <w:spacing w:val="2"/>
            <w:sz w:val="21"/>
            <w:u w:val="single"/>
          </w:rPr>
          <w:t>января 2010 года N 28н</w:t>
        </w:r>
      </w:hyperlink>
      <w:r w:rsidRPr="009B687F">
        <w:rPr>
          <w:rFonts w:ascii="Arial" w:eastAsia="Times New Roman" w:hAnsi="Arial" w:cs="Arial"/>
          <w:color w:val="2D2D2D"/>
          <w:spacing w:val="2"/>
          <w:sz w:val="21"/>
          <w:szCs w:val="21"/>
        </w:rPr>
        <w:t> (зарегистрирован Минюстом России 1 марта 2010 года, регистрационный N 16530), </w:t>
      </w:r>
      <w:hyperlink r:id="rId18" w:history="1">
        <w:r w:rsidRPr="009B687F">
          <w:rPr>
            <w:rFonts w:ascii="Arial" w:eastAsia="Times New Roman" w:hAnsi="Arial" w:cs="Arial"/>
            <w:color w:val="00466E"/>
            <w:spacing w:val="2"/>
            <w:sz w:val="21"/>
            <w:u w:val="single"/>
          </w:rPr>
          <w:t>приказами Минтруда России от 20 февраля 2014 года N 103н</w:t>
        </w:r>
      </w:hyperlink>
      <w:r w:rsidRPr="009B687F">
        <w:rPr>
          <w:rFonts w:ascii="Arial" w:eastAsia="Times New Roman" w:hAnsi="Arial" w:cs="Arial"/>
          <w:color w:val="2D2D2D"/>
          <w:spacing w:val="2"/>
          <w:sz w:val="21"/>
          <w:szCs w:val="21"/>
        </w:rPr>
        <w:t> (зарегистрирован Минюстом России 15 мая 2014 года, регистрационный N 32284) и от 12 января 2015 года N 2н (зарегистрирован Минюстом России 11 февраля 2015 года, регистрационный N 35962).</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При заключении трудового договора работодатель обязан обеспечить информирование работников </w:t>
      </w:r>
      <w:proofErr w:type="gramStart"/>
      <w:r w:rsidRPr="009B687F">
        <w:rPr>
          <w:rFonts w:ascii="Arial" w:eastAsia="Times New Roman" w:hAnsi="Arial" w:cs="Arial"/>
          <w:color w:val="2D2D2D"/>
          <w:spacing w:val="2"/>
          <w:sz w:val="21"/>
          <w:szCs w:val="21"/>
        </w:rPr>
        <w:t>о</w:t>
      </w:r>
      <w:proofErr w:type="gramEnd"/>
      <w:r w:rsidRPr="009B687F">
        <w:rPr>
          <w:rFonts w:ascii="Arial" w:eastAsia="Times New Roman" w:hAnsi="Arial" w:cs="Arial"/>
          <w:color w:val="2D2D2D"/>
          <w:spacing w:val="2"/>
          <w:sz w:val="21"/>
          <w:szCs w:val="21"/>
        </w:rPr>
        <w:t xml:space="preserve"> полагающихся им СИЗ, а работники обязаны правильно применять СИЗ, выданные им в установленном порядке.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12. </w:t>
      </w:r>
      <w:proofErr w:type="gramStart"/>
      <w:r w:rsidRPr="009B687F">
        <w:rPr>
          <w:rFonts w:ascii="Arial" w:eastAsia="Times New Roman" w:hAnsi="Arial" w:cs="Arial"/>
          <w:color w:val="2D2D2D"/>
          <w:spacing w:val="2"/>
          <w:sz w:val="21"/>
          <w:szCs w:val="21"/>
        </w:rP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w:t>
      </w:r>
      <w:r w:rsidRPr="009B687F">
        <w:rPr>
          <w:rFonts w:ascii="Arial" w:eastAsia="Times New Roman" w:hAnsi="Arial" w:cs="Arial"/>
          <w:color w:val="2D2D2D"/>
          <w:spacing w:val="2"/>
          <w:sz w:val="21"/>
          <w:szCs w:val="21"/>
        </w:rPr>
        <w:pict>
          <v:shape id="_x0000_i1037"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установлены аппараты (устройства) для обеспечения работников горячих цехов и участков газированной соленой водой.</w:t>
      </w:r>
      <w:proofErr w:type="gramEnd"/>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38"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19"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Минздравсоцразвития</w:t>
        </w:r>
        <w:proofErr w:type="spellEnd"/>
        <w:r w:rsidRPr="009B687F">
          <w:rPr>
            <w:rFonts w:ascii="Arial" w:eastAsia="Times New Roman" w:hAnsi="Arial" w:cs="Arial"/>
            <w:color w:val="00466E"/>
            <w:spacing w:val="2"/>
            <w:sz w:val="21"/>
            <w:u w:val="single"/>
          </w:rPr>
          <w:t xml:space="preserve"> России от 5 марта 2011 года N 169н "Об утверждении требований к комплектации изделиями медицинского назначения аптечек для оказания первой помощи работникам"</w:t>
        </w:r>
      </w:hyperlink>
      <w:r w:rsidRPr="009B687F">
        <w:rPr>
          <w:rFonts w:ascii="Arial" w:eastAsia="Times New Roman" w:hAnsi="Arial" w:cs="Arial"/>
          <w:color w:val="2D2D2D"/>
          <w:spacing w:val="2"/>
          <w:sz w:val="21"/>
          <w:szCs w:val="21"/>
        </w:rPr>
        <w:t> (зарегистрирован Минюстом России 11 апреля 2011 года, регистрационный N 20452).</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 xml:space="preserve">13. </w:t>
      </w:r>
      <w:proofErr w:type="gramStart"/>
      <w:r w:rsidRPr="009B687F">
        <w:rPr>
          <w:rFonts w:ascii="Arial" w:eastAsia="Times New Roman" w:hAnsi="Arial" w:cs="Arial"/>
          <w:color w:val="2D2D2D"/>
          <w:spacing w:val="2"/>
          <w:sz w:val="21"/>
          <w:szCs w:val="21"/>
        </w:rPr>
        <w:t>Работодатель обеспечивает расследование, оформление, регистрацию и учет несчастных случаев, происшедших с работниками, в установленном порядке</w:t>
      </w:r>
      <w:r w:rsidRPr="009B687F">
        <w:rPr>
          <w:rFonts w:ascii="Arial" w:eastAsia="Times New Roman" w:hAnsi="Arial" w:cs="Arial"/>
          <w:color w:val="2D2D2D"/>
          <w:spacing w:val="2"/>
          <w:sz w:val="21"/>
          <w:szCs w:val="21"/>
        </w:rPr>
        <w:pict>
          <v:shape id="_x0000_i1039"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40"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w:t>
      </w:r>
      <w:hyperlink r:id="rId20" w:history="1">
        <w:r w:rsidRPr="009B687F">
          <w:rPr>
            <w:rFonts w:ascii="Arial" w:eastAsia="Times New Roman" w:hAnsi="Arial" w:cs="Arial"/>
            <w:color w:val="00466E"/>
            <w:spacing w:val="2"/>
            <w:sz w:val="21"/>
            <w:u w:val="single"/>
          </w:rPr>
          <w:t>Статьи 227</w:t>
        </w:r>
      </w:hyperlink>
      <w:r w:rsidRPr="009B687F">
        <w:rPr>
          <w:rFonts w:ascii="Arial" w:eastAsia="Times New Roman" w:hAnsi="Arial" w:cs="Arial"/>
          <w:color w:val="2D2D2D"/>
          <w:spacing w:val="2"/>
          <w:sz w:val="21"/>
          <w:szCs w:val="21"/>
        </w:rPr>
        <w:t>-</w:t>
      </w:r>
      <w:hyperlink r:id="rId21" w:history="1">
        <w:r w:rsidRPr="009B687F">
          <w:rPr>
            <w:rFonts w:ascii="Arial" w:eastAsia="Times New Roman" w:hAnsi="Arial" w:cs="Arial"/>
            <w:color w:val="00466E"/>
            <w:spacing w:val="2"/>
            <w:sz w:val="21"/>
            <w:u w:val="single"/>
          </w:rPr>
          <w:t>231 Трудового кодекса Российской Федерации</w:t>
        </w:r>
      </w:hyperlink>
      <w:r w:rsidRPr="009B687F">
        <w:rPr>
          <w:rFonts w:ascii="Arial" w:eastAsia="Times New Roman" w:hAnsi="Arial" w:cs="Arial"/>
          <w:color w:val="2D2D2D"/>
          <w:spacing w:val="2"/>
          <w:sz w:val="21"/>
          <w:szCs w:val="21"/>
        </w:rPr>
        <w:t> (Собрание законодательства Российской Федерации, 2002, N 1, ст.3; 2006, N 27, ст.2878; 2008, N 30, ст.3616; 2009, N 19, ст.2270; 2011, N 30, ст.4590;</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2013, N 27, ст.3477; 2015, N 14, ст.2022).</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III. Требования охраны труда, предъявляемые к территории организации, к производственным зданиям (сооружениям), производственным помещениям (производственным площадкам) и организации рабочих мест</w:t>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предъявляемые к территории организации, к производственным зданиям (сооружениям) и производственным помещениям (производственным площадкам)</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 Работодателем должна быть разработана схема движения транспортных средств и пешеходов по территории организации.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Схема движения транспортных средств и пешеходов должна быть вывешена перед входом и въездом на территорию организации.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 Территория организации в темное время суток должна быть освещена.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16.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9B687F">
        <w:rPr>
          <w:rFonts w:ascii="Arial" w:eastAsia="Times New Roman" w:hAnsi="Arial" w:cs="Arial"/>
          <w:color w:val="2D2D2D"/>
          <w:spacing w:val="2"/>
          <w:sz w:val="21"/>
          <w:szCs w:val="21"/>
        </w:rPr>
        <w:t>незасыпанных</w:t>
      </w:r>
      <w:proofErr w:type="spellEnd"/>
      <w:r w:rsidRPr="009B687F">
        <w:rPr>
          <w:rFonts w:ascii="Arial" w:eastAsia="Times New Roman" w:hAnsi="Arial" w:cs="Arial"/>
          <w:color w:val="2D2D2D"/>
          <w:spacing w:val="2"/>
          <w:sz w:val="21"/>
          <w:szCs w:val="21"/>
        </w:rPr>
        <w:t xml:space="preserve"> траншей, которые могут служить местом скопления паров и газов.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Допускается устройство перекрытых съемными решетками приямков глубиной не более 0,8 м и лотков глубиной не более 0,4 м для сбора и отвода ливневых вод.</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17. Траншеи, подземные коммуникации на территории организации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w:t>
      </w:r>
      <w:proofErr w:type="gramStart"/>
      <w:r w:rsidRPr="009B687F">
        <w:rPr>
          <w:rFonts w:ascii="Arial" w:eastAsia="Times New Roman" w:hAnsi="Arial" w:cs="Arial"/>
          <w:color w:val="2D2D2D"/>
          <w:spacing w:val="2"/>
          <w:sz w:val="21"/>
          <w:szCs w:val="21"/>
        </w:rPr>
        <w:t>по низу</w:t>
      </w:r>
      <w:proofErr w:type="gramEnd"/>
      <w:r w:rsidRPr="009B687F">
        <w:rPr>
          <w:rFonts w:ascii="Arial" w:eastAsia="Times New Roman" w:hAnsi="Arial" w:cs="Arial"/>
          <w:color w:val="2D2D2D"/>
          <w:spacing w:val="2"/>
          <w:sz w:val="21"/>
          <w:szCs w:val="21"/>
        </w:rPr>
        <w:t xml:space="preserve"> на высоту 0,15 м и с дополнительной ограждающей </w:t>
      </w:r>
      <w:r w:rsidRPr="009B687F">
        <w:rPr>
          <w:rFonts w:ascii="Arial" w:eastAsia="Times New Roman" w:hAnsi="Arial" w:cs="Arial"/>
          <w:color w:val="2D2D2D"/>
          <w:spacing w:val="2"/>
          <w:sz w:val="21"/>
          <w:szCs w:val="21"/>
        </w:rPr>
        <w:lastRenderedPageBreak/>
        <w:t>планкой на высоте 0,5 м от настила.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18.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19. Производственные здания (сооружения) и производственные помещения (производственные площадки) должны соответствовать требованиям </w:t>
      </w:r>
      <w:hyperlink r:id="rId22" w:history="1">
        <w:r w:rsidRPr="009B687F">
          <w:rPr>
            <w:rFonts w:ascii="Arial" w:eastAsia="Times New Roman" w:hAnsi="Arial" w:cs="Arial"/>
            <w:color w:val="00466E"/>
            <w:spacing w:val="2"/>
            <w:sz w:val="21"/>
            <w:u w:val="single"/>
          </w:rPr>
          <w:t>Федерального закона от 30 декабря 2009 года N 384-ФЗ "Технический регламент о безопасности зданий и сооружений"</w:t>
        </w:r>
      </w:hyperlink>
      <w:r w:rsidRPr="009B687F">
        <w:rPr>
          <w:rFonts w:ascii="Arial" w:eastAsia="Times New Roman" w:hAnsi="Arial" w:cs="Arial"/>
          <w:color w:val="2D2D2D"/>
          <w:spacing w:val="2"/>
          <w:sz w:val="21"/>
          <w:szCs w:val="21"/>
        </w:rPr>
        <w:pict>
          <v:shape id="_x0000_i1041"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42" type="#_x0000_t75" alt="Об утверждении Правил по охране труда при размещении, монтаже, техническом обслуживании и ремонте технологического оборудования" style="width:8.25pt;height:17.25pt"/>
        </w:pict>
      </w:r>
      <w:r w:rsidRPr="009B687F">
        <w:rPr>
          <w:rFonts w:ascii="Arial" w:eastAsia="Times New Roman" w:hAnsi="Arial" w:cs="Arial"/>
          <w:color w:val="2D2D2D"/>
          <w:spacing w:val="2"/>
          <w:sz w:val="21"/>
          <w:szCs w:val="21"/>
        </w:rPr>
        <w:t> Собрание законодательства Российской Федерации, 2010, N 1, ст.5; 2013, N 27, ст.3477.</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20. Входы и выходы, проходы и проезды как внутри производственных зданий (сооружений) и производственных помещений (производственных площадок), так и снаружи на примыкающей к ним территории должны быть свободны и оборудованы освещением для безопасного передвижения работников и проезда транспортных средств.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Запрещается загромождать проходы и проезды или использовать их для размещения грузов.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21. Наружные выходы производственных зданий (сооружений) должны быть оборудованы тамбурами или воздушно-тепловыми завесами.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22. Переходы, лестницы, площадки и перила к ним должны содержаться в исправном состоянии.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На период ремонта вместо снятых перил должно устанавливаться временное ограждение. Перила и настилы, снятые на время ремонта, после его окончания должны быть установлены на место.</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23. </w:t>
      </w:r>
      <w:proofErr w:type="gramStart"/>
      <w:r w:rsidRPr="009B687F">
        <w:rPr>
          <w:rFonts w:ascii="Arial" w:eastAsia="Times New Roman" w:hAnsi="Arial" w:cs="Arial"/>
          <w:color w:val="2D2D2D"/>
          <w:spacing w:val="2"/>
          <w:sz w:val="21"/>
          <w:szCs w:val="21"/>
        </w:rPr>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24. </w:t>
      </w:r>
      <w:proofErr w:type="gramStart"/>
      <w:r w:rsidRPr="009B687F">
        <w:rPr>
          <w:rFonts w:ascii="Arial" w:eastAsia="Times New Roman" w:hAnsi="Arial" w:cs="Arial"/>
          <w:color w:val="2D2D2D"/>
          <w:spacing w:val="2"/>
          <w:sz w:val="21"/>
          <w:szCs w:val="21"/>
        </w:rPr>
        <w:t xml:space="preserve">Границы проездов транспорта внутри производственных помещений (если это является неотъемлемой частью производственного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w:t>
      </w:r>
      <w:r w:rsidRPr="009B687F">
        <w:rPr>
          <w:rFonts w:ascii="Arial" w:eastAsia="Times New Roman" w:hAnsi="Arial" w:cs="Arial"/>
          <w:color w:val="2D2D2D"/>
          <w:spacing w:val="2"/>
          <w:sz w:val="21"/>
          <w:szCs w:val="21"/>
        </w:rPr>
        <w:lastRenderedPageBreak/>
        <w:t>процесса.</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Ограничительные линии не должны наноситься </w:t>
      </w:r>
      <w:proofErr w:type="gramStart"/>
      <w:r w:rsidRPr="009B687F">
        <w:rPr>
          <w:rFonts w:ascii="Arial" w:eastAsia="Times New Roman" w:hAnsi="Arial" w:cs="Arial"/>
          <w:color w:val="2D2D2D"/>
          <w:spacing w:val="2"/>
          <w:sz w:val="21"/>
          <w:szCs w:val="21"/>
        </w:rPr>
        <w:t>ближе</w:t>
      </w:r>
      <w:proofErr w:type="gramEnd"/>
      <w:r w:rsidRPr="009B687F">
        <w:rPr>
          <w:rFonts w:ascii="Arial" w:eastAsia="Times New Roman" w:hAnsi="Arial" w:cs="Arial"/>
          <w:color w:val="2D2D2D"/>
          <w:spacing w:val="2"/>
          <w:sz w:val="21"/>
          <w:szCs w:val="21"/>
        </w:rPr>
        <w:t xml:space="preserve"> чем на 0,5 м к технологическому оборудованию и стенам производственных помещений.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25. Ширина проездов внутри производственных помещений должна соответствовать габаритам транспортных средств или транспортируемых грузов.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Расстояние от границ проезжей части до элементов конструкций здания и оборудования должно быть не менее 0,5 м, а при передвижении работников - не менее 0,8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26. Внутрицеховые рельсовые пути должны укладываться на одном уровне с полом.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27.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28. Отверстия в полу для пропуска приводных ремней, транспортеров должны иметь минимальные размеры и ограждаться бортами высотой не менее 0,2 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ограждаются перилами высотой не менее 1,1 м с обшивкой </w:t>
      </w:r>
      <w:proofErr w:type="gramStart"/>
      <w:r w:rsidRPr="009B687F">
        <w:rPr>
          <w:rFonts w:ascii="Arial" w:eastAsia="Times New Roman" w:hAnsi="Arial" w:cs="Arial"/>
          <w:color w:val="2D2D2D"/>
          <w:spacing w:val="2"/>
          <w:sz w:val="21"/>
          <w:szCs w:val="21"/>
        </w:rPr>
        <w:t>по низу</w:t>
      </w:r>
      <w:proofErr w:type="gramEnd"/>
      <w:r w:rsidRPr="009B687F">
        <w:rPr>
          <w:rFonts w:ascii="Arial" w:eastAsia="Times New Roman" w:hAnsi="Arial" w:cs="Arial"/>
          <w:color w:val="2D2D2D"/>
          <w:spacing w:val="2"/>
          <w:sz w:val="21"/>
          <w:szCs w:val="21"/>
        </w:rPr>
        <w:t xml:space="preserve"> на высоту не менее 0,15 м от пола.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29. В производственных помещениях для выполнения работ по ремонту технологического оборудования должны предусматриваться подъемно-транспортные средства (краны, кран-балки, тельферы, тали, лебедки).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Для подъема груза на высоту более 6 м, а также при длине подкранового пути более 18 м необходимо использовать электрическое крановое оборудование.</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Для подъема и перемещения технологического оборудования массой до 0,3 т допускается применение такелажных средств и приспособлений (домкратов, металлических стоек, катков, соединителей, карабинов, цепей, тросов).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30.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0,7 м вокруг технологического оборудования, устанавливаемого на монтажных площадках в зоне обслуживания кранового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31. В производственных помещениях, где по условиям работы накапливаются жидкости, полы должны быть выполнены из водостойких материалов, непроницаемых для жидкостей, и иметь необходимый уклон и каналы для стока. Каналы в полах для стока жидкости или прокладки трубопроводов перекрываются сплошными или решетчатыми крышками на одном уровне с уровнем пола.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32. Искусственное освещение производственных помещений должно состоять из двух систем: общее (равномерное или локализованное) и комбинированное (к общему освещению добавляется местное). Применение только местного освещения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33.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9B687F">
        <w:rPr>
          <w:rFonts w:ascii="Arial" w:eastAsia="Times New Roman" w:hAnsi="Arial" w:cs="Arial"/>
          <w:color w:val="2D2D2D"/>
          <w:spacing w:val="2"/>
          <w:sz w:val="21"/>
          <w:szCs w:val="21"/>
        </w:rPr>
        <w:t>ств в пр</w:t>
      </w:r>
      <w:proofErr w:type="gramEnd"/>
      <w:r w:rsidRPr="009B687F">
        <w:rPr>
          <w:rFonts w:ascii="Arial" w:eastAsia="Times New Roman" w:hAnsi="Arial" w:cs="Arial"/>
          <w:color w:val="2D2D2D"/>
          <w:spacing w:val="2"/>
          <w:sz w:val="21"/>
          <w:szCs w:val="21"/>
        </w:rPr>
        <w:t>оизводственных помещениях должны предусматриваться приспособления, легко управляемые с пола или с рабочих площадок.</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предъявляемые к организации рабочих мест</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34. При организации рабочих мест охрана труда работников обеспечивается: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защитой работников от воздействия вредных и (или) опасных производственных факторов;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удобным и безопасным обращением с материалами, заготовками, полуфабрикатами;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регулярным техническим обслуживанием и ремонтом технологического оборудования, инструмента и приспособлений;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 защитой работников от неблагоприятных метеорологических факторов.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35. Рабочие места следует располагать:</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на максимальном удалении от технологического оборудования, генерирующего вредные и (или) опасные производственные факторы;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вне линии движения грузов, перемещаемых с помощью грузоподъемных средств.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36.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37. Технологическое оборудование, обслуживаемое несколькими работниками или имеющее значительную длину, должно иметь пусковое устройство только в одном месте на пульте управления. Устройства для остановки оборудования должны быть на всех рабочих местах.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38. Пульты управления технологическим оборудованием и контрольно-измерительные приборы должны быть расположены в легкодоступном месте.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39. </w:t>
      </w:r>
      <w:proofErr w:type="gramStart"/>
      <w:r w:rsidRPr="009B687F">
        <w:rPr>
          <w:rFonts w:ascii="Arial" w:eastAsia="Times New Roman" w:hAnsi="Arial" w:cs="Arial"/>
          <w:color w:val="2D2D2D"/>
          <w:spacing w:val="2"/>
          <w:sz w:val="21"/>
          <w:szCs w:val="21"/>
        </w:rPr>
        <w:t>Для обслуживания арматуры и механизмов технологического оборудования, не имеющих дистанционного управления, а также контрольно-измерительных и регулирующих приборов, расположенных над уровнем пола на высоте более 1,8 м, должны быть устроены стационарные металлические площадки с перилами высотой не менее 0,9 м со сплошной обшивкой по низу высотой не менее 0,1 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Ширина свободного прохода площадок должна быть не менее 0,8 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Лестницы</w:t>
      </w:r>
      <w:proofErr w:type="gramEnd"/>
      <w:r w:rsidRPr="009B687F">
        <w:rPr>
          <w:rFonts w:ascii="Arial" w:eastAsia="Times New Roman" w:hAnsi="Arial" w:cs="Arial"/>
          <w:color w:val="2D2D2D"/>
          <w:spacing w:val="2"/>
          <w:sz w:val="21"/>
          <w:szCs w:val="21"/>
        </w:rPr>
        <w:t xml:space="preserve"> к площадкам должны быть снабжены поручнями и иметь угол наклона: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постоянно эксплуатируемые - не более 45°;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используемые периодически - не более 60°.</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Лестницы и площадки должны выполняться из рифленого металла.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Применение гладких площадок и ступеней лестниц, а также выполнение их из прутковой (круглой) стали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40.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Требования данного пункта распространяются также на площадки, предназначенные для перехода через оборудование или коммуникации.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41.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42.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Все движущиеся, вращающиеся и выступающие части технологического оборудования и вспомогательных механизмов должны быть надежно ограждены или расположены так, чтобы исключалась возможность </w:t>
      </w:r>
      <w:proofErr w:type="spellStart"/>
      <w:r w:rsidRPr="009B687F">
        <w:rPr>
          <w:rFonts w:ascii="Arial" w:eastAsia="Times New Roman" w:hAnsi="Arial" w:cs="Arial"/>
          <w:color w:val="2D2D2D"/>
          <w:spacing w:val="2"/>
          <w:sz w:val="21"/>
          <w:szCs w:val="21"/>
        </w:rPr>
        <w:t>травмирования</w:t>
      </w:r>
      <w:proofErr w:type="spellEnd"/>
      <w:r w:rsidRPr="009B687F">
        <w:rPr>
          <w:rFonts w:ascii="Arial" w:eastAsia="Times New Roman" w:hAnsi="Arial" w:cs="Arial"/>
          <w:color w:val="2D2D2D"/>
          <w:spacing w:val="2"/>
          <w:sz w:val="21"/>
          <w:szCs w:val="21"/>
        </w:rPr>
        <w:t xml:space="preserve"> работников.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43. При выполнении работ в положении "сидя" на каждом рабочем месте должны быть установлены удобные стулья, табуреты.</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выполнении работ в положении "стоя" рабочие места должны быть обеспечены стульями для отдыха работников во время перерывов.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44. Материалы и заготовки должны поступать на обработку в специальной таре и располагаться на рабочем месте отдельно от инструмента.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Освобождающаяся тара и упаковочные материалы должны своевременно удаляться с рабочих ме</w:t>
      </w:r>
      <w:proofErr w:type="gramStart"/>
      <w:r w:rsidRPr="009B687F">
        <w:rPr>
          <w:rFonts w:ascii="Arial" w:eastAsia="Times New Roman" w:hAnsi="Arial" w:cs="Arial"/>
          <w:color w:val="2D2D2D"/>
          <w:spacing w:val="2"/>
          <w:sz w:val="21"/>
          <w:szCs w:val="21"/>
        </w:rPr>
        <w:t>ст в сп</w:t>
      </w:r>
      <w:proofErr w:type="gramEnd"/>
      <w:r w:rsidRPr="009B687F">
        <w:rPr>
          <w:rFonts w:ascii="Arial" w:eastAsia="Times New Roman" w:hAnsi="Arial" w:cs="Arial"/>
          <w:color w:val="2D2D2D"/>
          <w:spacing w:val="2"/>
          <w:sz w:val="21"/>
          <w:szCs w:val="21"/>
        </w:rPr>
        <w:t>ециально отведенные для этой цели накопители.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45. Материалы, оснастка, заготовки, готовые изделия, уложенные на стеллажах или на столах, не должны выступать за их габариты. Для мелких деталей и заготовок должна предусматриваться специальная тара.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Для удобства и безопасного использования в производственном процессе грузоподъемных механизмов при укладке материала, длинномерных заготовок и изделий следует применять прокладки.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46. </w:t>
      </w:r>
      <w:proofErr w:type="gramStart"/>
      <w:r w:rsidRPr="009B687F">
        <w:rPr>
          <w:rFonts w:ascii="Arial" w:eastAsia="Times New Roman" w:hAnsi="Arial" w:cs="Arial"/>
          <w:color w:val="2D2D2D"/>
          <w:spacing w:val="2"/>
          <w:sz w:val="21"/>
          <w:szCs w:val="21"/>
        </w:rPr>
        <w:t>При организации рабочих мест и выполнении работ с применением инструмента и приспособлений необходимо соблюдать требования </w:t>
      </w:r>
      <w:hyperlink r:id="rId23" w:history="1">
        <w:r w:rsidRPr="009B687F">
          <w:rPr>
            <w:rFonts w:ascii="Arial" w:eastAsia="Times New Roman" w:hAnsi="Arial" w:cs="Arial"/>
            <w:color w:val="00466E"/>
            <w:spacing w:val="2"/>
            <w:sz w:val="21"/>
            <w:u w:val="single"/>
          </w:rPr>
          <w:t>Правил по охране труда при работе с инструментом и приспособлениями</w:t>
        </w:r>
      </w:hyperlink>
      <w:r w:rsidRPr="009B687F">
        <w:rPr>
          <w:rFonts w:ascii="Arial" w:eastAsia="Times New Roman" w:hAnsi="Arial" w:cs="Arial"/>
          <w:color w:val="2D2D2D"/>
          <w:spacing w:val="2"/>
          <w:sz w:val="21"/>
          <w:szCs w:val="21"/>
        </w:rPr>
        <w:pict>
          <v:shape id="_x0000_i1043"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44"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24" w:history="1">
        <w:r w:rsidRPr="009B687F">
          <w:rPr>
            <w:rFonts w:ascii="Arial" w:eastAsia="Times New Roman" w:hAnsi="Arial" w:cs="Arial"/>
            <w:color w:val="00466E"/>
            <w:spacing w:val="2"/>
            <w:sz w:val="21"/>
            <w:u w:val="single"/>
          </w:rPr>
          <w:t>Приказ Минтруда России от 17 августа 2015 года N 552н "Об утверждении Правил по охране труда при работе с инструментом и приспособлениями"</w:t>
        </w:r>
      </w:hyperlink>
      <w:r w:rsidRPr="009B687F">
        <w:rPr>
          <w:rFonts w:ascii="Arial" w:eastAsia="Times New Roman" w:hAnsi="Arial" w:cs="Arial"/>
          <w:color w:val="2D2D2D"/>
          <w:spacing w:val="2"/>
          <w:sz w:val="21"/>
          <w:szCs w:val="21"/>
        </w:rPr>
        <w:t> (зарегистрирован Минюстом России 2 октября 2015 года, регистрационный N 39125).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47. Для перемещения на рабочем месте тяжелых материалов, оснастки, заготовок и готовых изделий должны быть предусмотрены грузоподъемные устройства и механизмы.</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48. Организация рабочих мест должна обеспечивать возможность их ежесменной уборки.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Уборка рабочих мест от пыли, опилок, стружки должна производиться с помощью щеток либо с применением вакуумных (пылеотсасывающих) установок.</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Применение сжатого воздуха для уборки рабочих мест, для обдувки деталей (изделий), технологического оборудования и одежды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49. </w:t>
      </w:r>
      <w:proofErr w:type="gramStart"/>
      <w:r w:rsidRPr="009B687F">
        <w:rPr>
          <w:rFonts w:ascii="Arial" w:eastAsia="Times New Roman" w:hAnsi="Arial" w:cs="Arial"/>
          <w:color w:val="2D2D2D"/>
          <w:spacing w:val="2"/>
          <w:sz w:val="21"/>
          <w:szCs w:val="21"/>
        </w:rPr>
        <w:t>Участки проведения работ, связанных с размещением, монтажом, техническим обслуживанием и ремонтом технологического оборудования, должны быть обеспечены противопожарным инвентарем и оборудованием для защиты производственных объектов в соответствии с требованиями </w:t>
      </w:r>
      <w:hyperlink r:id="rId25" w:history="1">
        <w:r w:rsidRPr="009B687F">
          <w:rPr>
            <w:rFonts w:ascii="Arial" w:eastAsia="Times New Roman" w:hAnsi="Arial" w:cs="Arial"/>
            <w:color w:val="00466E"/>
            <w:spacing w:val="2"/>
            <w:sz w:val="21"/>
            <w:u w:val="single"/>
          </w:rPr>
          <w:t>Правил противопожарного режима в Российской Федерации</w:t>
        </w:r>
      </w:hyperlink>
      <w:r w:rsidRPr="009B687F">
        <w:rPr>
          <w:rFonts w:ascii="Arial" w:eastAsia="Times New Roman" w:hAnsi="Arial" w:cs="Arial"/>
          <w:color w:val="2D2D2D"/>
          <w:spacing w:val="2"/>
          <w:sz w:val="21"/>
          <w:szCs w:val="21"/>
        </w:rPr>
        <w:pict>
          <v:shape id="_x0000_i1045" type="#_x0000_t75" alt="Об утверждении Правил по охране труда при размещении, монтаже, техническом обслуживании и ремонте технологического оборудования" style="width:11.2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46" type="#_x0000_t75" alt="Об утверждении Правил по охране труда при размещении, монтаже, техническом обслуживании и ремонте технологического оборудования" style="width:11.25pt;height:17.25pt"/>
        </w:pict>
      </w:r>
      <w:r w:rsidRPr="009B687F">
        <w:rPr>
          <w:rFonts w:ascii="Arial" w:eastAsia="Times New Roman" w:hAnsi="Arial" w:cs="Arial"/>
          <w:color w:val="2D2D2D"/>
          <w:spacing w:val="2"/>
          <w:sz w:val="21"/>
          <w:szCs w:val="21"/>
        </w:rPr>
        <w:t> </w:t>
      </w:r>
      <w:hyperlink r:id="rId26" w:history="1">
        <w:r w:rsidRPr="009B687F">
          <w:rPr>
            <w:rFonts w:ascii="Arial" w:eastAsia="Times New Roman" w:hAnsi="Arial" w:cs="Arial"/>
            <w:color w:val="00466E"/>
            <w:spacing w:val="2"/>
            <w:sz w:val="21"/>
            <w:u w:val="single"/>
          </w:rPr>
          <w:t>Постановление Правительства Российской Федерации от 25 апреля 2012 года N 390 "О противопожарном режиме"</w:t>
        </w:r>
      </w:hyperlink>
      <w:r w:rsidRPr="009B687F">
        <w:rPr>
          <w:rFonts w:ascii="Arial" w:eastAsia="Times New Roman" w:hAnsi="Arial" w:cs="Arial"/>
          <w:color w:val="2D2D2D"/>
          <w:spacing w:val="2"/>
          <w:sz w:val="21"/>
          <w:szCs w:val="21"/>
        </w:rPr>
        <w:t> (Собрание законодательства Российской Федерации, 2012, N 19, ст.2415;</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2014, N 9, ст.906, N 26, ст.3577; 2015, N 11, ст.1607; N 46, ст.6397; 2016, N 15, ст.2105).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IV. Требования охраны труда, предъявляемые к выполнению работ (осуществлению производственных процессов)</w:t>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Общие требования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51. </w:t>
      </w:r>
      <w:proofErr w:type="gramStart"/>
      <w:r w:rsidRPr="009B687F">
        <w:rPr>
          <w:rFonts w:ascii="Arial" w:eastAsia="Times New Roman" w:hAnsi="Arial" w:cs="Arial"/>
          <w:color w:val="2D2D2D"/>
          <w:spacing w:val="2"/>
          <w:sz w:val="21"/>
          <w:szCs w:val="21"/>
        </w:rPr>
        <w:t>При выполнении работ с применением грузоподъемных машин должны соблюдаться требования </w:t>
      </w:r>
      <w:hyperlink r:id="rId27" w:history="1">
        <w:r w:rsidRPr="009B687F">
          <w:rPr>
            <w:rFonts w:ascii="Arial" w:eastAsia="Times New Roman" w:hAnsi="Arial" w:cs="Arial"/>
            <w:color w:val="00466E"/>
            <w:spacing w:val="2"/>
            <w:sz w:val="21"/>
            <w:u w:val="single"/>
          </w:rPr>
          <w:t>Правил безопасности опасных производственных объектов, на которых используются подъемные сооружения</w:t>
        </w:r>
      </w:hyperlink>
      <w:r w:rsidRPr="009B687F">
        <w:rPr>
          <w:rFonts w:ascii="Arial" w:eastAsia="Times New Roman" w:hAnsi="Arial" w:cs="Arial"/>
          <w:color w:val="2D2D2D"/>
          <w:spacing w:val="2"/>
          <w:sz w:val="21"/>
          <w:szCs w:val="21"/>
        </w:rPr>
        <w:pict>
          <v:shape id="_x0000_i1047"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48"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28"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Ростехнадзора</w:t>
        </w:r>
        <w:proofErr w:type="spellEnd"/>
        <w:r w:rsidRPr="009B687F">
          <w:rPr>
            <w:rFonts w:ascii="Arial" w:eastAsia="Times New Roman" w:hAnsi="Arial" w:cs="Arial"/>
            <w:color w:val="00466E"/>
            <w:spacing w:val="2"/>
            <w:sz w:val="21"/>
            <w:u w:val="single"/>
          </w:rPr>
          <w:t xml:space="preserve"> от 12 ноября 2013 года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hyperlink>
      <w:r w:rsidRPr="009B687F">
        <w:rPr>
          <w:rFonts w:ascii="Arial" w:eastAsia="Times New Roman" w:hAnsi="Arial" w:cs="Arial"/>
          <w:color w:val="2D2D2D"/>
          <w:spacing w:val="2"/>
          <w:sz w:val="21"/>
          <w:szCs w:val="21"/>
        </w:rPr>
        <w:t>(зарегистрирован Минюстом России 31 декабря 2013 года, регистрационный N 30992) с</w:t>
      </w:r>
      <w:proofErr w:type="gramEnd"/>
      <w:r w:rsidRPr="009B687F">
        <w:rPr>
          <w:rFonts w:ascii="Arial" w:eastAsia="Times New Roman" w:hAnsi="Arial" w:cs="Arial"/>
          <w:color w:val="2D2D2D"/>
          <w:spacing w:val="2"/>
          <w:sz w:val="21"/>
          <w:szCs w:val="21"/>
        </w:rPr>
        <w:t xml:space="preserve"> изменениями, внесенными </w:t>
      </w:r>
      <w:hyperlink r:id="rId29" w:history="1">
        <w:r w:rsidRPr="009B687F">
          <w:rPr>
            <w:rFonts w:ascii="Arial" w:eastAsia="Times New Roman" w:hAnsi="Arial" w:cs="Arial"/>
            <w:color w:val="00466E"/>
            <w:spacing w:val="2"/>
            <w:sz w:val="21"/>
            <w:u w:val="single"/>
          </w:rPr>
          <w:t xml:space="preserve">приказом </w:t>
        </w:r>
        <w:proofErr w:type="spellStart"/>
        <w:r w:rsidRPr="009B687F">
          <w:rPr>
            <w:rFonts w:ascii="Arial" w:eastAsia="Times New Roman" w:hAnsi="Arial" w:cs="Arial"/>
            <w:color w:val="00466E"/>
            <w:spacing w:val="2"/>
            <w:sz w:val="21"/>
            <w:u w:val="single"/>
          </w:rPr>
          <w:t>Ростехнадзора</w:t>
        </w:r>
        <w:proofErr w:type="spellEnd"/>
        <w:r w:rsidRPr="009B687F">
          <w:rPr>
            <w:rFonts w:ascii="Arial" w:eastAsia="Times New Roman" w:hAnsi="Arial" w:cs="Arial"/>
            <w:color w:val="00466E"/>
            <w:spacing w:val="2"/>
            <w:sz w:val="21"/>
            <w:u w:val="single"/>
          </w:rPr>
          <w:t xml:space="preserve"> от 12 апреля 2016 года N 146</w:t>
        </w:r>
      </w:hyperlink>
      <w:r w:rsidRPr="009B687F">
        <w:rPr>
          <w:rFonts w:ascii="Arial" w:eastAsia="Times New Roman" w:hAnsi="Arial" w:cs="Arial"/>
          <w:color w:val="2D2D2D"/>
          <w:spacing w:val="2"/>
          <w:sz w:val="21"/>
          <w:szCs w:val="21"/>
        </w:rPr>
        <w:t>(</w:t>
      </w:r>
      <w:proofErr w:type="gramStart"/>
      <w:r w:rsidRPr="009B687F">
        <w:rPr>
          <w:rFonts w:ascii="Arial" w:eastAsia="Times New Roman" w:hAnsi="Arial" w:cs="Arial"/>
          <w:color w:val="2D2D2D"/>
          <w:spacing w:val="2"/>
          <w:sz w:val="21"/>
          <w:szCs w:val="21"/>
        </w:rPr>
        <w:t>зарегистрирован</w:t>
      </w:r>
      <w:proofErr w:type="gramEnd"/>
      <w:r w:rsidRPr="009B687F">
        <w:rPr>
          <w:rFonts w:ascii="Arial" w:eastAsia="Times New Roman" w:hAnsi="Arial" w:cs="Arial"/>
          <w:color w:val="2D2D2D"/>
          <w:spacing w:val="2"/>
          <w:sz w:val="21"/>
          <w:szCs w:val="21"/>
        </w:rPr>
        <w:t xml:space="preserve"> Минюстом России 20 мая 2016 года, регистрационный N 42197);</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Start"/>
      <w:r w:rsidRPr="009B687F">
        <w:rPr>
          <w:rFonts w:ascii="Arial" w:eastAsia="Times New Roman" w:hAnsi="Arial" w:cs="Arial"/>
          <w:color w:val="2D2D2D"/>
          <w:spacing w:val="2"/>
          <w:sz w:val="21"/>
          <w:szCs w:val="21"/>
        </w:rP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w:t>
      </w:r>
      <w:r w:rsidRPr="009B687F">
        <w:rPr>
          <w:rFonts w:ascii="Arial" w:eastAsia="Times New Roman" w:hAnsi="Arial" w:cs="Arial"/>
          <w:color w:val="2D2D2D"/>
          <w:spacing w:val="2"/>
          <w:sz w:val="21"/>
          <w:szCs w:val="21"/>
        </w:rPr>
        <w:pict>
          <v:shape id="_x0000_i1049"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50"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30" w:history="1">
        <w:r w:rsidRPr="009B687F">
          <w:rPr>
            <w:rFonts w:ascii="Arial" w:eastAsia="Times New Roman" w:hAnsi="Arial" w:cs="Arial"/>
            <w:color w:val="00466E"/>
            <w:spacing w:val="2"/>
            <w:sz w:val="21"/>
            <w:u w:val="single"/>
          </w:rPr>
          <w:t>Постановление Совета Министров - Правительства Российской Федерации от 6 февраля 1993 года N 105 "О новых нормах предельно допустимых нагрузок для женщин при подъеме и перемещении тяжестей вручную" </w:t>
        </w:r>
      </w:hyperlink>
      <w:r w:rsidRPr="009B687F">
        <w:rPr>
          <w:rFonts w:ascii="Arial" w:eastAsia="Times New Roman" w:hAnsi="Arial" w:cs="Arial"/>
          <w:color w:val="2D2D2D"/>
          <w:spacing w:val="2"/>
          <w:sz w:val="21"/>
          <w:szCs w:val="21"/>
        </w:rPr>
        <w:t>(Собрание актов Президента и Правительства Российской Федерации</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1993, N 7, ст.566);</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31" w:history="1">
        <w:r w:rsidRPr="009B687F">
          <w:rPr>
            <w:rFonts w:ascii="Arial" w:eastAsia="Times New Roman" w:hAnsi="Arial" w:cs="Arial"/>
            <w:color w:val="00466E"/>
            <w:spacing w:val="2"/>
            <w:sz w:val="21"/>
            <w:u w:val="single"/>
          </w:rPr>
          <w:t>постановление Минтруда России от 7 апреля 1999 года N 7 "Об утверждении Норм предельно допустимых нагрузок для лиц моложе восемнадцати лет при подъеме и перемещении тяжестей вручную"</w:t>
        </w:r>
      </w:hyperlink>
      <w:r w:rsidRPr="009B687F">
        <w:rPr>
          <w:rFonts w:ascii="Arial" w:eastAsia="Times New Roman" w:hAnsi="Arial" w:cs="Arial"/>
          <w:color w:val="2D2D2D"/>
          <w:spacing w:val="2"/>
          <w:sz w:val="21"/>
          <w:szCs w:val="21"/>
        </w:rPr>
        <w:t> (зарегистрировано Минюстом России 1 июля 1999 года, регистрационный N 1817).</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52. </w:t>
      </w:r>
      <w:proofErr w:type="gramStart"/>
      <w:r w:rsidRPr="009B687F">
        <w:rPr>
          <w:rFonts w:ascii="Arial" w:eastAsia="Times New Roman" w:hAnsi="Arial" w:cs="Arial"/>
          <w:color w:val="2D2D2D"/>
          <w:spacing w:val="2"/>
          <w:sz w:val="21"/>
          <w:szCs w:val="21"/>
        </w:rPr>
        <w:t xml:space="preserve">Работы, связанные с размещением, монтажом, техническим обслуживанием и ремонтом </w:t>
      </w:r>
      <w:proofErr w:type="spellStart"/>
      <w:r w:rsidRPr="009B687F">
        <w:rPr>
          <w:rFonts w:ascii="Arial" w:eastAsia="Times New Roman" w:hAnsi="Arial" w:cs="Arial"/>
          <w:color w:val="2D2D2D"/>
          <w:spacing w:val="2"/>
          <w:sz w:val="21"/>
          <w:szCs w:val="21"/>
        </w:rPr>
        <w:t>теплопроизводящего</w:t>
      </w:r>
      <w:proofErr w:type="spellEnd"/>
      <w:r w:rsidRPr="009B687F">
        <w:rPr>
          <w:rFonts w:ascii="Arial" w:eastAsia="Times New Roman" w:hAnsi="Arial" w:cs="Arial"/>
          <w:color w:val="2D2D2D"/>
          <w:spacing w:val="2"/>
          <w:sz w:val="21"/>
          <w:szCs w:val="21"/>
        </w:rPr>
        <w:t xml:space="preserve"> и </w:t>
      </w:r>
      <w:proofErr w:type="spellStart"/>
      <w:r w:rsidRPr="009B687F">
        <w:rPr>
          <w:rFonts w:ascii="Arial" w:eastAsia="Times New Roman" w:hAnsi="Arial" w:cs="Arial"/>
          <w:color w:val="2D2D2D"/>
          <w:spacing w:val="2"/>
          <w:sz w:val="21"/>
          <w:szCs w:val="21"/>
        </w:rPr>
        <w:t>теплопотребляющего</w:t>
      </w:r>
      <w:proofErr w:type="spellEnd"/>
      <w:r w:rsidRPr="009B687F">
        <w:rPr>
          <w:rFonts w:ascii="Arial" w:eastAsia="Times New Roman" w:hAnsi="Arial" w:cs="Arial"/>
          <w:color w:val="2D2D2D"/>
          <w:spacing w:val="2"/>
          <w:sz w:val="21"/>
          <w:szCs w:val="21"/>
        </w:rPr>
        <w:t xml:space="preserve"> технологического оборудования, должны выполняться в соответствии с требованиями, установленными уполномоченными федеральными органами исполнительной власти</w:t>
      </w:r>
      <w:r w:rsidRPr="009B687F">
        <w:rPr>
          <w:rFonts w:ascii="Arial" w:eastAsia="Times New Roman" w:hAnsi="Arial" w:cs="Arial"/>
          <w:color w:val="2D2D2D"/>
          <w:spacing w:val="2"/>
          <w:sz w:val="21"/>
          <w:szCs w:val="21"/>
        </w:rPr>
        <w:pict>
          <v:shape id="_x0000_i1051"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52"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32"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Ростехнадзора</w:t>
        </w:r>
        <w:proofErr w:type="spellEnd"/>
        <w:r w:rsidRPr="009B687F">
          <w:rPr>
            <w:rFonts w:ascii="Arial" w:eastAsia="Times New Roman" w:hAnsi="Arial" w:cs="Arial"/>
            <w:color w:val="00466E"/>
            <w:spacing w:val="2"/>
            <w:sz w:val="21"/>
            <w:u w:val="single"/>
          </w:rPr>
          <w:t xml:space="preserve"> от 25 марта 2014 года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hyperlink>
      <w:r w:rsidRPr="009B687F">
        <w:rPr>
          <w:rFonts w:ascii="Arial" w:eastAsia="Times New Roman" w:hAnsi="Arial" w:cs="Arial"/>
          <w:color w:val="2D2D2D"/>
          <w:spacing w:val="2"/>
          <w:sz w:val="21"/>
          <w:szCs w:val="21"/>
        </w:rPr>
        <w:t> (зарегистрирован</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Минюстом России 19 мая 2014 года, регистрационный N 32326);</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33" w:history="1">
        <w:r w:rsidRPr="009B687F">
          <w:rPr>
            <w:rFonts w:ascii="Arial" w:eastAsia="Times New Roman" w:hAnsi="Arial" w:cs="Arial"/>
            <w:color w:val="00466E"/>
            <w:spacing w:val="2"/>
            <w:sz w:val="21"/>
            <w:u w:val="single"/>
          </w:rPr>
          <w:t>приказ Минэнерго России от 24 марта 2003 года N 115 "Об утверждении Правил технической эксплуатации тепловых энергоустановок"</w:t>
        </w:r>
      </w:hyperlink>
      <w:r w:rsidRPr="009B687F">
        <w:rPr>
          <w:rFonts w:ascii="Arial" w:eastAsia="Times New Roman" w:hAnsi="Arial" w:cs="Arial"/>
          <w:color w:val="2D2D2D"/>
          <w:spacing w:val="2"/>
          <w:sz w:val="21"/>
          <w:szCs w:val="21"/>
        </w:rPr>
        <w:t> (зарегистрирован Минюстом России 2 апреля 2003 года, регистрационный N 4358);</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34" w:history="1">
        <w:r w:rsidRPr="009B687F">
          <w:rPr>
            <w:rFonts w:ascii="Arial" w:eastAsia="Times New Roman" w:hAnsi="Arial" w:cs="Arial"/>
            <w:color w:val="00466E"/>
            <w:spacing w:val="2"/>
            <w:sz w:val="21"/>
            <w:u w:val="single"/>
          </w:rPr>
          <w:t>приказ Минтруда России от 17 августа 2015 года N 551н "Об утверждении Правил по охране труда при эксплуатации тепловых энергоустановок"</w:t>
        </w:r>
      </w:hyperlink>
      <w:r w:rsidRPr="009B687F">
        <w:rPr>
          <w:rFonts w:ascii="Arial" w:eastAsia="Times New Roman" w:hAnsi="Arial" w:cs="Arial"/>
          <w:color w:val="2D2D2D"/>
          <w:spacing w:val="2"/>
          <w:sz w:val="21"/>
          <w:szCs w:val="21"/>
        </w:rPr>
        <w:t> (зарегистрирован Минюстом России 5 октября 2015 года, регистрационный N 39138).</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53. </w:t>
      </w:r>
      <w:proofErr w:type="gramStart"/>
      <w:r w:rsidRPr="009B687F">
        <w:rPr>
          <w:rFonts w:ascii="Arial" w:eastAsia="Times New Roman" w:hAnsi="Arial" w:cs="Arial"/>
          <w:color w:val="2D2D2D"/>
          <w:spacing w:val="2"/>
          <w:sz w:val="21"/>
          <w:szCs w:val="21"/>
        </w:rPr>
        <w:t>При выполнении электросварочных и газосварочных работ необходимо соблюдать требования </w:t>
      </w:r>
      <w:hyperlink r:id="rId35" w:history="1">
        <w:r w:rsidRPr="009B687F">
          <w:rPr>
            <w:rFonts w:ascii="Arial" w:eastAsia="Times New Roman" w:hAnsi="Arial" w:cs="Arial"/>
            <w:color w:val="00466E"/>
            <w:spacing w:val="2"/>
            <w:sz w:val="21"/>
            <w:u w:val="single"/>
          </w:rPr>
          <w:t>Правил по охране труда при выполнении электросварочных и газосварочных работ</w:t>
        </w:r>
      </w:hyperlink>
      <w:r w:rsidRPr="009B687F">
        <w:rPr>
          <w:rFonts w:ascii="Arial" w:eastAsia="Times New Roman" w:hAnsi="Arial" w:cs="Arial"/>
          <w:color w:val="2D2D2D"/>
          <w:spacing w:val="2"/>
          <w:sz w:val="21"/>
          <w:szCs w:val="21"/>
        </w:rPr>
        <w:pict>
          <v:shape id="_x0000_i1053"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54"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36" w:history="1">
        <w:r w:rsidRPr="009B687F">
          <w:rPr>
            <w:rFonts w:ascii="Arial" w:eastAsia="Times New Roman" w:hAnsi="Arial" w:cs="Arial"/>
            <w:color w:val="00466E"/>
            <w:spacing w:val="2"/>
            <w:sz w:val="21"/>
            <w:u w:val="single"/>
          </w:rPr>
          <w:t>Приказ Минтруда России от 23 декабря 2014 года N 1101н "Об утверждении Правил по охране труда при выполнении электросварочных и газосварочных работ"</w:t>
        </w:r>
      </w:hyperlink>
      <w:r w:rsidRPr="009B687F">
        <w:rPr>
          <w:rFonts w:ascii="Arial" w:eastAsia="Times New Roman" w:hAnsi="Arial" w:cs="Arial"/>
          <w:color w:val="2D2D2D"/>
          <w:spacing w:val="2"/>
          <w:sz w:val="21"/>
          <w:szCs w:val="21"/>
        </w:rPr>
        <w:t> (зарегистрирован Минюстом России 20 февраля 2015 года, регистрационный N 36155).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54. </w:t>
      </w:r>
      <w:proofErr w:type="gramStart"/>
      <w:r w:rsidRPr="009B687F">
        <w:rPr>
          <w:rFonts w:ascii="Arial" w:eastAsia="Times New Roman" w:hAnsi="Arial" w:cs="Arial"/>
          <w:color w:val="2D2D2D"/>
          <w:spacing w:val="2"/>
          <w:sz w:val="21"/>
          <w:szCs w:val="21"/>
        </w:rPr>
        <w:t xml:space="preserve">Работы на токоведущих частях технологического оборудования, а также работы в действующих электроустановках должны выполняться в соответствии с требованиями, </w:t>
      </w:r>
      <w:r w:rsidRPr="009B687F">
        <w:rPr>
          <w:rFonts w:ascii="Arial" w:eastAsia="Times New Roman" w:hAnsi="Arial" w:cs="Arial"/>
          <w:color w:val="2D2D2D"/>
          <w:spacing w:val="2"/>
          <w:sz w:val="21"/>
          <w:szCs w:val="21"/>
        </w:rPr>
        <w:lastRenderedPageBreak/>
        <w:t>установленными уполномоченными федеральными органами исполнительной власти</w:t>
      </w:r>
      <w:r w:rsidRPr="009B687F">
        <w:rPr>
          <w:rFonts w:ascii="Arial" w:eastAsia="Times New Roman" w:hAnsi="Arial" w:cs="Arial"/>
          <w:color w:val="2D2D2D"/>
          <w:spacing w:val="2"/>
          <w:sz w:val="21"/>
          <w:szCs w:val="21"/>
        </w:rPr>
        <w:pict>
          <v:shape id="_x0000_i1055"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56"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37" w:history="1">
        <w:r w:rsidRPr="009B687F">
          <w:rPr>
            <w:rFonts w:ascii="Arial" w:eastAsia="Times New Roman" w:hAnsi="Arial" w:cs="Arial"/>
            <w:color w:val="00466E"/>
            <w:spacing w:val="2"/>
            <w:sz w:val="21"/>
            <w:u w:val="single"/>
          </w:rPr>
          <w:t>Приказ Минтруда России от 24 июля 2013 года N 328н "Об утверждении Правил по охране труда при эксплуатации электроустановок"</w:t>
        </w:r>
      </w:hyperlink>
      <w:r w:rsidRPr="009B687F">
        <w:rPr>
          <w:rFonts w:ascii="Arial" w:eastAsia="Times New Roman" w:hAnsi="Arial" w:cs="Arial"/>
          <w:color w:val="2D2D2D"/>
          <w:spacing w:val="2"/>
          <w:sz w:val="21"/>
          <w:szCs w:val="21"/>
        </w:rPr>
        <w:t> (зарегистрирован Минюстом России 12 декабря 2013 года, регистрационный N 30593) с изменениями, внесенными </w:t>
      </w:r>
      <w:hyperlink r:id="rId38" w:history="1">
        <w:r w:rsidRPr="009B687F">
          <w:rPr>
            <w:rFonts w:ascii="Arial" w:eastAsia="Times New Roman" w:hAnsi="Arial" w:cs="Arial"/>
            <w:color w:val="00466E"/>
            <w:spacing w:val="2"/>
            <w:sz w:val="21"/>
            <w:u w:val="single"/>
          </w:rPr>
          <w:t>приказом Минтруда России от</w:t>
        </w:r>
        <w:proofErr w:type="gramEnd"/>
        <w:r w:rsidRPr="009B687F">
          <w:rPr>
            <w:rFonts w:ascii="Arial" w:eastAsia="Times New Roman" w:hAnsi="Arial" w:cs="Arial"/>
            <w:color w:val="00466E"/>
            <w:spacing w:val="2"/>
            <w:sz w:val="21"/>
            <w:u w:val="single"/>
          </w:rPr>
          <w:t xml:space="preserve"> 19 февраля 2016 года N 74н</w:t>
        </w:r>
      </w:hyperlink>
      <w:r w:rsidRPr="009B687F">
        <w:rPr>
          <w:rFonts w:ascii="Arial" w:eastAsia="Times New Roman" w:hAnsi="Arial" w:cs="Arial"/>
          <w:color w:val="2D2D2D"/>
          <w:spacing w:val="2"/>
          <w:sz w:val="21"/>
          <w:szCs w:val="21"/>
        </w:rPr>
        <w:t> (зарегистрирован Минюстом России 13 апреля 2016 года, регистрационный N 41781);</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39" w:history="1">
        <w:r w:rsidRPr="009B687F">
          <w:rPr>
            <w:rFonts w:ascii="Arial" w:eastAsia="Times New Roman" w:hAnsi="Arial" w:cs="Arial"/>
            <w:color w:val="00466E"/>
            <w:spacing w:val="2"/>
            <w:sz w:val="21"/>
            <w:u w:val="single"/>
          </w:rPr>
          <w:t>приказ Минэнерго России от 13 января 2003 года N 6 "Об утверждении Правил технической эксплуатации электроустановок потребителей"</w:t>
        </w:r>
      </w:hyperlink>
      <w:r w:rsidRPr="009B687F">
        <w:rPr>
          <w:rFonts w:ascii="Arial" w:eastAsia="Times New Roman" w:hAnsi="Arial" w:cs="Arial"/>
          <w:color w:val="2D2D2D"/>
          <w:spacing w:val="2"/>
          <w:sz w:val="21"/>
          <w:szCs w:val="21"/>
        </w:rPr>
        <w:t> (зарегистрирован Минюстом России 22 января 2003 года, регистрационный N 4145).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55. </w:t>
      </w:r>
      <w:proofErr w:type="gramStart"/>
      <w:r w:rsidRPr="009B687F">
        <w:rPr>
          <w:rFonts w:ascii="Arial" w:eastAsia="Times New Roman" w:hAnsi="Arial" w:cs="Arial"/>
          <w:color w:val="2D2D2D"/>
          <w:spacing w:val="2"/>
          <w:sz w:val="21"/>
          <w:szCs w:val="21"/>
        </w:rPr>
        <w:t>При выполнении работ, связанных с размещением, монтажом, техническим обслуживанием и ремонтом технологического оборудования, используемого в деревообработке, должны выполняться требования </w:t>
      </w:r>
      <w:hyperlink r:id="rId40" w:history="1">
        <w:r w:rsidRPr="009B687F">
          <w:rPr>
            <w:rFonts w:ascii="Arial" w:eastAsia="Times New Roman" w:hAnsi="Arial" w:cs="Arial"/>
            <w:color w:val="00466E"/>
            <w:spacing w:val="2"/>
            <w:sz w:val="21"/>
            <w:u w:val="single"/>
          </w:rPr>
          <w:t>Правил по охране труда в лесозаготовительном, деревообрабатывающем производствах и при проведении лесохозяйственных работ</w:t>
        </w:r>
      </w:hyperlink>
      <w:r w:rsidRPr="009B687F">
        <w:rPr>
          <w:rFonts w:ascii="Arial" w:eastAsia="Times New Roman" w:hAnsi="Arial" w:cs="Arial"/>
          <w:color w:val="2D2D2D"/>
          <w:spacing w:val="2"/>
          <w:sz w:val="21"/>
          <w:szCs w:val="21"/>
        </w:rPr>
        <w:pict>
          <v:shape id="_x0000_i1057"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58"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41" w:history="1">
        <w:r w:rsidRPr="009B687F">
          <w:rPr>
            <w:rFonts w:ascii="Arial" w:eastAsia="Times New Roman" w:hAnsi="Arial" w:cs="Arial"/>
            <w:color w:val="00466E"/>
            <w:spacing w:val="2"/>
            <w:sz w:val="21"/>
            <w:u w:val="single"/>
          </w:rPr>
          <w:t>Приказ Минтруда России от 2 ноября 2015 года N 835н "Об утверждении Правил по охране труда в лесозаготовительном, деревообрабатывающем производствах и при проведении лесохозяйственных работ"</w:t>
        </w:r>
      </w:hyperlink>
      <w:r w:rsidRPr="009B687F">
        <w:rPr>
          <w:rFonts w:ascii="Arial" w:eastAsia="Times New Roman" w:hAnsi="Arial" w:cs="Arial"/>
          <w:color w:val="2D2D2D"/>
          <w:spacing w:val="2"/>
          <w:sz w:val="21"/>
          <w:szCs w:val="21"/>
        </w:rPr>
        <w:t> (зарегистрирован Минюстом России</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9 февраля 2016 года, регистрационный N 41009).</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56. </w:t>
      </w:r>
      <w:proofErr w:type="gramStart"/>
      <w:r w:rsidRPr="009B687F">
        <w:rPr>
          <w:rFonts w:ascii="Arial" w:eastAsia="Times New Roman" w:hAnsi="Arial" w:cs="Arial"/>
          <w:color w:val="2D2D2D"/>
          <w:spacing w:val="2"/>
          <w:sz w:val="21"/>
          <w:szCs w:val="21"/>
        </w:rPr>
        <w:t xml:space="preserve">Работы, выполняемые с применением лесов, подмостей, передвижных средств </w:t>
      </w:r>
      <w:proofErr w:type="spellStart"/>
      <w:r w:rsidRPr="009B687F">
        <w:rPr>
          <w:rFonts w:ascii="Arial" w:eastAsia="Times New Roman" w:hAnsi="Arial" w:cs="Arial"/>
          <w:color w:val="2D2D2D"/>
          <w:spacing w:val="2"/>
          <w:sz w:val="21"/>
          <w:szCs w:val="21"/>
        </w:rPr>
        <w:t>подмащивания</w:t>
      </w:r>
      <w:proofErr w:type="spellEnd"/>
      <w:r w:rsidRPr="009B687F">
        <w:rPr>
          <w:rFonts w:ascii="Arial" w:eastAsia="Times New Roman" w:hAnsi="Arial" w:cs="Arial"/>
          <w:color w:val="2D2D2D"/>
          <w:spacing w:val="2"/>
          <w:sz w:val="21"/>
          <w:szCs w:val="21"/>
        </w:rPr>
        <w:t>, приставных лестниц и лестниц-стремянок, должны производиться в соответствии с требованиями </w:t>
      </w:r>
      <w:hyperlink r:id="rId42" w:history="1">
        <w:r w:rsidRPr="009B687F">
          <w:rPr>
            <w:rFonts w:ascii="Arial" w:eastAsia="Times New Roman" w:hAnsi="Arial" w:cs="Arial"/>
            <w:color w:val="00466E"/>
            <w:spacing w:val="2"/>
            <w:sz w:val="21"/>
            <w:u w:val="single"/>
          </w:rPr>
          <w:t>Правил по охране труда при работе на высоте</w:t>
        </w:r>
      </w:hyperlink>
      <w:r w:rsidRPr="009B687F">
        <w:rPr>
          <w:rFonts w:ascii="Arial" w:eastAsia="Times New Roman" w:hAnsi="Arial" w:cs="Arial"/>
          <w:color w:val="2D2D2D"/>
          <w:spacing w:val="2"/>
          <w:sz w:val="21"/>
          <w:szCs w:val="21"/>
        </w:rPr>
        <w:pict>
          <v:shape id="_x0000_i1059"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60"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43" w:history="1">
        <w:r w:rsidRPr="009B687F">
          <w:rPr>
            <w:rFonts w:ascii="Arial" w:eastAsia="Times New Roman" w:hAnsi="Arial" w:cs="Arial"/>
            <w:color w:val="00466E"/>
            <w:spacing w:val="2"/>
            <w:sz w:val="21"/>
            <w:u w:val="single"/>
          </w:rPr>
          <w:t>Приказ Минтруда России от 28 марта 2014 года N 155н "Об утверждении Правил по охране труда при работе на высоте"</w:t>
        </w:r>
      </w:hyperlink>
      <w:r w:rsidRPr="009B687F">
        <w:rPr>
          <w:rFonts w:ascii="Arial" w:eastAsia="Times New Roman" w:hAnsi="Arial" w:cs="Arial"/>
          <w:color w:val="2D2D2D"/>
          <w:spacing w:val="2"/>
          <w:sz w:val="21"/>
          <w:szCs w:val="21"/>
        </w:rPr>
        <w:t> (зарегистрирован Минюстом России 5 сентября 2014 года, регистрационный N 33990) с изменениями, внесенными</w:t>
      </w:r>
      <w:proofErr w:type="gramEnd"/>
      <w:r w:rsidRPr="009B687F">
        <w:rPr>
          <w:rFonts w:ascii="Arial" w:eastAsia="Times New Roman" w:hAnsi="Arial" w:cs="Arial"/>
          <w:color w:val="2D2D2D"/>
          <w:spacing w:val="2"/>
          <w:sz w:val="21"/>
          <w:szCs w:val="21"/>
        </w:rPr>
        <w:t> </w:t>
      </w:r>
      <w:hyperlink r:id="rId44" w:history="1">
        <w:r w:rsidRPr="009B687F">
          <w:rPr>
            <w:rFonts w:ascii="Arial" w:eastAsia="Times New Roman" w:hAnsi="Arial" w:cs="Arial"/>
            <w:color w:val="00466E"/>
            <w:spacing w:val="2"/>
            <w:sz w:val="21"/>
            <w:u w:val="single"/>
          </w:rPr>
          <w:t>приказом Минтруда России от 17 июня 2015 года N 383н</w:t>
        </w:r>
      </w:hyperlink>
      <w:r w:rsidRPr="009B687F">
        <w:rPr>
          <w:rFonts w:ascii="Arial" w:eastAsia="Times New Roman" w:hAnsi="Arial" w:cs="Arial"/>
          <w:color w:val="2D2D2D"/>
          <w:spacing w:val="2"/>
          <w:sz w:val="21"/>
          <w:szCs w:val="21"/>
        </w:rPr>
        <w:t> (</w:t>
      </w:r>
      <w:proofErr w:type="gramStart"/>
      <w:r w:rsidRPr="009B687F">
        <w:rPr>
          <w:rFonts w:ascii="Arial" w:eastAsia="Times New Roman" w:hAnsi="Arial" w:cs="Arial"/>
          <w:color w:val="2D2D2D"/>
          <w:spacing w:val="2"/>
          <w:sz w:val="21"/>
          <w:szCs w:val="21"/>
        </w:rPr>
        <w:t>зарегистрирован</w:t>
      </w:r>
      <w:proofErr w:type="gramEnd"/>
      <w:r w:rsidRPr="009B687F">
        <w:rPr>
          <w:rFonts w:ascii="Arial" w:eastAsia="Times New Roman" w:hAnsi="Arial" w:cs="Arial"/>
          <w:color w:val="2D2D2D"/>
          <w:spacing w:val="2"/>
          <w:sz w:val="21"/>
          <w:szCs w:val="21"/>
        </w:rPr>
        <w:t xml:space="preserve"> Минюстом России 22 июля 2015 года, регистрационный N 38119).</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57. При выполнении работ на высоте применяемые инструмент и приспособления должны быть уложены в переносные инструментальные ящики или сумки.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Спуск вниз материалов и каких-либо предметов должен осуществляться по специально устроенным желобам, спускам или при помощи веревки. </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Сбрасывать вниз материалы и какие-либо предметы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58.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N 1 к Правилам.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Порядок производства работ с повышенной опасностью, оформления наряда-допуска и </w:t>
      </w:r>
      <w:proofErr w:type="gramStart"/>
      <w:r w:rsidRPr="009B687F">
        <w:rPr>
          <w:rFonts w:ascii="Arial" w:eastAsia="Times New Roman" w:hAnsi="Arial" w:cs="Arial"/>
          <w:color w:val="2D2D2D"/>
          <w:spacing w:val="2"/>
          <w:sz w:val="21"/>
          <w:szCs w:val="21"/>
        </w:rPr>
        <w:t>обязанности</w:t>
      </w:r>
      <w:proofErr w:type="gramEnd"/>
      <w:r w:rsidRPr="009B687F">
        <w:rPr>
          <w:rFonts w:ascii="Arial" w:eastAsia="Times New Roman" w:hAnsi="Arial" w:cs="Arial"/>
          <w:color w:val="2D2D2D"/>
          <w:spacing w:val="2"/>
          <w:sz w:val="21"/>
          <w:szCs w:val="21"/>
        </w:rPr>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59. К работам с повышенной опасностью, на производство которых выдается наряд-допуск, относятся: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земляные работы в зоне расположения подземных энергетических сетей, газопроводов, нефтепроводов и других подземных коммуникаций и объектов;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монтаж и демонтаж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 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 монтажные и ремонтные работы на высоте более 1,8 м от уровня пола без применения инвентарных лесов и подмостей;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 ремонт трубопроводов пара и горячей воды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 работы в замкнутых объемах, в ограниченных пространствах;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 электросварочные и газосварочные работы в закрытых резервуарах, в цистернах, в ямах, в колодцах, в тоннелях;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 работы по испытанию сосудов, работающих под давлением;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11)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 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 проведение газоопасных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 проведение огневых работ в пожароопасных и взрывоопасных помещениях;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 ремонт грузоподъемных машин (кроме колесных и гусеничных самоходных), крановых тележек, подкрановых путей;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16) ремонт вращающихся механизмов;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17) работы в местах, опасных в отношении загазованности, взрывоопасности, поражения электрическим током и с ограниченным доступом посещения;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18) теплоизоляционные работы, нанесение антикоррозийных покрытий;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19) проведение ремонтных работ на </w:t>
      </w:r>
      <w:proofErr w:type="spellStart"/>
      <w:r w:rsidRPr="009B687F">
        <w:rPr>
          <w:rFonts w:ascii="Arial" w:eastAsia="Times New Roman" w:hAnsi="Arial" w:cs="Arial"/>
          <w:color w:val="2D2D2D"/>
          <w:spacing w:val="2"/>
          <w:sz w:val="21"/>
          <w:szCs w:val="21"/>
        </w:rPr>
        <w:t>теплопроизводящих</w:t>
      </w:r>
      <w:proofErr w:type="spellEnd"/>
      <w:r w:rsidRPr="009B687F">
        <w:rPr>
          <w:rFonts w:ascii="Arial" w:eastAsia="Times New Roman" w:hAnsi="Arial" w:cs="Arial"/>
          <w:color w:val="2D2D2D"/>
          <w:spacing w:val="2"/>
          <w:sz w:val="21"/>
          <w:szCs w:val="21"/>
        </w:rPr>
        <w:t xml:space="preserve"> и </w:t>
      </w:r>
      <w:proofErr w:type="spellStart"/>
      <w:r w:rsidRPr="009B687F">
        <w:rPr>
          <w:rFonts w:ascii="Arial" w:eastAsia="Times New Roman" w:hAnsi="Arial" w:cs="Arial"/>
          <w:color w:val="2D2D2D"/>
          <w:spacing w:val="2"/>
          <w:sz w:val="21"/>
          <w:szCs w:val="21"/>
        </w:rPr>
        <w:t>теплопотребляющих</w:t>
      </w:r>
      <w:proofErr w:type="spellEnd"/>
      <w:r w:rsidRPr="009B687F">
        <w:rPr>
          <w:rFonts w:ascii="Arial" w:eastAsia="Times New Roman" w:hAnsi="Arial" w:cs="Arial"/>
          <w:color w:val="2D2D2D"/>
          <w:spacing w:val="2"/>
          <w:sz w:val="21"/>
          <w:szCs w:val="21"/>
        </w:rPr>
        <w:t xml:space="preserve"> установках, тепловых сетях и другом тепловом оборудовании.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60. Перечень работ, выполняемых по нарядам-допускам, утверждается работодателем и может быть им дополнен.</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61. Оформленные и выданные наряды-допуски учитываются в журнале, в котором рекомендуется отражать следующие сведения: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название подразделения;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номер наряда-допуска;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дата выдачи наряда-допуска;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краткое описание работ по наряду-допуску;</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5) срок, на который выдан наряд-допуск;</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 фамилии и инициалы должностных лиц, выдавших и получивших наряд-допуск, заверенные их подписями с указанием даты подписания;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7) фамилия и инициалы должностного лица, получившего закрытый по выполнении работ наряд-допуск, заверенные его подписью с указанием даты получения.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62. 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63. Для работы в электроустановках наряд-допуск составляется по форме, установленной </w:t>
      </w:r>
      <w:hyperlink r:id="rId45" w:history="1">
        <w:r w:rsidRPr="009B687F">
          <w:rPr>
            <w:rFonts w:ascii="Arial" w:eastAsia="Times New Roman" w:hAnsi="Arial" w:cs="Arial"/>
            <w:color w:val="00466E"/>
            <w:spacing w:val="2"/>
            <w:sz w:val="21"/>
            <w:u w:val="single"/>
          </w:rPr>
          <w:t>Правилами по охране труда при эксплуатации электроустановок</w:t>
        </w:r>
      </w:hyperlink>
      <w:r w:rsidRPr="009B687F">
        <w:rPr>
          <w:rFonts w:ascii="Arial" w:eastAsia="Times New Roman" w:hAnsi="Arial" w:cs="Arial"/>
          <w:color w:val="2D2D2D"/>
          <w:spacing w:val="2"/>
          <w:sz w:val="21"/>
          <w:szCs w:val="21"/>
        </w:rPr>
        <w:pict>
          <v:shape id="_x0000_i1061"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62"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46" w:history="1">
        <w:r w:rsidRPr="009B687F">
          <w:rPr>
            <w:rFonts w:ascii="Arial" w:eastAsia="Times New Roman" w:hAnsi="Arial" w:cs="Arial"/>
            <w:color w:val="00466E"/>
            <w:spacing w:val="2"/>
            <w:sz w:val="21"/>
            <w:u w:val="single"/>
          </w:rPr>
          <w:t>Приказ Минтруда России от 24 июля 2013 года N 328н "Об утверждении Правил по охране труда при эксплуатации электроустановок"</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64. </w:t>
      </w:r>
      <w:proofErr w:type="gramStart"/>
      <w:r w:rsidRPr="009B687F">
        <w:rPr>
          <w:rFonts w:ascii="Arial" w:eastAsia="Times New Roman" w:hAnsi="Arial" w:cs="Arial"/>
          <w:color w:val="2D2D2D"/>
          <w:spacing w:val="2"/>
          <w:sz w:val="21"/>
          <w:szCs w:val="21"/>
        </w:rPr>
        <w:t>В зависимости от особенностей организации и характера выполняемых работ с повышенной опасностью наряд-допуск может быть оформлен в соответствии с </w:t>
      </w:r>
      <w:hyperlink r:id="rId47" w:history="1">
        <w:r w:rsidRPr="009B687F">
          <w:rPr>
            <w:rFonts w:ascii="Arial" w:eastAsia="Times New Roman" w:hAnsi="Arial" w:cs="Arial"/>
            <w:color w:val="00466E"/>
            <w:spacing w:val="2"/>
            <w:sz w:val="21"/>
            <w:u w:val="single"/>
          </w:rPr>
          <w:t>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hyperlink>
      <w:r w:rsidRPr="009B687F">
        <w:rPr>
          <w:rFonts w:ascii="Arial" w:eastAsia="Times New Roman" w:hAnsi="Arial" w:cs="Arial"/>
          <w:color w:val="2D2D2D"/>
          <w:spacing w:val="2"/>
          <w:sz w:val="21"/>
          <w:szCs w:val="21"/>
        </w:rPr>
        <w:pict>
          <v:shape id="_x0000_i1063"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64"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48" w:history="1">
        <w:r w:rsidRPr="009B687F">
          <w:rPr>
            <w:rFonts w:ascii="Arial" w:eastAsia="Times New Roman" w:hAnsi="Arial" w:cs="Arial"/>
            <w:color w:val="00466E"/>
            <w:spacing w:val="2"/>
            <w:sz w:val="21"/>
            <w:u w:val="single"/>
          </w:rPr>
          <w:t xml:space="preserve">Приказ </w:t>
        </w:r>
        <w:proofErr w:type="spellStart"/>
        <w:r w:rsidRPr="009B687F">
          <w:rPr>
            <w:rFonts w:ascii="Arial" w:eastAsia="Times New Roman" w:hAnsi="Arial" w:cs="Arial"/>
            <w:color w:val="00466E"/>
            <w:spacing w:val="2"/>
            <w:sz w:val="21"/>
            <w:u w:val="single"/>
          </w:rPr>
          <w:t>Ростехнадзора</w:t>
        </w:r>
        <w:proofErr w:type="spellEnd"/>
        <w:r w:rsidRPr="009B687F">
          <w:rPr>
            <w:rFonts w:ascii="Arial" w:eastAsia="Times New Roman" w:hAnsi="Arial" w:cs="Arial"/>
            <w:color w:val="00466E"/>
            <w:spacing w:val="2"/>
            <w:sz w:val="21"/>
            <w:u w:val="single"/>
          </w:rPr>
          <w:t xml:space="preserve"> от 18 января 2012 года N 44 "Об утверждении Федеральных норм и правил в области промышленной</w:t>
        </w:r>
        <w:proofErr w:type="gramEnd"/>
        <w:r w:rsidRPr="009B687F">
          <w:rPr>
            <w:rFonts w:ascii="Arial" w:eastAsia="Times New Roman" w:hAnsi="Arial" w:cs="Arial"/>
            <w:color w:val="00466E"/>
            <w:spacing w:val="2"/>
            <w:sz w:val="21"/>
            <w:u w:val="single"/>
          </w:rPr>
          <w:t xml:space="preserve">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hyperlink>
      <w:r w:rsidRPr="009B687F">
        <w:rPr>
          <w:rFonts w:ascii="Arial" w:eastAsia="Times New Roman" w:hAnsi="Arial" w:cs="Arial"/>
          <w:color w:val="2D2D2D"/>
          <w:spacing w:val="2"/>
          <w:sz w:val="21"/>
          <w:szCs w:val="21"/>
        </w:rPr>
        <w:t> (</w:t>
      </w:r>
      <w:proofErr w:type="gramStart"/>
      <w:r w:rsidRPr="009B687F">
        <w:rPr>
          <w:rFonts w:ascii="Arial" w:eastAsia="Times New Roman" w:hAnsi="Arial" w:cs="Arial"/>
          <w:color w:val="2D2D2D"/>
          <w:spacing w:val="2"/>
          <w:sz w:val="21"/>
          <w:szCs w:val="21"/>
        </w:rPr>
        <w:t>зарегистрирован</w:t>
      </w:r>
      <w:proofErr w:type="gramEnd"/>
      <w:r w:rsidRPr="009B687F">
        <w:rPr>
          <w:rFonts w:ascii="Arial" w:eastAsia="Times New Roman" w:hAnsi="Arial" w:cs="Arial"/>
          <w:color w:val="2D2D2D"/>
          <w:spacing w:val="2"/>
          <w:sz w:val="21"/>
          <w:szCs w:val="21"/>
        </w:rPr>
        <w:t xml:space="preserve"> Минюстом России 6 марта 2012 года, регистрационный N 23411). </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65. </w:t>
      </w:r>
      <w:proofErr w:type="gramStart"/>
      <w:r w:rsidRPr="009B687F">
        <w:rPr>
          <w:rFonts w:ascii="Arial" w:eastAsia="Times New Roman" w:hAnsi="Arial" w:cs="Arial"/>
          <w:color w:val="2D2D2D"/>
          <w:spacing w:val="2"/>
          <w:sz w:val="21"/>
          <w:szCs w:val="21"/>
        </w:rPr>
        <w:t>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w:t>
      </w:r>
      <w:hyperlink r:id="rId49" w:history="1">
        <w:r w:rsidRPr="009B687F">
          <w:rPr>
            <w:rFonts w:ascii="Arial" w:eastAsia="Times New Roman" w:hAnsi="Arial" w:cs="Arial"/>
            <w:color w:val="00466E"/>
            <w:spacing w:val="2"/>
            <w:sz w:val="21"/>
            <w:u w:val="single"/>
          </w:rPr>
          <w:t>Правилами противопожарного режима в Российской Федерации</w:t>
        </w:r>
      </w:hyperlink>
      <w:r w:rsidRPr="009B687F">
        <w:rPr>
          <w:rFonts w:ascii="Arial" w:eastAsia="Times New Roman" w:hAnsi="Arial" w:cs="Arial"/>
          <w:color w:val="2D2D2D"/>
          <w:spacing w:val="2"/>
          <w:sz w:val="21"/>
          <w:szCs w:val="21"/>
        </w:rPr>
        <w:pict>
          <v:shape id="_x0000_i1065"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66" type="#_x0000_t75" alt="Об утверждении Правил по охране труда при размещении, монтаже, техническом обслуживании и ремонте технологического оборудования" style="width:12pt;height:17.25pt"/>
        </w:pict>
      </w:r>
      <w:r w:rsidRPr="009B687F">
        <w:rPr>
          <w:rFonts w:ascii="Arial" w:eastAsia="Times New Roman" w:hAnsi="Arial" w:cs="Arial"/>
          <w:color w:val="2D2D2D"/>
          <w:spacing w:val="2"/>
          <w:sz w:val="21"/>
          <w:szCs w:val="21"/>
        </w:rPr>
        <w:t> </w:t>
      </w:r>
      <w:hyperlink r:id="rId50" w:history="1">
        <w:r w:rsidRPr="009B687F">
          <w:rPr>
            <w:rFonts w:ascii="Arial" w:eastAsia="Times New Roman" w:hAnsi="Arial" w:cs="Arial"/>
            <w:color w:val="00466E"/>
            <w:spacing w:val="2"/>
            <w:sz w:val="21"/>
            <w:u w:val="single"/>
          </w:rPr>
          <w:t>Постановление Правительства Российской Федерации от 25 апреля 2012 года N 390 "О противопожарном режиме"</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66. </w:t>
      </w:r>
      <w:proofErr w:type="gramStart"/>
      <w:r w:rsidRPr="009B687F">
        <w:rPr>
          <w:rFonts w:ascii="Arial" w:eastAsia="Times New Roman" w:hAnsi="Arial" w:cs="Arial"/>
          <w:color w:val="2D2D2D"/>
          <w:spacing w:val="2"/>
          <w:sz w:val="21"/>
          <w:szCs w:val="21"/>
        </w:rPr>
        <w:t xml:space="preserve">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рекомендуемым образцом, предусмотренным приложением N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w:t>
      </w:r>
      <w:r w:rsidRPr="009B687F">
        <w:rPr>
          <w:rFonts w:ascii="Arial" w:eastAsia="Times New Roman" w:hAnsi="Arial" w:cs="Arial"/>
          <w:color w:val="2D2D2D"/>
          <w:spacing w:val="2"/>
          <w:sz w:val="21"/>
          <w:szCs w:val="21"/>
        </w:rPr>
        <w:lastRenderedPageBreak/>
        <w:t>технологического оборудования.</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67.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предъявляемые к размещению технологического оборудования и обеспечению коллективной защиты работников</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68.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69. При размещении технологического оборудования следует обеспечивать группировку оборудования с аналогичными генерируемыми вредными и (или) опасными производственными факторами.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9B687F">
        <w:rPr>
          <w:rFonts w:ascii="Arial" w:eastAsia="Times New Roman" w:hAnsi="Arial" w:cs="Arial"/>
          <w:color w:val="2D2D2D"/>
          <w:spacing w:val="2"/>
          <w:sz w:val="21"/>
          <w:szCs w:val="21"/>
        </w:rPr>
        <w:t>общеобменной</w:t>
      </w:r>
      <w:proofErr w:type="spellEnd"/>
      <w:r w:rsidRPr="009B687F">
        <w:rPr>
          <w:rFonts w:ascii="Arial" w:eastAsia="Times New Roman" w:hAnsi="Arial" w:cs="Arial"/>
          <w:color w:val="2D2D2D"/>
          <w:spacing w:val="2"/>
          <w:sz w:val="21"/>
          <w:szCs w:val="21"/>
        </w:rPr>
        <w:t xml:space="preserve"> приточно-вытяжной и местной вытяжной вентиляцией.</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70.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71. Размещение технологического оборудования над вспомогательными и бытовыми зданиями и помещениями и под ними не допускается.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72. Стационарное технологическое оборудование должно устанавливаться на прочные основания или фундаменты.</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 xml:space="preserve">Допускается применение </w:t>
      </w:r>
      <w:proofErr w:type="spellStart"/>
      <w:r w:rsidRPr="009B687F">
        <w:rPr>
          <w:rFonts w:ascii="Arial" w:eastAsia="Times New Roman" w:hAnsi="Arial" w:cs="Arial"/>
          <w:color w:val="2D2D2D"/>
          <w:spacing w:val="2"/>
          <w:sz w:val="21"/>
          <w:szCs w:val="21"/>
        </w:rPr>
        <w:t>бесфундаментной</w:t>
      </w:r>
      <w:proofErr w:type="spellEnd"/>
      <w:r w:rsidRPr="009B687F">
        <w:rPr>
          <w:rFonts w:ascii="Arial" w:eastAsia="Times New Roman" w:hAnsi="Arial" w:cs="Arial"/>
          <w:color w:val="2D2D2D"/>
          <w:spacing w:val="2"/>
          <w:sz w:val="21"/>
          <w:szCs w:val="21"/>
        </w:rPr>
        <w:t xml:space="preserve"> установки оборудования на </w:t>
      </w:r>
      <w:proofErr w:type="spellStart"/>
      <w:r w:rsidRPr="009B687F">
        <w:rPr>
          <w:rFonts w:ascii="Arial" w:eastAsia="Times New Roman" w:hAnsi="Arial" w:cs="Arial"/>
          <w:color w:val="2D2D2D"/>
          <w:spacing w:val="2"/>
          <w:sz w:val="21"/>
          <w:szCs w:val="21"/>
        </w:rPr>
        <w:t>виброгасящих</w:t>
      </w:r>
      <w:proofErr w:type="spellEnd"/>
      <w:r w:rsidRPr="009B687F">
        <w:rPr>
          <w:rFonts w:ascii="Arial" w:eastAsia="Times New Roman" w:hAnsi="Arial" w:cs="Arial"/>
          <w:color w:val="2D2D2D"/>
          <w:spacing w:val="2"/>
          <w:sz w:val="21"/>
          <w:szCs w:val="21"/>
        </w:rPr>
        <w:t xml:space="preserve"> опорах.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73. Расстановка технологического оборудования должна производиться в соответствии с утвержденной работодателем либо иным уполномоченным работодателем должностным лицом технологической планировкой при соблюдении норм технологического проектирования.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74. На технологической планировке отображаются: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9B687F">
        <w:rPr>
          <w:rFonts w:ascii="Arial" w:eastAsia="Times New Roman" w:hAnsi="Arial" w:cs="Arial"/>
          <w:color w:val="2D2D2D"/>
          <w:spacing w:val="2"/>
          <w:sz w:val="21"/>
          <w:szCs w:val="21"/>
        </w:rP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места складирования материалов, заготовок, оснастки, готовой продукции и отходов производства;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контуры и размеры проходов и проездов.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75. Любая перестановка действующего технологического оборудования должна отображаться на технологических планировках.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76.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 не менее 0,6 м - для мелкого оборудования (с размерами в плане до 1,5 </w:t>
      </w:r>
      <w:proofErr w:type="spellStart"/>
      <w:r w:rsidRPr="009B687F">
        <w:rPr>
          <w:rFonts w:ascii="Arial" w:eastAsia="Times New Roman" w:hAnsi="Arial" w:cs="Arial"/>
          <w:color w:val="2D2D2D"/>
          <w:spacing w:val="2"/>
          <w:sz w:val="21"/>
          <w:szCs w:val="21"/>
        </w:rPr>
        <w:t>х</w:t>
      </w:r>
      <w:proofErr w:type="spellEnd"/>
      <w:r w:rsidRPr="009B687F">
        <w:rPr>
          <w:rFonts w:ascii="Arial" w:eastAsia="Times New Roman" w:hAnsi="Arial" w:cs="Arial"/>
          <w:color w:val="2D2D2D"/>
          <w:spacing w:val="2"/>
          <w:sz w:val="21"/>
          <w:szCs w:val="21"/>
        </w:rPr>
        <w:t xml:space="preserve"> 1,0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 не менее 0,7 м - для оборудования средних габаритов (с размерами в плане до 4,0 </w:t>
      </w:r>
      <w:proofErr w:type="spellStart"/>
      <w:r w:rsidRPr="009B687F">
        <w:rPr>
          <w:rFonts w:ascii="Arial" w:eastAsia="Times New Roman" w:hAnsi="Arial" w:cs="Arial"/>
          <w:color w:val="2D2D2D"/>
          <w:spacing w:val="2"/>
          <w:sz w:val="21"/>
          <w:szCs w:val="21"/>
        </w:rPr>
        <w:t>х</w:t>
      </w:r>
      <w:proofErr w:type="spellEnd"/>
      <w:r w:rsidRPr="009B687F">
        <w:rPr>
          <w:rFonts w:ascii="Arial" w:eastAsia="Times New Roman" w:hAnsi="Arial" w:cs="Arial"/>
          <w:color w:val="2D2D2D"/>
          <w:spacing w:val="2"/>
          <w:sz w:val="21"/>
          <w:szCs w:val="21"/>
        </w:rPr>
        <w:t xml:space="preserve"> 3,5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3) для крупного оборудования (с размерами в плане до 8,0 </w:t>
      </w:r>
      <w:proofErr w:type="spellStart"/>
      <w:r w:rsidRPr="009B687F">
        <w:rPr>
          <w:rFonts w:ascii="Arial" w:eastAsia="Times New Roman" w:hAnsi="Arial" w:cs="Arial"/>
          <w:color w:val="2D2D2D"/>
          <w:spacing w:val="2"/>
          <w:sz w:val="21"/>
          <w:szCs w:val="21"/>
        </w:rPr>
        <w:t>х</w:t>
      </w:r>
      <w:proofErr w:type="spellEnd"/>
      <w:r w:rsidRPr="009B687F">
        <w:rPr>
          <w:rFonts w:ascii="Arial" w:eastAsia="Times New Roman" w:hAnsi="Arial" w:cs="Arial"/>
          <w:color w:val="2D2D2D"/>
          <w:spacing w:val="2"/>
          <w:sz w:val="21"/>
          <w:szCs w:val="21"/>
        </w:rPr>
        <w:t xml:space="preserve"> 6,0 м): от стен - не менее 1,0 м, от колонн - не менее 0,9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4) для технологических печей: от стен - не менее 1,2 м, от колонн - не менее 1,0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77.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78. При обслуживании оборудования подъемными сооружениями (мостовыми кранами) его расстановка (расстояние от стен и колонн) должна осуществляться с учетом обеспечения </w:t>
      </w:r>
      <w:r w:rsidRPr="009B687F">
        <w:rPr>
          <w:rFonts w:ascii="Arial" w:eastAsia="Times New Roman" w:hAnsi="Arial" w:cs="Arial"/>
          <w:color w:val="2D2D2D"/>
          <w:spacing w:val="2"/>
          <w:sz w:val="21"/>
          <w:szCs w:val="21"/>
        </w:rPr>
        <w:lastRenderedPageBreak/>
        <w:t>безопасного обслуживания подъемными сооружениями.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79.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80.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Основные проходы по фронту обслуживания щитов управления должны быть шириной не менее 2,0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81.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82.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83.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84. Для защиты работников от воздействия вредных и (или) опасных производственных факторов помимо </w:t>
      </w:r>
      <w:proofErr w:type="gramStart"/>
      <w:r w:rsidRPr="009B687F">
        <w:rPr>
          <w:rFonts w:ascii="Arial" w:eastAsia="Times New Roman" w:hAnsi="Arial" w:cs="Arial"/>
          <w:color w:val="2D2D2D"/>
          <w:spacing w:val="2"/>
          <w:sz w:val="21"/>
          <w:szCs w:val="21"/>
        </w:rPr>
        <w:t>СИЗ</w:t>
      </w:r>
      <w:proofErr w:type="gramEnd"/>
      <w:r w:rsidRPr="009B687F">
        <w:rPr>
          <w:rFonts w:ascii="Arial" w:eastAsia="Times New Roman" w:hAnsi="Arial" w:cs="Arial"/>
          <w:color w:val="2D2D2D"/>
          <w:spacing w:val="2"/>
          <w:sz w:val="21"/>
          <w:szCs w:val="21"/>
        </w:rPr>
        <w:t xml:space="preserve">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85. Средства коллективной защиты обеспечивают защиту </w:t>
      </w:r>
      <w:proofErr w:type="gramStart"/>
      <w:r w:rsidRPr="009B687F">
        <w:rPr>
          <w:rFonts w:ascii="Arial" w:eastAsia="Times New Roman" w:hAnsi="Arial" w:cs="Arial"/>
          <w:color w:val="2D2D2D"/>
          <w:spacing w:val="2"/>
          <w:sz w:val="21"/>
          <w:szCs w:val="21"/>
        </w:rPr>
        <w:t>работающих</w:t>
      </w:r>
      <w:proofErr w:type="gramEnd"/>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9B687F">
        <w:rPr>
          <w:rFonts w:ascii="Arial" w:eastAsia="Times New Roman" w:hAnsi="Arial" w:cs="Arial"/>
          <w:color w:val="2D2D2D"/>
          <w:spacing w:val="2"/>
          <w:sz w:val="21"/>
          <w:szCs w:val="21"/>
        </w:rPr>
        <w:t>зануления</w:t>
      </w:r>
      <w:proofErr w:type="spellEnd"/>
      <w:r w:rsidRPr="009B687F">
        <w:rPr>
          <w:rFonts w:ascii="Arial" w:eastAsia="Times New Roman" w:hAnsi="Arial" w:cs="Arial"/>
          <w:color w:val="2D2D2D"/>
          <w:spacing w:val="2"/>
          <w:sz w:val="21"/>
          <w:szCs w:val="21"/>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от падения с высоты (ограждения, защитные сетки);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4)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w:t>
      </w:r>
      <w:r w:rsidRPr="009B687F">
        <w:rPr>
          <w:rFonts w:ascii="Arial" w:eastAsia="Times New Roman" w:hAnsi="Arial" w:cs="Arial"/>
          <w:color w:val="2D2D2D"/>
          <w:spacing w:val="2"/>
          <w:sz w:val="21"/>
          <w:szCs w:val="21"/>
        </w:rPr>
        <w:lastRenderedPageBreak/>
        <w:t>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5) от повышенного уровня вибрации (устройства оградительные; устройства виброизолирующие, </w:t>
      </w:r>
      <w:proofErr w:type="spellStart"/>
      <w:r w:rsidRPr="009B687F">
        <w:rPr>
          <w:rFonts w:ascii="Arial" w:eastAsia="Times New Roman" w:hAnsi="Arial" w:cs="Arial"/>
          <w:color w:val="2D2D2D"/>
          <w:spacing w:val="2"/>
          <w:sz w:val="21"/>
          <w:szCs w:val="21"/>
        </w:rPr>
        <w:t>виброгасящие</w:t>
      </w:r>
      <w:proofErr w:type="spellEnd"/>
      <w:r w:rsidRPr="009B687F">
        <w:rPr>
          <w:rFonts w:ascii="Arial" w:eastAsia="Times New Roman" w:hAnsi="Arial" w:cs="Arial"/>
          <w:color w:val="2D2D2D"/>
          <w:spacing w:val="2"/>
          <w:sz w:val="21"/>
          <w:szCs w:val="21"/>
        </w:rPr>
        <w:t xml:space="preserve"> и </w:t>
      </w:r>
      <w:proofErr w:type="spellStart"/>
      <w:r w:rsidRPr="009B687F">
        <w:rPr>
          <w:rFonts w:ascii="Arial" w:eastAsia="Times New Roman" w:hAnsi="Arial" w:cs="Arial"/>
          <w:color w:val="2D2D2D"/>
          <w:spacing w:val="2"/>
          <w:sz w:val="21"/>
          <w:szCs w:val="21"/>
        </w:rPr>
        <w:t>вибропоглощающие</w:t>
      </w:r>
      <w:proofErr w:type="spellEnd"/>
      <w:r w:rsidRPr="009B687F">
        <w:rPr>
          <w:rFonts w:ascii="Arial" w:eastAsia="Times New Roman" w:hAnsi="Arial" w:cs="Arial"/>
          <w:color w:val="2D2D2D"/>
          <w:spacing w:val="2"/>
          <w:sz w:val="21"/>
          <w:szCs w:val="21"/>
        </w:rPr>
        <w:t>;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6) от повышенного уровня статического электричества (устройства заземляющие, экранирующие, увлажняющие; нейтрализаторы, </w:t>
      </w:r>
      <w:proofErr w:type="spellStart"/>
      <w:r w:rsidRPr="009B687F">
        <w:rPr>
          <w:rFonts w:ascii="Arial" w:eastAsia="Times New Roman" w:hAnsi="Arial" w:cs="Arial"/>
          <w:color w:val="2D2D2D"/>
          <w:spacing w:val="2"/>
          <w:sz w:val="21"/>
          <w:szCs w:val="21"/>
        </w:rPr>
        <w:t>антиэлектростатические</w:t>
      </w:r>
      <w:proofErr w:type="spellEnd"/>
      <w:r w:rsidRPr="009B687F">
        <w:rPr>
          <w:rFonts w:ascii="Arial" w:eastAsia="Times New Roman" w:hAnsi="Arial" w:cs="Arial"/>
          <w:color w:val="2D2D2D"/>
          <w:spacing w:val="2"/>
          <w:sz w:val="21"/>
          <w:szCs w:val="21"/>
        </w:rPr>
        <w:t xml:space="preserve"> вещества);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7) от пониженных или повышенных температур поверхностей оборудования, материалов и заготовок (устройства оградительные, </w:t>
      </w:r>
      <w:proofErr w:type="spellStart"/>
      <w:r w:rsidRPr="009B687F">
        <w:rPr>
          <w:rFonts w:ascii="Arial" w:eastAsia="Times New Roman" w:hAnsi="Arial" w:cs="Arial"/>
          <w:color w:val="2D2D2D"/>
          <w:spacing w:val="2"/>
          <w:sz w:val="21"/>
          <w:szCs w:val="21"/>
        </w:rPr>
        <w:t>термоизолирующие</w:t>
      </w:r>
      <w:proofErr w:type="spellEnd"/>
      <w:r w:rsidRPr="009B687F">
        <w:rPr>
          <w:rFonts w:ascii="Arial" w:eastAsia="Times New Roman" w:hAnsi="Arial" w:cs="Arial"/>
          <w:color w:val="2D2D2D"/>
          <w:spacing w:val="2"/>
          <w:sz w:val="21"/>
          <w:szCs w:val="21"/>
        </w:rPr>
        <w:t xml:space="preserve"> и экранирующие;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8) от повышенных или пониженных температур воздуха и температурных перепадов (устройства оградительные и </w:t>
      </w:r>
      <w:proofErr w:type="spellStart"/>
      <w:r w:rsidRPr="009B687F">
        <w:rPr>
          <w:rFonts w:ascii="Arial" w:eastAsia="Times New Roman" w:hAnsi="Arial" w:cs="Arial"/>
          <w:color w:val="2D2D2D"/>
          <w:spacing w:val="2"/>
          <w:sz w:val="21"/>
          <w:szCs w:val="21"/>
        </w:rPr>
        <w:t>термоизолирующие</w:t>
      </w:r>
      <w:proofErr w:type="spellEnd"/>
      <w:r w:rsidRPr="009B687F">
        <w:rPr>
          <w:rFonts w:ascii="Arial" w:eastAsia="Times New Roman" w:hAnsi="Arial" w:cs="Arial"/>
          <w:color w:val="2D2D2D"/>
          <w:spacing w:val="2"/>
          <w:sz w:val="21"/>
          <w:szCs w:val="21"/>
        </w:rPr>
        <w:t>; устройства для обогрева и охлаждения;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 от повышенной напряженности электромагнитных полей (устройства оградительные, изолирующие и защитные покрытия; устройства защитного заземления);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 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16)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86. Установка (применение) средств коллективной защиты работников осуществляется работодателем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87. К средствам коллективной защиты также относятся сигнальные цвета, знаки безопасности и сигнальная разметка по </w:t>
      </w:r>
      <w:hyperlink r:id="rId51" w:history="1">
        <w:r w:rsidRPr="009B687F">
          <w:rPr>
            <w:rFonts w:ascii="Arial" w:eastAsia="Times New Roman" w:hAnsi="Arial" w:cs="Arial"/>
            <w:color w:val="00466E"/>
            <w:spacing w:val="2"/>
            <w:sz w:val="21"/>
            <w:u w:val="single"/>
          </w:rPr>
          <w:t xml:space="preserve">ГОСТ </w:t>
        </w:r>
        <w:proofErr w:type="gramStart"/>
        <w:r w:rsidRPr="009B687F">
          <w:rPr>
            <w:rFonts w:ascii="Arial" w:eastAsia="Times New Roman" w:hAnsi="Arial" w:cs="Arial"/>
            <w:color w:val="00466E"/>
            <w:spacing w:val="2"/>
            <w:sz w:val="21"/>
            <w:u w:val="single"/>
          </w:rPr>
          <w:t>Р</w:t>
        </w:r>
        <w:proofErr w:type="gramEnd"/>
        <w:r w:rsidRPr="009B687F">
          <w:rPr>
            <w:rFonts w:ascii="Arial" w:eastAsia="Times New Roman" w:hAnsi="Arial" w:cs="Arial"/>
            <w:color w:val="00466E"/>
            <w:spacing w:val="2"/>
            <w:sz w:val="21"/>
            <w:u w:val="single"/>
          </w:rPr>
          <w:t xml:space="preserve"> 12.4.026-2001 "ССБТ. Цвета сигнальные, знаки безопасности и разметка сигнальная"</w:t>
        </w:r>
      </w:hyperlink>
      <w:r w:rsidRPr="009B687F">
        <w:rPr>
          <w:rFonts w:ascii="Arial" w:eastAsia="Times New Roman" w:hAnsi="Arial" w:cs="Arial"/>
          <w:color w:val="2D2D2D"/>
          <w:spacing w:val="2"/>
          <w:sz w:val="21"/>
          <w:szCs w:val="21"/>
        </w:rPr>
        <w:pict>
          <v:shape id="_x0000_i1067"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proofErr w:type="gramStart"/>
      <w:r w:rsidRPr="009B687F">
        <w:rPr>
          <w:rFonts w:ascii="Arial" w:eastAsia="Times New Roman" w:hAnsi="Arial" w:cs="Arial"/>
          <w:color w:val="2D2D2D"/>
          <w:spacing w:val="2"/>
          <w:sz w:val="21"/>
          <w:szCs w:val="21"/>
        </w:rPr>
        <w:t>опубликован</w:t>
      </w:r>
      <w:proofErr w:type="gramEnd"/>
      <w:r w:rsidRPr="009B687F">
        <w:rPr>
          <w:rFonts w:ascii="Arial" w:eastAsia="Times New Roman" w:hAnsi="Arial" w:cs="Arial"/>
          <w:color w:val="2D2D2D"/>
          <w:spacing w:val="2"/>
          <w:sz w:val="21"/>
          <w:szCs w:val="21"/>
        </w:rPr>
        <w:t xml:space="preserve"> в ИУС "Национальные стандарты", N 10, 2005).</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68"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52" w:history="1">
        <w:r w:rsidRPr="009B687F">
          <w:rPr>
            <w:rFonts w:ascii="Arial" w:eastAsia="Times New Roman" w:hAnsi="Arial" w:cs="Arial"/>
            <w:color w:val="00466E"/>
            <w:spacing w:val="2"/>
            <w:sz w:val="21"/>
            <w:u w:val="single"/>
          </w:rPr>
          <w:t>Технический регламент Таможенного союза "О безопасности машин и оборудования" (</w:t>
        </w:r>
        <w:proofErr w:type="gramStart"/>
        <w:r w:rsidRPr="009B687F">
          <w:rPr>
            <w:rFonts w:ascii="Arial" w:eastAsia="Times New Roman" w:hAnsi="Arial" w:cs="Arial"/>
            <w:color w:val="00466E"/>
            <w:spacing w:val="2"/>
            <w:sz w:val="21"/>
            <w:u w:val="single"/>
          </w:rPr>
          <w:t>ТР</w:t>
        </w:r>
        <w:proofErr w:type="gramEnd"/>
        <w:r w:rsidRPr="009B687F">
          <w:rPr>
            <w:rFonts w:ascii="Arial" w:eastAsia="Times New Roman" w:hAnsi="Arial" w:cs="Arial"/>
            <w:color w:val="00466E"/>
            <w:spacing w:val="2"/>
            <w:sz w:val="21"/>
            <w:u w:val="single"/>
          </w:rPr>
          <w:t xml:space="preserve"> ТС 010/2011)</w:t>
        </w:r>
      </w:hyperlink>
      <w:r w:rsidRPr="009B687F">
        <w:rPr>
          <w:rFonts w:ascii="Arial" w:eastAsia="Times New Roman" w:hAnsi="Arial" w:cs="Arial"/>
          <w:color w:val="2D2D2D"/>
          <w:spacing w:val="2"/>
          <w:sz w:val="21"/>
          <w:szCs w:val="21"/>
        </w:rPr>
        <w:t> (утвержден </w:t>
      </w:r>
      <w:hyperlink r:id="rId53" w:history="1">
        <w:r w:rsidRPr="009B687F">
          <w:rPr>
            <w:rFonts w:ascii="Arial" w:eastAsia="Times New Roman" w:hAnsi="Arial" w:cs="Arial"/>
            <w:color w:val="00466E"/>
            <w:spacing w:val="2"/>
            <w:sz w:val="21"/>
            <w:u w:val="single"/>
          </w:rPr>
          <w:t>решением комиссии Таможенного союза от 18 октября 2011 года N 823</w:t>
        </w:r>
      </w:hyperlink>
      <w:r w:rsidRPr="009B687F">
        <w:rPr>
          <w:rFonts w:ascii="Arial" w:eastAsia="Times New Roman" w:hAnsi="Arial" w:cs="Arial"/>
          <w:color w:val="2D2D2D"/>
          <w:spacing w:val="2"/>
          <w:sz w:val="21"/>
          <w:szCs w:val="21"/>
        </w:rPr>
        <w:t>) с изменениями, внесенными </w:t>
      </w:r>
      <w:hyperlink r:id="rId54" w:history="1">
        <w:r w:rsidRPr="009B687F">
          <w:rPr>
            <w:rFonts w:ascii="Arial" w:eastAsia="Times New Roman" w:hAnsi="Arial" w:cs="Arial"/>
            <w:color w:val="00466E"/>
            <w:spacing w:val="2"/>
            <w:sz w:val="21"/>
            <w:u w:val="single"/>
          </w:rPr>
          <w:t>решениями Коллегии Евразийской экономической комиссии от 4 декабря 2012 года N 248</w:t>
        </w:r>
      </w:hyperlink>
      <w:r w:rsidRPr="009B687F">
        <w:rPr>
          <w:rFonts w:ascii="Arial" w:eastAsia="Times New Roman" w:hAnsi="Arial" w:cs="Arial"/>
          <w:color w:val="2D2D2D"/>
          <w:spacing w:val="2"/>
          <w:sz w:val="21"/>
          <w:szCs w:val="21"/>
        </w:rPr>
        <w:t> и </w:t>
      </w:r>
      <w:hyperlink r:id="rId55" w:history="1">
        <w:r w:rsidRPr="009B687F">
          <w:rPr>
            <w:rFonts w:ascii="Arial" w:eastAsia="Times New Roman" w:hAnsi="Arial" w:cs="Arial"/>
            <w:color w:val="00466E"/>
            <w:spacing w:val="2"/>
            <w:sz w:val="21"/>
            <w:u w:val="single"/>
          </w:rPr>
          <w:t>от 19 мая 2015 года N 55</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88.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при монтаже технологического оборудования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89. Перед началом проведения работ по монтажу технологического оборудования должны быть определены места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В темное время суток проезды, проходы и рабочие места в зоне производства монтажных </w:t>
      </w:r>
      <w:r w:rsidRPr="009B687F">
        <w:rPr>
          <w:rFonts w:ascii="Arial" w:eastAsia="Times New Roman" w:hAnsi="Arial" w:cs="Arial"/>
          <w:color w:val="2D2D2D"/>
          <w:spacing w:val="2"/>
          <w:sz w:val="21"/>
          <w:szCs w:val="21"/>
        </w:rPr>
        <w:lastRenderedPageBreak/>
        <w:t>работ должны быть освещены.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90. Монтажные проемы для монтируемого технологического оборудования, каналы, траншеи, рвы, фундаментные колодцы необходимо закрывать (перекрывать) съемными деревянными щитами. При необходимости должны быть установлены перила или ограждения.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91.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92. Узлы и детали технологического оборудования в процессе монтажа должны быть надежно закреплены соответствующими приспособлениями, зажимами, распорками.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Узлы и детали, временно размещаемые в зоне монтажа, необходимо хранить на подставках высотой не менее 0,1 м или на специальных стеллажах.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93.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монтажных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94.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95.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Системы крепления отдельных узлов и деталей должны быть проверены с целью предотвращения падения узлов и деталей.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96.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монтажных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97.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инструмента, выполненного из цветных металлов либо покрытого медью. При монтаже технологического оборудования в таких условиях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w:t>
      </w:r>
      <w:r w:rsidRPr="009B687F">
        <w:rPr>
          <w:rFonts w:ascii="Arial" w:eastAsia="Times New Roman" w:hAnsi="Arial" w:cs="Arial"/>
          <w:color w:val="2D2D2D"/>
          <w:spacing w:val="2"/>
          <w:sz w:val="21"/>
          <w:szCs w:val="21"/>
        </w:rPr>
        <w:lastRenderedPageBreak/>
        <w:t>или паром);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9B687F">
        <w:rPr>
          <w:rFonts w:ascii="Arial" w:eastAsia="Times New Roman" w:hAnsi="Arial" w:cs="Arial"/>
          <w:color w:val="2D2D2D"/>
          <w:spacing w:val="2"/>
          <w:sz w:val="21"/>
          <w:szCs w:val="21"/>
        </w:rPr>
        <w:t>искрообразующие</w:t>
      </w:r>
      <w:proofErr w:type="spellEnd"/>
      <w:r w:rsidRPr="009B687F">
        <w:rPr>
          <w:rFonts w:ascii="Arial" w:eastAsia="Times New Roman" w:hAnsi="Arial" w:cs="Arial"/>
          <w:color w:val="2D2D2D"/>
          <w:spacing w:val="2"/>
          <w:sz w:val="21"/>
          <w:szCs w:val="21"/>
        </w:rPr>
        <w:t xml:space="preserve"> предметы;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оставлять на рабочих местах после завершения работ промасленную ветошь, прочий обтирочный материал (необходимо убирать в металлический ящик, установленный в специально отведенном месте);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4) использовать специальную обувь, имеющую </w:t>
      </w:r>
      <w:proofErr w:type="spellStart"/>
      <w:r w:rsidRPr="009B687F">
        <w:rPr>
          <w:rFonts w:ascii="Arial" w:eastAsia="Times New Roman" w:hAnsi="Arial" w:cs="Arial"/>
          <w:color w:val="2D2D2D"/>
          <w:spacing w:val="2"/>
          <w:sz w:val="21"/>
          <w:szCs w:val="21"/>
        </w:rPr>
        <w:t>искрообразующие</w:t>
      </w:r>
      <w:proofErr w:type="spellEnd"/>
      <w:r w:rsidRPr="009B687F">
        <w:rPr>
          <w:rFonts w:ascii="Arial" w:eastAsia="Times New Roman" w:hAnsi="Arial" w:cs="Arial"/>
          <w:color w:val="2D2D2D"/>
          <w:spacing w:val="2"/>
          <w:sz w:val="21"/>
          <w:szCs w:val="21"/>
        </w:rPr>
        <w:t xml:space="preserve"> металлические накладки, подбитую металлическими подковками либо металлическими гвоздями.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98. При выполнении монтажа кислородных установок запрещается пользоваться промасленной ветошью и прокладками. Инструмент, применяемый при монтаже кислородных установок, должен быть тщательно обезжирен.</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99. Технологическое оборудование, являющееся источником повышенной вибрации, следует устанавливать на </w:t>
      </w:r>
      <w:proofErr w:type="spellStart"/>
      <w:r w:rsidRPr="009B687F">
        <w:rPr>
          <w:rFonts w:ascii="Arial" w:eastAsia="Times New Roman" w:hAnsi="Arial" w:cs="Arial"/>
          <w:color w:val="2D2D2D"/>
          <w:spacing w:val="2"/>
          <w:sz w:val="21"/>
          <w:szCs w:val="21"/>
        </w:rPr>
        <w:t>виброизоляторы</w:t>
      </w:r>
      <w:proofErr w:type="spellEnd"/>
      <w:r w:rsidRPr="009B687F">
        <w:rPr>
          <w:rFonts w:ascii="Arial" w:eastAsia="Times New Roman" w:hAnsi="Arial" w:cs="Arial"/>
          <w:color w:val="2D2D2D"/>
          <w:spacing w:val="2"/>
          <w:sz w:val="21"/>
          <w:szCs w:val="21"/>
        </w:rPr>
        <w:t xml:space="preserve"> или </w:t>
      </w:r>
      <w:proofErr w:type="spellStart"/>
      <w:r w:rsidRPr="009B687F">
        <w:rPr>
          <w:rFonts w:ascii="Arial" w:eastAsia="Times New Roman" w:hAnsi="Arial" w:cs="Arial"/>
          <w:color w:val="2D2D2D"/>
          <w:spacing w:val="2"/>
          <w:sz w:val="21"/>
          <w:szCs w:val="21"/>
        </w:rPr>
        <w:t>виброгасящие</w:t>
      </w:r>
      <w:proofErr w:type="spellEnd"/>
      <w:r w:rsidRPr="009B687F">
        <w:rPr>
          <w:rFonts w:ascii="Arial" w:eastAsia="Times New Roman" w:hAnsi="Arial" w:cs="Arial"/>
          <w:color w:val="2D2D2D"/>
          <w:spacing w:val="2"/>
          <w:sz w:val="21"/>
          <w:szCs w:val="21"/>
        </w:rPr>
        <w:t xml:space="preserve"> опоры в отдельном помещении, на </w:t>
      </w:r>
      <w:proofErr w:type="spellStart"/>
      <w:r w:rsidRPr="009B687F">
        <w:rPr>
          <w:rFonts w:ascii="Arial" w:eastAsia="Times New Roman" w:hAnsi="Arial" w:cs="Arial"/>
          <w:color w:val="2D2D2D"/>
          <w:spacing w:val="2"/>
          <w:sz w:val="21"/>
          <w:szCs w:val="21"/>
        </w:rPr>
        <w:t>вибропоглощающие</w:t>
      </w:r>
      <w:proofErr w:type="spellEnd"/>
      <w:r w:rsidRPr="009B687F">
        <w:rPr>
          <w:rFonts w:ascii="Arial" w:eastAsia="Times New Roman" w:hAnsi="Arial" w:cs="Arial"/>
          <w:color w:val="2D2D2D"/>
          <w:spacing w:val="2"/>
          <w:sz w:val="21"/>
          <w:szCs w:val="21"/>
        </w:rPr>
        <w:t xml:space="preserve"> основания (виброизолирующие прокладки) или на отдельных массивных фундаментах, изолированных от соседних строительных конструкций.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100.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Наиболее </w:t>
      </w:r>
      <w:proofErr w:type="spellStart"/>
      <w:r w:rsidRPr="009B687F">
        <w:rPr>
          <w:rFonts w:ascii="Arial" w:eastAsia="Times New Roman" w:hAnsi="Arial" w:cs="Arial"/>
          <w:color w:val="2D2D2D"/>
          <w:spacing w:val="2"/>
          <w:sz w:val="21"/>
          <w:szCs w:val="21"/>
        </w:rPr>
        <w:t>шумообразующее</w:t>
      </w:r>
      <w:proofErr w:type="spellEnd"/>
      <w:r w:rsidRPr="009B687F">
        <w:rPr>
          <w:rFonts w:ascii="Arial" w:eastAsia="Times New Roman" w:hAnsi="Arial" w:cs="Arial"/>
          <w:color w:val="2D2D2D"/>
          <w:spacing w:val="2"/>
          <w:sz w:val="21"/>
          <w:szCs w:val="21"/>
        </w:rPr>
        <w:t xml:space="preserve"> оборудование (компрессоры, воздуходувки, насосы, вентиляторы) должно размещаться в изолированных помещениях.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101.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Расположение компрессоров должно обеспечивать свободный доступ для чистки и замены трубок концевых и промежуточных холодильников.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102. Насосы должны устанавливаться так, чтобы обеспечить минимальную протяженность всасывающих коммуникаций.</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В случаях охлаждения сальниковых уплотнений водой отвод воды должен быть предусмотрен от всех видов технологического оборудования.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Обвязка насосов при их установке должна осуществляться так, чтобы обеспечить свободный доступ для набивки сальников и проведения ремонтных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103.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104. Трубопроводы, примыкающие к технологическому оборудованию, не должны жестко крепиться к конструкциям зданий или должны иметь соответствующие компенсирующие устройства.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монтаже технологического оборудования технологические трубопроводы, проходящие через стены и перекрытия, следует пропускать в стальных гильзах из труб, внутренний диаметр которых на 10-20 мм больше наружного диаметра трубопровода (с учетом его тепловой изоляции).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105.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Местные отсосы должны крепиться к невибрирующим или наименее вибрирующим элементам технологического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106.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107.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9B687F">
        <w:rPr>
          <w:rFonts w:ascii="Arial" w:eastAsia="Times New Roman" w:hAnsi="Arial" w:cs="Arial"/>
          <w:color w:val="2D2D2D"/>
          <w:spacing w:val="2"/>
          <w:sz w:val="21"/>
          <w:szCs w:val="21"/>
        </w:rPr>
        <w:t>просыпи</w:t>
      </w:r>
      <w:proofErr w:type="spellEnd"/>
      <w:r w:rsidRPr="009B687F">
        <w:rPr>
          <w:rFonts w:ascii="Arial" w:eastAsia="Times New Roman" w:hAnsi="Arial" w:cs="Arial"/>
          <w:color w:val="2D2D2D"/>
          <w:spacing w:val="2"/>
          <w:sz w:val="21"/>
          <w:szCs w:val="21"/>
        </w:rPr>
        <w:t xml:space="preserve"> или упавшего груза.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108.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rsidRPr="009B687F">
        <w:rPr>
          <w:rFonts w:ascii="Arial" w:eastAsia="Times New Roman" w:hAnsi="Arial" w:cs="Arial"/>
          <w:color w:val="2D2D2D"/>
          <w:spacing w:val="2"/>
          <w:sz w:val="21"/>
          <w:szCs w:val="21"/>
        </w:rPr>
        <w:t>печей</w:t>
      </w:r>
      <w:proofErr w:type="gramEnd"/>
      <w:r w:rsidRPr="009B687F">
        <w:rPr>
          <w:rFonts w:ascii="Arial" w:eastAsia="Times New Roman" w:hAnsi="Arial" w:cs="Arial"/>
          <w:color w:val="2D2D2D"/>
          <w:spacing w:val="2"/>
          <w:sz w:val="21"/>
          <w:szCs w:val="21"/>
        </w:rPr>
        <w:t xml:space="preserve"> и исключалась необходимость передачи нагретого металла к деформирующему технологическому оборудованию по проходам и проездам.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Печи-ванны не следует располагать под световыми фонарями во избежание попадания в продукцию капель воды, конденсирующейся на фонарях.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109.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110.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при техническом обслуживании и ремонте технологического оборудования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111.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112.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113.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114.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Контрольные анализы воздушной среды необходимо проводить периодически в процессе </w:t>
      </w:r>
      <w:r w:rsidRPr="009B687F">
        <w:rPr>
          <w:rFonts w:ascii="Arial" w:eastAsia="Times New Roman" w:hAnsi="Arial" w:cs="Arial"/>
          <w:color w:val="2D2D2D"/>
          <w:spacing w:val="2"/>
          <w:sz w:val="21"/>
          <w:szCs w:val="21"/>
        </w:rPr>
        <w:lastRenderedPageBreak/>
        <w:t>технического обслуживания или ремонта.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115. Запрещается проведение технического обслуживания в непосредственной близости от </w:t>
      </w:r>
      <w:proofErr w:type="spellStart"/>
      <w:r w:rsidRPr="009B687F">
        <w:rPr>
          <w:rFonts w:ascii="Arial" w:eastAsia="Times New Roman" w:hAnsi="Arial" w:cs="Arial"/>
          <w:color w:val="2D2D2D"/>
          <w:spacing w:val="2"/>
          <w:sz w:val="21"/>
          <w:szCs w:val="21"/>
        </w:rPr>
        <w:t>неогражденных</w:t>
      </w:r>
      <w:proofErr w:type="spellEnd"/>
      <w:r w:rsidRPr="009B687F">
        <w:rPr>
          <w:rFonts w:ascii="Arial" w:eastAsia="Times New Roman" w:hAnsi="Arial" w:cs="Arial"/>
          <w:color w:val="2D2D2D"/>
          <w:spacing w:val="2"/>
          <w:sz w:val="21"/>
          <w:szCs w:val="21"/>
        </w:rPr>
        <w:t xml:space="preserve"> движущихся и вращающихся частей и деталей смежного технологического оборудования, электрических проводов и токоведущих частей, находящихся под напряжением.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116.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Запрещается загромождать ремонтную площадку, проходы и проезды.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117. При производстве ремонтных работ в зонах с температурой воздуха выше 32</w:t>
      </w:r>
      <w:proofErr w:type="gramStart"/>
      <w:r w:rsidRPr="009B687F">
        <w:rPr>
          <w:rFonts w:ascii="Arial" w:eastAsia="Times New Roman" w:hAnsi="Arial" w:cs="Arial"/>
          <w:color w:val="2D2D2D"/>
          <w:spacing w:val="2"/>
          <w:sz w:val="21"/>
          <w:szCs w:val="21"/>
        </w:rPr>
        <w:t>°С</w:t>
      </w:r>
      <w:proofErr w:type="gramEnd"/>
      <w:r w:rsidRPr="009B687F">
        <w:rPr>
          <w:rFonts w:ascii="Arial" w:eastAsia="Times New Roman" w:hAnsi="Arial" w:cs="Arial"/>
          <w:color w:val="2D2D2D"/>
          <w:spacing w:val="2"/>
          <w:sz w:val="21"/>
          <w:szCs w:val="21"/>
        </w:rPr>
        <w:t xml:space="preserve"> должны предусматриваться передвижные </w:t>
      </w:r>
      <w:proofErr w:type="spellStart"/>
      <w:r w:rsidRPr="009B687F">
        <w:rPr>
          <w:rFonts w:ascii="Arial" w:eastAsia="Times New Roman" w:hAnsi="Arial" w:cs="Arial"/>
          <w:color w:val="2D2D2D"/>
          <w:spacing w:val="2"/>
          <w:sz w:val="21"/>
          <w:szCs w:val="21"/>
        </w:rPr>
        <w:t>воздушно-душирующие</w:t>
      </w:r>
      <w:proofErr w:type="spellEnd"/>
      <w:r w:rsidRPr="009B687F">
        <w:rPr>
          <w:rFonts w:ascii="Arial" w:eastAsia="Times New Roman" w:hAnsi="Arial" w:cs="Arial"/>
          <w:color w:val="2D2D2D"/>
          <w:spacing w:val="2"/>
          <w:sz w:val="21"/>
          <w:szCs w:val="21"/>
        </w:rPr>
        <w:t xml:space="preserve"> установки.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118. Для подъема и перемещения технологического оборудования, узлов и деталей должны предусматриваться грузоподъемные средства и приспособления.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119. Отсоединенные круглые или длинномерные части ремонтируемого оборудования должны размещаться на специальных подставках или стеллажах.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120. При рубке, резке металла, заправке и заточке инструмента необходимо работать с применением </w:t>
      </w:r>
      <w:proofErr w:type="gramStart"/>
      <w:r w:rsidRPr="009B687F">
        <w:rPr>
          <w:rFonts w:ascii="Arial" w:eastAsia="Times New Roman" w:hAnsi="Arial" w:cs="Arial"/>
          <w:color w:val="2D2D2D"/>
          <w:spacing w:val="2"/>
          <w:sz w:val="21"/>
          <w:szCs w:val="21"/>
        </w:rPr>
        <w:t>соответствующих</w:t>
      </w:r>
      <w:proofErr w:type="gramEnd"/>
      <w:r w:rsidRPr="009B687F">
        <w:rPr>
          <w:rFonts w:ascii="Arial" w:eastAsia="Times New Roman" w:hAnsi="Arial" w:cs="Arial"/>
          <w:color w:val="2D2D2D"/>
          <w:spacing w:val="2"/>
          <w:sz w:val="21"/>
          <w:szCs w:val="21"/>
        </w:rPr>
        <w:t xml:space="preserve"> СИЗ.</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121. Стружка, опилки и обрезки металла при выполнении ремонтных работ должны удаляться щетками, скребками, крючками.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Сдувать стружку, опилки и обрезки металла сжатым воздухом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122. </w:t>
      </w:r>
      <w:proofErr w:type="spellStart"/>
      <w:r w:rsidRPr="009B687F">
        <w:rPr>
          <w:rFonts w:ascii="Arial" w:eastAsia="Times New Roman" w:hAnsi="Arial" w:cs="Arial"/>
          <w:color w:val="2D2D2D"/>
          <w:spacing w:val="2"/>
          <w:sz w:val="21"/>
          <w:szCs w:val="21"/>
        </w:rPr>
        <w:t>Выпрессовка</w:t>
      </w:r>
      <w:proofErr w:type="spellEnd"/>
      <w:r w:rsidRPr="009B687F">
        <w:rPr>
          <w:rFonts w:ascii="Arial" w:eastAsia="Times New Roman" w:hAnsi="Arial" w:cs="Arial"/>
          <w:color w:val="2D2D2D"/>
          <w:spacing w:val="2"/>
          <w:sz w:val="21"/>
          <w:szCs w:val="21"/>
        </w:rPr>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123. Для проверки совмещения отверстий деталей должны применяться специальные оправки.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Проверять совмещение отверстий деталей пальцами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124. Техническое обслуживание электроустановок, в том числе входящих в состав технологического оборудования, должно производиться в соответствии с требованиями, установленными уполномоченными федеральными органами исполнительной власти</w:t>
      </w:r>
      <w:r w:rsidRPr="009B687F">
        <w:rPr>
          <w:rFonts w:ascii="Arial" w:eastAsia="Times New Roman" w:hAnsi="Arial" w:cs="Arial"/>
          <w:color w:val="2D2D2D"/>
          <w:spacing w:val="2"/>
          <w:sz w:val="21"/>
          <w:szCs w:val="21"/>
        </w:rPr>
        <w:pict>
          <v:shape id="_x0000_i1069"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70"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56" w:history="1">
        <w:r w:rsidRPr="009B687F">
          <w:rPr>
            <w:rFonts w:ascii="Arial" w:eastAsia="Times New Roman" w:hAnsi="Arial" w:cs="Arial"/>
            <w:color w:val="00466E"/>
            <w:spacing w:val="2"/>
            <w:sz w:val="21"/>
            <w:u w:val="single"/>
          </w:rPr>
          <w:t>Приказ Минтруда России от 24 июля 2013 года N 328н "Об утверждении Правил по охране труда при эксплуатации электроустановок"</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57" w:history="1">
        <w:r w:rsidRPr="009B687F">
          <w:rPr>
            <w:rFonts w:ascii="Arial" w:eastAsia="Times New Roman" w:hAnsi="Arial" w:cs="Arial"/>
            <w:color w:val="00466E"/>
            <w:spacing w:val="2"/>
            <w:sz w:val="21"/>
            <w:u w:val="single"/>
          </w:rPr>
          <w:t>приказ Минэнерго России от 13 января 2003 года N 6 "Об утверждении Правил технической эксплуатации электроустановок потребителей"</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 xml:space="preserve">Работники, допускаемые к техническому обслуживанию электрооборудования, должны иметь соответствующую группу по </w:t>
      </w:r>
      <w:proofErr w:type="spellStart"/>
      <w:r w:rsidRPr="009B687F">
        <w:rPr>
          <w:rFonts w:ascii="Arial" w:eastAsia="Times New Roman" w:hAnsi="Arial" w:cs="Arial"/>
          <w:color w:val="2D2D2D"/>
          <w:spacing w:val="2"/>
          <w:sz w:val="21"/>
          <w:szCs w:val="21"/>
        </w:rPr>
        <w:t>электробезопасности</w:t>
      </w:r>
      <w:proofErr w:type="spellEnd"/>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126.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w:t>
      </w:r>
      <w:proofErr w:type="gramStart"/>
      <w:r w:rsidRPr="009B687F">
        <w:rPr>
          <w:rFonts w:ascii="Arial" w:eastAsia="Times New Roman" w:hAnsi="Arial" w:cs="Arial"/>
          <w:color w:val="2D2D2D"/>
          <w:spacing w:val="2"/>
          <w:sz w:val="21"/>
          <w:szCs w:val="21"/>
        </w:rPr>
        <w:t>СИЗ</w:t>
      </w:r>
      <w:proofErr w:type="gramEnd"/>
      <w:r w:rsidRPr="009B687F">
        <w:rPr>
          <w:rFonts w:ascii="Arial" w:eastAsia="Times New Roman" w:hAnsi="Arial" w:cs="Arial"/>
          <w:color w:val="2D2D2D"/>
          <w:spacing w:val="2"/>
          <w:sz w:val="21"/>
          <w:szCs w:val="21"/>
        </w:rPr>
        <w:t xml:space="preserve"> после удаления (нейтрализации) ядовитых или отравляющих веществ.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127. Применяемые для выполнения ремонтных работ лестницы и подмости должны быть исправны, не иметь изломов, трещин и деформаций.</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Лестницы, устанавливаемые на гладких поверхностях, должны иметь основания, обитые резиной, а устанавливаемые на земле - острые металлические наконечники.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Лестницы должны надежно опираться верхними концами на прочную опору.</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 техническом обслуживании, а также ремонте электроустановок применять металлические лестницы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128.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129.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br/>
      </w:r>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V. Требования охраны труда при транспортировании (перемещении) и хранении технологического оборудования, комплектующих изделий и расходных материалов</w:t>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при транспортировании (перемещении) технологического оборудования, комплектующих изделий и расходных материалов</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131. </w:t>
      </w:r>
      <w:proofErr w:type="gramStart"/>
      <w:r w:rsidRPr="009B687F">
        <w:rPr>
          <w:rFonts w:ascii="Arial" w:eastAsia="Times New Roman" w:hAnsi="Arial" w:cs="Arial"/>
          <w:color w:val="2D2D2D"/>
          <w:spacing w:val="2"/>
          <w:sz w:val="21"/>
          <w:szCs w:val="21"/>
        </w:rPr>
        <w:t>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r w:rsidRPr="009B687F">
        <w:rPr>
          <w:rFonts w:ascii="Arial" w:eastAsia="Times New Roman" w:hAnsi="Arial" w:cs="Arial"/>
          <w:color w:val="2D2D2D"/>
          <w:spacing w:val="2"/>
          <w:sz w:val="21"/>
          <w:szCs w:val="21"/>
        </w:rPr>
        <w:pict>
          <v:shape id="_x0000_i1071"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72"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58" w:history="1">
        <w:r w:rsidRPr="009B687F">
          <w:rPr>
            <w:rFonts w:ascii="Arial" w:eastAsia="Times New Roman" w:hAnsi="Arial" w:cs="Arial"/>
            <w:color w:val="00466E"/>
            <w:spacing w:val="2"/>
            <w:sz w:val="21"/>
            <w:u w:val="single"/>
          </w:rPr>
          <w:t>Постановление Правительства Российской Федерации от 15 апреля 2011 года N 272 "Об утверждении Правил перевозок грузов автомобильным транспортом</w:t>
        </w:r>
      </w:hyperlink>
      <w:r w:rsidRPr="009B687F">
        <w:rPr>
          <w:rFonts w:ascii="Arial" w:eastAsia="Times New Roman" w:hAnsi="Arial" w:cs="Arial"/>
          <w:color w:val="2D2D2D"/>
          <w:spacing w:val="2"/>
          <w:sz w:val="21"/>
          <w:szCs w:val="21"/>
        </w:rPr>
        <w:t> (Собрание законодательства Российской Федерации 2011, N 17, ст.2407;</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2012, N 10, ст.1223; 2014, N 3, ст.281; 2015, N 50, ст.7162);</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59" w:history="1">
        <w:proofErr w:type="gramStart"/>
        <w:r w:rsidRPr="009B687F">
          <w:rPr>
            <w:rFonts w:ascii="Arial" w:eastAsia="Times New Roman" w:hAnsi="Arial" w:cs="Arial"/>
            <w:color w:val="00466E"/>
            <w:spacing w:val="2"/>
            <w:sz w:val="21"/>
            <w:u w:val="single"/>
          </w:rPr>
          <w:t>приказ Минтранса России от 8 августа 1995 года N 73 "Об утверждении Правил перевозки опасных грузов автомобильным транспортом"</w:t>
        </w:r>
      </w:hyperlink>
      <w:r w:rsidRPr="009B687F">
        <w:rPr>
          <w:rFonts w:ascii="Arial" w:eastAsia="Times New Roman" w:hAnsi="Arial" w:cs="Arial"/>
          <w:color w:val="2D2D2D"/>
          <w:spacing w:val="2"/>
          <w:sz w:val="21"/>
          <w:szCs w:val="21"/>
        </w:rPr>
        <w:t> (зарегистрирован Минюстом России 18 декабря 1995 года, регистрационный N 997) с изменениями, внесенными </w:t>
      </w:r>
      <w:hyperlink r:id="rId60" w:history="1">
        <w:r w:rsidRPr="009B687F">
          <w:rPr>
            <w:rFonts w:ascii="Arial" w:eastAsia="Times New Roman" w:hAnsi="Arial" w:cs="Arial"/>
            <w:color w:val="00466E"/>
            <w:spacing w:val="2"/>
            <w:sz w:val="21"/>
            <w:u w:val="single"/>
          </w:rPr>
          <w:t>приказами Минтранса России от 11 июня 1999 года N 37</w:t>
        </w:r>
      </w:hyperlink>
      <w:r w:rsidRPr="009B687F">
        <w:rPr>
          <w:rFonts w:ascii="Arial" w:eastAsia="Times New Roman" w:hAnsi="Arial" w:cs="Arial"/>
          <w:color w:val="2D2D2D"/>
          <w:spacing w:val="2"/>
          <w:sz w:val="21"/>
          <w:szCs w:val="21"/>
        </w:rPr>
        <w:t> (зарегистрирован Минюстом России 8 июля 1999 года, регистрационный N 1826) и от 14 октября 1999 года N 77 (зарегистрирован</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Минюстом России 28 октября 1999 года, регистрационный N 1960);</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61" w:history="1">
        <w:r w:rsidRPr="009B687F">
          <w:rPr>
            <w:rFonts w:ascii="Arial" w:eastAsia="Times New Roman" w:hAnsi="Arial" w:cs="Arial"/>
            <w:color w:val="00466E"/>
            <w:spacing w:val="2"/>
            <w:sz w:val="21"/>
            <w:u w:val="single"/>
          </w:rPr>
          <w:t>приказ Минтруда России от 17 сентября 2014 года N 642н "Об утверждении Правил по охране труда при погрузочно-разгрузочных работах и размещении грузов"</w:t>
        </w:r>
      </w:hyperlink>
      <w:r w:rsidRPr="009B687F">
        <w:rPr>
          <w:rFonts w:ascii="Arial" w:eastAsia="Times New Roman" w:hAnsi="Arial" w:cs="Arial"/>
          <w:color w:val="2D2D2D"/>
          <w:spacing w:val="2"/>
          <w:sz w:val="21"/>
          <w:szCs w:val="21"/>
        </w:rPr>
        <w:t> (зарегистрирован Минюстом России 5 ноября 2014 года, регистрационный N 34558).</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132. Для обеспечения грузовых потоков в организации должны быть устроены подъездные пути и проезды, соответствующие габаритам применяемых транспортных средств и транспортируемых грузов, с оснащением необходимым подъемно-транспортным оборудованием для обеспечения погрузочно-разгрузочных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133. При транспортировании технологического оборудования, комплектующих изделий и расходных материалов необходимо обеспечивать безопасность транспортных коммуникаций.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lastRenderedPageBreak/>
        <w:t>134. Безопасность транспортных коммуникаций обеспечивается: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разработкой транспортно-технологических схем;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организацией движения транспорта на территории в соответствии со схемой движения транспортных средств и пешеходов;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3) установкой дорожных знаков и указателей.</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135.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Маневрирование транспортных сре</w:t>
      </w:r>
      <w:proofErr w:type="gramStart"/>
      <w:r w:rsidRPr="009B687F">
        <w:rPr>
          <w:rFonts w:ascii="Arial" w:eastAsia="Times New Roman" w:hAnsi="Arial" w:cs="Arial"/>
          <w:color w:val="2D2D2D"/>
          <w:spacing w:val="2"/>
          <w:sz w:val="21"/>
          <w:szCs w:val="21"/>
        </w:rPr>
        <w:t>дств с гр</w:t>
      </w:r>
      <w:proofErr w:type="gramEnd"/>
      <w:r w:rsidRPr="009B687F">
        <w:rPr>
          <w:rFonts w:ascii="Arial" w:eastAsia="Times New Roman" w:hAnsi="Arial" w:cs="Arial"/>
          <w:color w:val="2D2D2D"/>
          <w:spacing w:val="2"/>
          <w:sz w:val="21"/>
          <w:szCs w:val="21"/>
        </w:rPr>
        <w:t>узами после снятия крепления с грузов запрещается.</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136. Для транспортирования мелких однотипных комплектующих изделий и расходных материалов должна применяться соответствующая тара.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137. При транспортировании грузов в стеклянной таре должны быть приняты меры к предупреждению толчков и ударов.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138.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139.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140. </w:t>
      </w:r>
      <w:proofErr w:type="gramStart"/>
      <w:r w:rsidRPr="009B687F">
        <w:rPr>
          <w:rFonts w:ascii="Arial" w:eastAsia="Times New Roman" w:hAnsi="Arial" w:cs="Arial"/>
          <w:color w:val="2D2D2D"/>
          <w:spacing w:val="2"/>
          <w:sz w:val="21"/>
          <w:szCs w:val="21"/>
        </w:rPr>
        <w:t>Перевозка крупногабаритного и тяжеловесного технологического оборудования автомобильным транспортом по дорогам, открытым для общего пользования, должна выполняться с соблюдением требований, установленных уполномоченными федеральными органами исполнительной власти</w:t>
      </w:r>
      <w:r w:rsidRPr="009B687F">
        <w:rPr>
          <w:rFonts w:ascii="Arial" w:eastAsia="Times New Roman" w:hAnsi="Arial" w:cs="Arial"/>
          <w:color w:val="2D2D2D"/>
          <w:spacing w:val="2"/>
          <w:sz w:val="21"/>
          <w:szCs w:val="21"/>
        </w:rPr>
        <w:pict>
          <v:shape id="_x0000_i1073"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74"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62" w:history="1">
        <w:r w:rsidRPr="009B687F">
          <w:rPr>
            <w:rFonts w:ascii="Arial" w:eastAsia="Times New Roman" w:hAnsi="Arial" w:cs="Arial"/>
            <w:color w:val="00466E"/>
            <w:spacing w:val="2"/>
            <w:sz w:val="21"/>
            <w:u w:val="single"/>
          </w:rPr>
          <w:t>Приказ Минтранса России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9B687F">
        <w:rPr>
          <w:rFonts w:ascii="Arial" w:eastAsia="Times New Roman" w:hAnsi="Arial" w:cs="Arial"/>
          <w:color w:val="2D2D2D"/>
          <w:spacing w:val="2"/>
          <w:sz w:val="21"/>
          <w:szCs w:val="21"/>
        </w:rPr>
        <w:t> (зарегистрирован Минюстом России 11 октября</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2012 года, регистрационный N 25656) с изменениями, внесенными </w:t>
      </w:r>
      <w:hyperlink r:id="rId63" w:history="1">
        <w:r w:rsidRPr="009B687F">
          <w:rPr>
            <w:rFonts w:ascii="Arial" w:eastAsia="Times New Roman" w:hAnsi="Arial" w:cs="Arial"/>
            <w:color w:val="00466E"/>
            <w:spacing w:val="2"/>
            <w:sz w:val="21"/>
            <w:u w:val="single"/>
          </w:rPr>
          <w:t>приказом Минтранса России от 15 января 2014 года N 7</w:t>
        </w:r>
      </w:hyperlink>
      <w:r w:rsidRPr="009B687F">
        <w:rPr>
          <w:rFonts w:ascii="Arial" w:eastAsia="Times New Roman" w:hAnsi="Arial" w:cs="Arial"/>
          <w:color w:val="2D2D2D"/>
          <w:spacing w:val="2"/>
          <w:sz w:val="21"/>
          <w:szCs w:val="21"/>
        </w:rPr>
        <w:t> (зарегистрирован Минюстом России 5 июня 2014 года, регистрационный N 32585).</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roofErr w:type="gramEnd"/>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141. Автоцистерны, перевозящие легковоспламеняющиеся и горючие жидкости, должны быть оборудованы заземлением, средствами пожаротушения, промаркированы в </w:t>
      </w:r>
      <w:r w:rsidRPr="009B687F">
        <w:rPr>
          <w:rFonts w:ascii="Arial" w:eastAsia="Times New Roman" w:hAnsi="Arial" w:cs="Arial"/>
          <w:color w:val="2D2D2D"/>
          <w:spacing w:val="2"/>
          <w:sz w:val="21"/>
          <w:szCs w:val="21"/>
        </w:rPr>
        <w:lastRenderedPageBreak/>
        <w:t>соответствии со степенью опасности груза, а выхлопные трубы должны быть выведены под радиатор и оборудованы искрогасителями.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142. При эксплуатации автопогрузчиков и </w:t>
      </w:r>
      <w:proofErr w:type="spellStart"/>
      <w:r w:rsidRPr="009B687F">
        <w:rPr>
          <w:rFonts w:ascii="Arial" w:eastAsia="Times New Roman" w:hAnsi="Arial" w:cs="Arial"/>
          <w:color w:val="2D2D2D"/>
          <w:spacing w:val="2"/>
          <w:sz w:val="21"/>
          <w:szCs w:val="21"/>
        </w:rPr>
        <w:t>электропогрузчиков</w:t>
      </w:r>
      <w:proofErr w:type="spellEnd"/>
      <w:r w:rsidRPr="009B687F">
        <w:rPr>
          <w:rFonts w:ascii="Arial" w:eastAsia="Times New Roman" w:hAnsi="Arial" w:cs="Arial"/>
          <w:color w:val="2D2D2D"/>
          <w:spacing w:val="2"/>
          <w:sz w:val="21"/>
          <w:szCs w:val="21"/>
        </w:rPr>
        <w:t xml:space="preserve"> должны соблюдаться требования, установленные уполномоченным федеральным органом исполнительной власти</w:t>
      </w:r>
      <w:r w:rsidRPr="009B687F">
        <w:rPr>
          <w:rFonts w:ascii="Arial" w:eastAsia="Times New Roman" w:hAnsi="Arial" w:cs="Arial"/>
          <w:color w:val="2D2D2D"/>
          <w:spacing w:val="2"/>
          <w:sz w:val="21"/>
          <w:szCs w:val="21"/>
        </w:rPr>
        <w:pict>
          <v:shape id="_x0000_i1075"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76"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64" w:history="1">
        <w:r w:rsidRPr="009B687F">
          <w:rPr>
            <w:rFonts w:ascii="Arial" w:eastAsia="Times New Roman" w:hAnsi="Arial" w:cs="Arial"/>
            <w:color w:val="00466E"/>
            <w:spacing w:val="2"/>
            <w:sz w:val="21"/>
            <w:u w:val="single"/>
          </w:rPr>
          <w:t>Постановление Минтруда России от 12 мая 2003 года N 28 "Об утверждении Межотраслевых правил по охране труда на автомобильном транспорте"</w:t>
        </w:r>
      </w:hyperlink>
      <w:r w:rsidRPr="009B687F">
        <w:rPr>
          <w:rFonts w:ascii="Arial" w:eastAsia="Times New Roman" w:hAnsi="Arial" w:cs="Arial"/>
          <w:color w:val="2D2D2D"/>
          <w:spacing w:val="2"/>
          <w:sz w:val="21"/>
          <w:szCs w:val="21"/>
        </w:rPr>
        <w:t xml:space="preserve"> (зарегистрировано Минюстом России 19 июня 2003 года, </w:t>
      </w:r>
      <w:proofErr w:type="gramStart"/>
      <w:r w:rsidRPr="009B687F">
        <w:rPr>
          <w:rFonts w:ascii="Arial" w:eastAsia="Times New Roman" w:hAnsi="Arial" w:cs="Arial"/>
          <w:color w:val="2D2D2D"/>
          <w:spacing w:val="2"/>
          <w:sz w:val="21"/>
          <w:szCs w:val="21"/>
        </w:rPr>
        <w:t>регистрационный</w:t>
      </w:r>
      <w:proofErr w:type="gramEnd"/>
      <w:r w:rsidRPr="009B687F">
        <w:rPr>
          <w:rFonts w:ascii="Arial" w:eastAsia="Times New Roman" w:hAnsi="Arial" w:cs="Arial"/>
          <w:color w:val="2D2D2D"/>
          <w:spacing w:val="2"/>
          <w:sz w:val="21"/>
          <w:szCs w:val="21"/>
        </w:rPr>
        <w:t xml:space="preserve"> N 4734).</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143. В производственных помещениях с напряженным грузопотоком предпочтение следует отдавать средствам непрерывного транспорта (конвейеры, транспортеры).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144. Движущиеся и вращающиеся части конвейеров и транспортеров, к которым возможен доступ работников, должны быть ограждены.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145.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E9ECF1"/>
        <w:spacing w:after="225" w:line="240" w:lineRule="auto"/>
        <w:ind w:left="-1125"/>
        <w:textAlignment w:val="baseline"/>
        <w:outlineLvl w:val="3"/>
        <w:rPr>
          <w:rFonts w:ascii="Arial" w:eastAsia="Times New Roman" w:hAnsi="Arial" w:cs="Arial"/>
          <w:color w:val="242424"/>
          <w:spacing w:val="2"/>
          <w:sz w:val="31"/>
          <w:szCs w:val="31"/>
        </w:rPr>
      </w:pPr>
      <w:r w:rsidRPr="009B687F">
        <w:rPr>
          <w:rFonts w:ascii="Arial" w:eastAsia="Times New Roman" w:hAnsi="Arial" w:cs="Arial"/>
          <w:color w:val="242424"/>
          <w:spacing w:val="2"/>
          <w:sz w:val="31"/>
          <w:szCs w:val="31"/>
        </w:rPr>
        <w:t>Требования охраны труда при хранении технологического оборудования, комплектующих изделий и расходных материалов</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146. Хранение технологического оборудования, комплектующих изделий и расходных материалов должно предусматривать:</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 применение способов хранения, исключающих возникновение вредных и (или) опасных производственных факторов;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2) использование безопасных устрой</w:t>
      </w:r>
      <w:proofErr w:type="gramStart"/>
      <w:r w:rsidRPr="009B687F">
        <w:rPr>
          <w:rFonts w:ascii="Arial" w:eastAsia="Times New Roman" w:hAnsi="Arial" w:cs="Arial"/>
          <w:color w:val="2D2D2D"/>
          <w:spacing w:val="2"/>
          <w:sz w:val="21"/>
          <w:szCs w:val="21"/>
        </w:rPr>
        <w:t>ств дл</w:t>
      </w:r>
      <w:proofErr w:type="gramEnd"/>
      <w:r w:rsidRPr="009B687F">
        <w:rPr>
          <w:rFonts w:ascii="Arial" w:eastAsia="Times New Roman" w:hAnsi="Arial" w:cs="Arial"/>
          <w:color w:val="2D2D2D"/>
          <w:spacing w:val="2"/>
          <w:sz w:val="21"/>
          <w:szCs w:val="21"/>
        </w:rPr>
        <w:t>я хранения; механизацию и автоматизацию погрузочно-разгрузочных работ.</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147.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148. </w:t>
      </w:r>
      <w:proofErr w:type="gramStart"/>
      <w:r w:rsidRPr="009B687F">
        <w:rPr>
          <w:rFonts w:ascii="Arial" w:eastAsia="Times New Roman" w:hAnsi="Arial" w:cs="Arial"/>
          <w:color w:val="2D2D2D"/>
          <w:spacing w:val="2"/>
          <w:sz w:val="21"/>
          <w:szCs w:val="21"/>
        </w:rPr>
        <w:t>При размещении технологического оборудования, комплектующих изделий, расходных материалов, заготовок, полуфабрикатов, готовой продукции и отходов производства необходимо соблюдать требования </w:t>
      </w:r>
      <w:hyperlink r:id="rId65" w:history="1">
        <w:r w:rsidRPr="009B687F">
          <w:rPr>
            <w:rFonts w:ascii="Arial" w:eastAsia="Times New Roman" w:hAnsi="Arial" w:cs="Arial"/>
            <w:color w:val="00466E"/>
            <w:spacing w:val="2"/>
            <w:sz w:val="21"/>
            <w:u w:val="single"/>
          </w:rPr>
          <w:t>Правил по охране труда при погрузочно-разгрузочных работах и размещении грузов</w:t>
        </w:r>
      </w:hyperlink>
      <w:r w:rsidRPr="009B687F">
        <w:rPr>
          <w:rFonts w:ascii="Arial" w:eastAsia="Times New Roman" w:hAnsi="Arial" w:cs="Arial"/>
          <w:color w:val="2D2D2D"/>
          <w:spacing w:val="2"/>
          <w:sz w:val="21"/>
          <w:szCs w:val="21"/>
        </w:rPr>
        <w:pict>
          <v:shape id="_x0000_i1077"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78"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66" w:history="1">
        <w:r w:rsidRPr="009B687F">
          <w:rPr>
            <w:rFonts w:ascii="Arial" w:eastAsia="Times New Roman" w:hAnsi="Arial" w:cs="Arial"/>
            <w:color w:val="00466E"/>
            <w:spacing w:val="2"/>
            <w:sz w:val="21"/>
            <w:u w:val="single"/>
          </w:rPr>
          <w:t xml:space="preserve">Приказ Минтруда России от 17 сентября 2014 года N 642н "Об утверждении Правил по </w:t>
        </w:r>
        <w:r w:rsidRPr="009B687F">
          <w:rPr>
            <w:rFonts w:ascii="Arial" w:eastAsia="Times New Roman" w:hAnsi="Arial" w:cs="Arial"/>
            <w:color w:val="00466E"/>
            <w:spacing w:val="2"/>
            <w:sz w:val="21"/>
            <w:u w:val="single"/>
          </w:rPr>
          <w:lastRenderedPageBreak/>
          <w:t>охране труда при погрузочно-разгрузочных работах и размещении грузов"</w:t>
        </w:r>
      </w:hyperlink>
      <w:r w:rsidRPr="009B687F">
        <w:rPr>
          <w:rFonts w:ascii="Arial" w:eastAsia="Times New Roman" w:hAnsi="Arial" w:cs="Arial"/>
          <w:color w:val="2D2D2D"/>
          <w:spacing w:val="2"/>
          <w:sz w:val="21"/>
          <w:szCs w:val="21"/>
        </w:rPr>
        <w:t> (зарегистрирован Минюстом России 5 ноября 2014 года, регистрационный N 34558</w:t>
      </w:r>
      <w:proofErr w:type="gramEnd"/>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149. Складирование легковоспламеняющихся и горючих жидкостей, горючих и взрывоопасных материалов должно осуществляться с соблюдением </w:t>
      </w:r>
      <w:hyperlink r:id="rId67" w:history="1">
        <w:r w:rsidRPr="009B687F">
          <w:rPr>
            <w:rFonts w:ascii="Arial" w:eastAsia="Times New Roman" w:hAnsi="Arial" w:cs="Arial"/>
            <w:color w:val="00466E"/>
            <w:spacing w:val="2"/>
            <w:sz w:val="21"/>
            <w:u w:val="single"/>
          </w:rPr>
          <w:t>Правил противопожарного режима в Российской Федерации</w:t>
        </w:r>
      </w:hyperlink>
      <w:r w:rsidRPr="009B687F">
        <w:rPr>
          <w:rFonts w:ascii="Arial" w:eastAsia="Times New Roman" w:hAnsi="Arial" w:cs="Arial"/>
          <w:color w:val="2D2D2D"/>
          <w:spacing w:val="2"/>
          <w:sz w:val="21"/>
          <w:szCs w:val="21"/>
        </w:rPr>
        <w:pict>
          <v:shape id="_x0000_i1079"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80"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68" w:history="1">
        <w:r w:rsidRPr="009B687F">
          <w:rPr>
            <w:rFonts w:ascii="Arial" w:eastAsia="Times New Roman" w:hAnsi="Arial" w:cs="Arial"/>
            <w:color w:val="00466E"/>
            <w:spacing w:val="2"/>
            <w:sz w:val="21"/>
            <w:u w:val="single"/>
          </w:rPr>
          <w:t>Постановление Правительства Российской Федерации от 25 апреля 2012 года N 390 "О противопожарном режиме"</w:t>
        </w:r>
      </w:hyperlink>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150. Горючие материалы экзотермических смесей должны храниться в специально предназначенных для этого складах, отвечающих требованиям </w:t>
      </w:r>
      <w:proofErr w:type="spellStart"/>
      <w:r w:rsidRPr="009B687F">
        <w:rPr>
          <w:rFonts w:ascii="Arial" w:eastAsia="Times New Roman" w:hAnsi="Arial" w:cs="Arial"/>
          <w:color w:val="2D2D2D"/>
          <w:spacing w:val="2"/>
          <w:sz w:val="21"/>
          <w:szCs w:val="21"/>
        </w:rPr>
        <w:t>пожаробезопасности</w:t>
      </w:r>
      <w:proofErr w:type="spellEnd"/>
      <w:r w:rsidRPr="009B687F">
        <w:rPr>
          <w:rFonts w:ascii="Arial" w:eastAsia="Times New Roman" w:hAnsi="Arial" w:cs="Arial"/>
          <w:color w:val="2D2D2D"/>
          <w:spacing w:val="2"/>
          <w:sz w:val="21"/>
          <w:szCs w:val="21"/>
        </w:rPr>
        <w:t xml:space="preserve"> и взрывобезопасности.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151. В помещениях, где хранятся химические вещества и растворы, должны быть вывешены инструкции по безопасному обращению с ними.</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152. Огнеупорные материалы и изделия должны храниться на закрытых складах. На открытых площадках огнеупоры допускается хранить только в контейнерах.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153. Порошковые, порошкообразные материалы должны храниться в закрытых емкостях (коробках, </w:t>
      </w:r>
      <w:proofErr w:type="spellStart"/>
      <w:r w:rsidRPr="009B687F">
        <w:rPr>
          <w:rFonts w:ascii="Arial" w:eastAsia="Times New Roman" w:hAnsi="Arial" w:cs="Arial"/>
          <w:color w:val="2D2D2D"/>
          <w:spacing w:val="2"/>
          <w:sz w:val="21"/>
          <w:szCs w:val="21"/>
        </w:rPr>
        <w:t>кюбелях</w:t>
      </w:r>
      <w:proofErr w:type="spellEnd"/>
      <w:r w:rsidRPr="009B687F">
        <w:rPr>
          <w:rFonts w:ascii="Arial" w:eastAsia="Times New Roman" w:hAnsi="Arial" w:cs="Arial"/>
          <w:color w:val="2D2D2D"/>
          <w:spacing w:val="2"/>
          <w:sz w:val="21"/>
          <w:szCs w:val="21"/>
        </w:rPr>
        <w:t>, мешках).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154. Сыпучие материалы должны храниться в закромах с обеспечением угла естественного откоса.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155.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156. Детали и изделия в процессе хранения должны быть установлены в устойчивое положение.</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157. Место хранения отходов должно быть ограждено сплошным ограждением высотой не менее 0,5 м.</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158. Комплектующие изделия и мелкие детали следует размещать в специальной таре на стеллажах, обслуживаемых </w:t>
      </w:r>
      <w:proofErr w:type="spellStart"/>
      <w:r w:rsidRPr="009B687F">
        <w:rPr>
          <w:rFonts w:ascii="Arial" w:eastAsia="Times New Roman" w:hAnsi="Arial" w:cs="Arial"/>
          <w:color w:val="2D2D2D"/>
          <w:spacing w:val="2"/>
          <w:sz w:val="21"/>
          <w:szCs w:val="21"/>
        </w:rPr>
        <w:t>краном-штабелером</w:t>
      </w:r>
      <w:proofErr w:type="spellEnd"/>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Запрещается загрузка двусторонних стеллажей только с одной стороны.</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159. Химикаты должны храниться в плотно закрытой таре в специально отведенных и оборудованных местах.</w:t>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160. Хранение в производственных помещениях чистого и использованного обтирочного материала должно осуществляться раздельно в закрываемых крышками металлических ящиках.</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Ящики с использованным обтирочным материалом должны освобождаться по мере их заполнения, но не реже одного раза в смену.</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Применение обтирочного материала из синтетических и искусственных волокон в помещениях взрывоопасных производств запрещается.</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VI. Заключительные положения</w:t>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 xml:space="preserve">161. </w:t>
      </w:r>
      <w:proofErr w:type="gramStart"/>
      <w:r w:rsidRPr="009B687F">
        <w:rPr>
          <w:rFonts w:ascii="Arial" w:eastAsia="Times New Roman" w:hAnsi="Arial" w:cs="Arial"/>
          <w:color w:val="2D2D2D"/>
          <w:spacing w:val="2"/>
          <w:sz w:val="21"/>
          <w:szCs w:val="21"/>
        </w:rPr>
        <w:t>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Pr="009B687F">
        <w:rPr>
          <w:rFonts w:ascii="Arial" w:eastAsia="Times New Roman" w:hAnsi="Arial" w:cs="Arial"/>
          <w:color w:val="2D2D2D"/>
          <w:spacing w:val="2"/>
          <w:sz w:val="21"/>
          <w:szCs w:val="21"/>
        </w:rPr>
        <w:pict>
          <v:shape id="_x0000_i1081"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82"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69" w:history="1">
        <w:r w:rsidRPr="009B687F">
          <w:rPr>
            <w:rFonts w:ascii="Arial" w:eastAsia="Times New Roman" w:hAnsi="Arial" w:cs="Arial"/>
            <w:color w:val="00466E"/>
            <w:spacing w:val="2"/>
            <w:sz w:val="21"/>
            <w:u w:val="single"/>
          </w:rPr>
          <w:t>Постановление Правительства Российской Федерации от 30 июня 2004 года N 324 "Об утверждении Положения о Федеральной службе по труду и занятости"</w:t>
        </w:r>
      </w:hyperlink>
      <w:r w:rsidRPr="009B687F">
        <w:rPr>
          <w:rFonts w:ascii="Arial" w:eastAsia="Times New Roman" w:hAnsi="Arial" w:cs="Arial"/>
          <w:color w:val="2D2D2D"/>
          <w:spacing w:val="2"/>
          <w:sz w:val="21"/>
          <w:szCs w:val="21"/>
        </w:rPr>
        <w:t> (Собрание законодательства Российской Федерации, 2004, N 28, ст.2901;</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2007, N 37, ст.4455; 2008, N 46, ст.5337; 2009, N 1, ст.146; N 6, ст.738; N 33, ст.4081; 2010, N 26, ст.3350; 2011, N 14, ст.1935; 2012, N 1, ст.171; N 15, ст.1790; N 26, ст.3529; 2013, N 33, ст.4385;</w:t>
      </w:r>
      <w:proofErr w:type="gramEnd"/>
      <w:r w:rsidRPr="009B687F">
        <w:rPr>
          <w:rFonts w:ascii="Arial" w:eastAsia="Times New Roman" w:hAnsi="Arial" w:cs="Arial"/>
          <w:color w:val="2D2D2D"/>
          <w:spacing w:val="2"/>
          <w:sz w:val="21"/>
          <w:szCs w:val="21"/>
        </w:rPr>
        <w:t xml:space="preserve"> </w:t>
      </w:r>
      <w:proofErr w:type="gramStart"/>
      <w:r w:rsidRPr="009B687F">
        <w:rPr>
          <w:rFonts w:ascii="Arial" w:eastAsia="Times New Roman" w:hAnsi="Arial" w:cs="Arial"/>
          <w:color w:val="2D2D2D"/>
          <w:spacing w:val="2"/>
          <w:sz w:val="21"/>
          <w:szCs w:val="21"/>
        </w:rPr>
        <w:t>N 45, ст.5822; 2014, N 26, ст.3577; N 32, ст.4499; 2015, N 2, ст.491; N 16, ст.2384; 2016, N 2, ст.325);</w:t>
      </w:r>
      <w:proofErr w:type="gramEnd"/>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hyperlink r:id="rId70" w:history="1">
        <w:r w:rsidRPr="009B687F">
          <w:rPr>
            <w:rFonts w:ascii="Arial" w:eastAsia="Times New Roman" w:hAnsi="Arial" w:cs="Arial"/>
            <w:color w:val="00466E"/>
            <w:spacing w:val="2"/>
            <w:sz w:val="21"/>
            <w:u w:val="single"/>
          </w:rPr>
          <w:t>приказ Минтруда России от 26 мая 2015 года N 318н "Об утверждении Типового положения о территориальном органе Федеральной службы по труду и занятости"</w:t>
        </w:r>
      </w:hyperlink>
      <w:r w:rsidRPr="009B687F">
        <w:rPr>
          <w:rFonts w:ascii="Arial" w:eastAsia="Times New Roman" w:hAnsi="Arial" w:cs="Arial"/>
          <w:color w:val="2D2D2D"/>
          <w:spacing w:val="2"/>
          <w:sz w:val="21"/>
          <w:szCs w:val="21"/>
        </w:rPr>
        <w:t> (зарегистрирован Минюстом России 30 июня 2015 года, регистрационный N 37852).</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162.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r w:rsidRPr="009B687F">
        <w:rPr>
          <w:rFonts w:ascii="Arial" w:eastAsia="Times New Roman" w:hAnsi="Arial" w:cs="Arial"/>
          <w:color w:val="2D2D2D"/>
          <w:spacing w:val="2"/>
          <w:sz w:val="21"/>
          <w:szCs w:val="21"/>
        </w:rPr>
        <w:pict>
          <v:shape id="_x0000_i1083"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w:t>
      </w:r>
      <w:r w:rsidRPr="009B687F">
        <w:rPr>
          <w:rFonts w:ascii="Arial" w:eastAsia="Times New Roman" w:hAnsi="Arial" w:cs="Arial"/>
          <w:color w:val="2D2D2D"/>
          <w:spacing w:val="2"/>
          <w:sz w:val="21"/>
          <w:szCs w:val="21"/>
        </w:rPr>
        <w:br/>
        <w:t>________________</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pict>
          <v:shape id="_x0000_i1084" type="#_x0000_t75" alt="Об утверждении Правил по охране труда при размещении, монтаже, техническом обслуживании и ремонте технологического оборудования" style="width:12.75pt;height:17.25pt"/>
        </w:pict>
      </w:r>
      <w:r w:rsidRPr="009B687F">
        <w:rPr>
          <w:rFonts w:ascii="Arial" w:eastAsia="Times New Roman" w:hAnsi="Arial" w:cs="Arial"/>
          <w:color w:val="2D2D2D"/>
          <w:spacing w:val="2"/>
          <w:sz w:val="21"/>
          <w:szCs w:val="21"/>
        </w:rPr>
        <w:t> </w:t>
      </w:r>
      <w:hyperlink r:id="rId71" w:history="1">
        <w:r w:rsidRPr="009B687F">
          <w:rPr>
            <w:rFonts w:ascii="Arial" w:eastAsia="Times New Roman" w:hAnsi="Arial" w:cs="Arial"/>
            <w:color w:val="00466E"/>
            <w:spacing w:val="2"/>
            <w:sz w:val="21"/>
            <w:u w:val="single"/>
          </w:rPr>
          <w:t>Глава 62 Трудового кодекса Российской Федерации</w:t>
        </w:r>
      </w:hyperlink>
      <w:r w:rsidRPr="009B687F">
        <w:rPr>
          <w:rFonts w:ascii="Arial" w:eastAsia="Times New Roman" w:hAnsi="Arial" w:cs="Arial"/>
          <w:color w:val="2D2D2D"/>
          <w:spacing w:val="2"/>
          <w:sz w:val="21"/>
          <w:szCs w:val="21"/>
        </w:rPr>
        <w:t> (Собрание законодательства Российской Федерации, 2002, N 1, ст.3; 2006, N 27, ст.2878).</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lastRenderedPageBreak/>
        <w:t>Приложение N 1. Наряд-допуск на производство работ с повышенной опасностью</w:t>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Приложение N 1</w:t>
      </w:r>
      <w:r w:rsidRPr="009B687F">
        <w:rPr>
          <w:rFonts w:ascii="Arial" w:eastAsia="Times New Roman" w:hAnsi="Arial" w:cs="Arial"/>
          <w:color w:val="2D2D2D"/>
          <w:spacing w:val="2"/>
          <w:sz w:val="21"/>
          <w:szCs w:val="21"/>
        </w:rPr>
        <w:br/>
        <w:t>к Правилам по охране труда</w:t>
      </w:r>
      <w:r w:rsidRPr="009B687F">
        <w:rPr>
          <w:rFonts w:ascii="Arial" w:eastAsia="Times New Roman" w:hAnsi="Arial" w:cs="Arial"/>
          <w:color w:val="2D2D2D"/>
          <w:spacing w:val="2"/>
          <w:sz w:val="21"/>
          <w:szCs w:val="21"/>
        </w:rPr>
        <w:br/>
        <w:t>при размещении, монтаже, техническом</w:t>
      </w:r>
      <w:r w:rsidRPr="009B687F">
        <w:rPr>
          <w:rFonts w:ascii="Arial" w:eastAsia="Times New Roman" w:hAnsi="Arial" w:cs="Arial"/>
          <w:color w:val="2D2D2D"/>
          <w:spacing w:val="2"/>
          <w:sz w:val="21"/>
          <w:szCs w:val="21"/>
        </w:rPr>
        <w:br/>
        <w:t>обслуживании и ремонте</w:t>
      </w:r>
      <w:r w:rsidRPr="009B687F">
        <w:rPr>
          <w:rFonts w:ascii="Arial" w:eastAsia="Times New Roman" w:hAnsi="Arial" w:cs="Arial"/>
          <w:color w:val="2D2D2D"/>
          <w:spacing w:val="2"/>
          <w:sz w:val="21"/>
          <w:szCs w:val="21"/>
        </w:rPr>
        <w:br/>
        <w:t>технологического оборудования,</w:t>
      </w:r>
      <w:r w:rsidRPr="009B687F">
        <w:rPr>
          <w:rFonts w:ascii="Arial" w:eastAsia="Times New Roman" w:hAnsi="Arial" w:cs="Arial"/>
          <w:color w:val="2D2D2D"/>
          <w:spacing w:val="2"/>
          <w:sz w:val="21"/>
          <w:szCs w:val="21"/>
        </w:rPr>
        <w:br/>
        <w:t>утвержденным приказом Министерства труда</w:t>
      </w:r>
      <w:r w:rsidRPr="009B687F">
        <w:rPr>
          <w:rFonts w:ascii="Arial" w:eastAsia="Times New Roman" w:hAnsi="Arial" w:cs="Arial"/>
          <w:color w:val="2D2D2D"/>
          <w:spacing w:val="2"/>
          <w:sz w:val="21"/>
          <w:szCs w:val="21"/>
        </w:rPr>
        <w:br/>
        <w:t>и социальной защиты</w:t>
      </w:r>
      <w:r w:rsidRPr="009B687F">
        <w:rPr>
          <w:rFonts w:ascii="Arial" w:eastAsia="Times New Roman" w:hAnsi="Arial" w:cs="Arial"/>
          <w:color w:val="2D2D2D"/>
          <w:spacing w:val="2"/>
          <w:sz w:val="21"/>
          <w:szCs w:val="21"/>
        </w:rPr>
        <w:br/>
        <w:t>Российской Федерации</w:t>
      </w:r>
      <w:r w:rsidRPr="009B687F">
        <w:rPr>
          <w:rFonts w:ascii="Arial" w:eastAsia="Times New Roman" w:hAnsi="Arial" w:cs="Arial"/>
          <w:color w:val="2D2D2D"/>
          <w:spacing w:val="2"/>
          <w:sz w:val="21"/>
          <w:szCs w:val="21"/>
        </w:rPr>
        <w:br/>
        <w:t>от 23 июня 2016 года N 310н</w:t>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Рекомендуемый образец</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          </w:t>
      </w:r>
      <w:r w:rsidRPr="009B687F">
        <w:rPr>
          <w:rFonts w:ascii="Arial" w:eastAsia="Times New Roman" w:hAnsi="Arial" w:cs="Arial"/>
          <w:color w:val="3C3C3C"/>
          <w:spacing w:val="2"/>
          <w:sz w:val="41"/>
          <w:szCs w:val="41"/>
        </w:rPr>
        <w:br/>
        <w:t>НАРЯД-ДОПУСК N_____</w:t>
      </w:r>
      <w:r w:rsidRPr="009B687F">
        <w:rPr>
          <w:rFonts w:ascii="Arial" w:eastAsia="Times New Roman" w:hAnsi="Arial" w:cs="Arial"/>
          <w:color w:val="3C3C3C"/>
          <w:spacing w:val="2"/>
          <w:sz w:val="41"/>
          <w:szCs w:val="41"/>
        </w:rPr>
        <w:br/>
        <w:t>НА ПРОИЗВОДСТВО РАБОТ С ПОВЫШЕННОЙ ОПАСНОСТЬЮ</w:t>
      </w:r>
    </w:p>
    <w:tbl>
      <w:tblPr>
        <w:tblW w:w="0" w:type="auto"/>
        <w:jc w:val="center"/>
        <w:tblCellMar>
          <w:left w:w="0" w:type="dxa"/>
          <w:right w:w="0" w:type="dxa"/>
        </w:tblCellMar>
        <w:tblLook w:val="04A0"/>
      </w:tblPr>
      <w:tblGrid>
        <w:gridCol w:w="554"/>
        <w:gridCol w:w="798"/>
        <w:gridCol w:w="751"/>
        <w:gridCol w:w="370"/>
        <w:gridCol w:w="338"/>
        <w:gridCol w:w="185"/>
        <w:gridCol w:w="323"/>
        <w:gridCol w:w="492"/>
        <w:gridCol w:w="154"/>
        <w:gridCol w:w="384"/>
        <w:gridCol w:w="288"/>
        <w:gridCol w:w="140"/>
        <w:gridCol w:w="175"/>
        <w:gridCol w:w="210"/>
        <w:gridCol w:w="94"/>
        <w:gridCol w:w="81"/>
        <w:gridCol w:w="384"/>
        <w:gridCol w:w="129"/>
        <w:gridCol w:w="192"/>
        <w:gridCol w:w="192"/>
        <w:gridCol w:w="121"/>
        <w:gridCol w:w="384"/>
        <w:gridCol w:w="384"/>
        <w:gridCol w:w="314"/>
        <w:gridCol w:w="253"/>
        <w:gridCol w:w="91"/>
        <w:gridCol w:w="85"/>
        <w:gridCol w:w="360"/>
        <w:gridCol w:w="149"/>
        <w:gridCol w:w="132"/>
        <w:gridCol w:w="374"/>
        <w:gridCol w:w="104"/>
        <w:gridCol w:w="370"/>
      </w:tblGrid>
      <w:tr w:rsidR="009B687F" w:rsidRPr="009B687F" w:rsidTr="009B687F">
        <w:trPr>
          <w:trHeight w:val="15"/>
          <w:jc w:val="center"/>
        </w:trPr>
        <w:tc>
          <w:tcPr>
            <w:tcW w:w="11458" w:type="dxa"/>
            <w:gridSpan w:val="33"/>
            <w:hideMark/>
          </w:tcPr>
          <w:p w:rsidR="009B687F" w:rsidRPr="009B687F" w:rsidRDefault="009B687F" w:rsidP="009B687F">
            <w:pPr>
              <w:spacing w:after="0" w:line="240" w:lineRule="auto"/>
              <w:rPr>
                <w:rFonts w:ascii="Times New Roman" w:eastAsia="Times New Roman" w:hAnsi="Times New Roman" w:cs="Times New Roman"/>
                <w:sz w:val="2"/>
                <w:szCs w:val="24"/>
              </w:rPr>
            </w:pPr>
          </w:p>
        </w:tc>
      </w:tr>
      <w:tr w:rsidR="009B687F" w:rsidRPr="009B687F" w:rsidTr="009B687F">
        <w:trPr>
          <w:jc w:val="center"/>
        </w:trPr>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rPr>
          <w:jc w:val="center"/>
        </w:trPr>
        <w:tc>
          <w:tcPr>
            <w:tcW w:w="11458" w:type="dxa"/>
            <w:gridSpan w:val="33"/>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организации)</w:t>
            </w:r>
          </w:p>
        </w:tc>
      </w:tr>
      <w:tr w:rsidR="009B687F" w:rsidRPr="009B687F" w:rsidTr="009B687F">
        <w:tblPrEx>
          <w:jc w:val="left"/>
        </w:tblPrEx>
        <w:trPr>
          <w:trHeight w:val="15"/>
        </w:trPr>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29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92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85"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 Наряд</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1.1. Производителю работ</w:t>
            </w:r>
          </w:p>
        </w:tc>
        <w:tc>
          <w:tcPr>
            <w:tcW w:w="8316" w:type="dxa"/>
            <w:gridSpan w:val="29"/>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8316" w:type="dxa"/>
            <w:gridSpan w:val="29"/>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(должность, наименование подразделения, фамилия и инициалы)</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2772"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с бригадой в составе</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914" w:type="dxa"/>
            <w:gridSpan w:val="21"/>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человек поручается произвести следующие работы:</w:t>
            </w:r>
          </w:p>
        </w:tc>
        <w:tc>
          <w:tcPr>
            <w:tcW w:w="1478" w:type="dxa"/>
            <w:gridSpan w:val="5"/>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(содержание, характеристика, место производства и объем работ)</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08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1.2. При подготовке и производстве работ обеспечить следующие меры безопасности:</w:t>
            </w: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08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1.3. Начать работы: </w:t>
            </w:r>
            <w:proofErr w:type="gramStart"/>
            <w:r w:rsidRPr="009B687F">
              <w:rPr>
                <w:rFonts w:ascii="Times New Roman" w:eastAsia="Times New Roman" w:hAnsi="Times New Roman" w:cs="Times New Roman"/>
                <w:color w:val="2D2D2D"/>
                <w:sz w:val="21"/>
                <w:szCs w:val="21"/>
              </w:rPr>
              <w:t>в</w:t>
            </w:r>
            <w:proofErr w:type="gramEnd"/>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час.</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мин.</w:t>
            </w:r>
          </w:p>
        </w:tc>
        <w:tc>
          <w:tcPr>
            <w:tcW w:w="370"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1.4. Окончить работы: </w:t>
            </w:r>
            <w:proofErr w:type="gramStart"/>
            <w:r w:rsidRPr="009B687F">
              <w:rPr>
                <w:rFonts w:ascii="Times New Roman" w:eastAsia="Times New Roman" w:hAnsi="Times New Roman" w:cs="Times New Roman"/>
                <w:color w:val="2D2D2D"/>
                <w:sz w:val="21"/>
                <w:szCs w:val="21"/>
              </w:rPr>
              <w:t>в</w:t>
            </w:r>
            <w:proofErr w:type="gramEnd"/>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час.</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мин.</w:t>
            </w:r>
          </w:p>
        </w:tc>
        <w:tc>
          <w:tcPr>
            <w:tcW w:w="370"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4620" w:type="dxa"/>
            <w:gridSpan w:val="8"/>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1.5. Наряд выдал руководитель работ</w:t>
            </w:r>
          </w:p>
        </w:tc>
        <w:tc>
          <w:tcPr>
            <w:tcW w:w="6838" w:type="dxa"/>
            <w:gridSpan w:val="25"/>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должности, фамилия и инициалы, подпись)</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1.6. С условиями работы ознакомлены</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2772"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Производитель работ</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c>
          <w:tcPr>
            <w:tcW w:w="2587" w:type="dxa"/>
            <w:gridSpan w:val="9"/>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2772"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033"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066" w:type="dxa"/>
            <w:gridSpan w:val="1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587" w:type="dxa"/>
            <w:gridSpan w:val="9"/>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(фамилия и инициалы)</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2772"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Допускающий</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c>
          <w:tcPr>
            <w:tcW w:w="2587" w:type="dxa"/>
            <w:gridSpan w:val="9"/>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2772"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033"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066" w:type="dxa"/>
            <w:gridSpan w:val="1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587" w:type="dxa"/>
            <w:gridSpan w:val="9"/>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(фамилия и инициалы)</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 Допуск</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6653" w:type="dxa"/>
            <w:gridSpan w:val="1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lastRenderedPageBreak/>
              <w:t>2.1. Инструктаж по охране труда в объеме инструкций</w:t>
            </w:r>
          </w:p>
        </w:tc>
        <w:tc>
          <w:tcPr>
            <w:tcW w:w="4805" w:type="dxa"/>
            <w:gridSpan w:val="17"/>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(указать наименования или номера инструкций, по которым проведен инструктаж)</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511"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проведен</w:t>
            </w:r>
            <w:proofErr w:type="gramEnd"/>
            <w:r w:rsidRPr="009B687F">
              <w:rPr>
                <w:rFonts w:ascii="Times New Roman" w:eastAsia="Times New Roman" w:hAnsi="Times New Roman" w:cs="Times New Roman"/>
                <w:color w:val="2D2D2D"/>
                <w:sz w:val="21"/>
                <w:szCs w:val="21"/>
              </w:rPr>
              <w:t xml:space="preserve"> бригаде в составе</w:t>
            </w: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914" w:type="dxa"/>
            <w:gridSpan w:val="2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человек, в том числе:</w:t>
            </w:r>
          </w:p>
        </w:tc>
      </w:tr>
      <w:tr w:rsidR="009B687F" w:rsidRPr="009B687F" w:rsidTr="009B687F">
        <w:tblPrEx>
          <w:jc w:val="left"/>
        </w:tblPrEx>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N </w:t>
            </w:r>
            <w:proofErr w:type="spellStart"/>
            <w:r w:rsidRPr="009B687F">
              <w:rPr>
                <w:rFonts w:ascii="Times New Roman" w:eastAsia="Times New Roman" w:hAnsi="Times New Roman" w:cs="Times New Roman"/>
                <w:color w:val="2D2D2D"/>
                <w:sz w:val="21"/>
                <w:szCs w:val="21"/>
              </w:rPr>
              <w:t>пп</w:t>
            </w:r>
            <w:proofErr w:type="spellEnd"/>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Фамилия, инициалы</w:t>
            </w:r>
          </w:p>
        </w:tc>
        <w:tc>
          <w:tcPr>
            <w:tcW w:w="295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Профессия (должность)</w:t>
            </w: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 лица,</w:t>
            </w:r>
            <w:r w:rsidRPr="009B687F">
              <w:rPr>
                <w:rFonts w:ascii="Times New Roman" w:eastAsia="Times New Roman" w:hAnsi="Times New Roman" w:cs="Times New Roman"/>
                <w:color w:val="2D2D2D"/>
                <w:sz w:val="21"/>
                <w:szCs w:val="21"/>
              </w:rPr>
              <w:br/>
              <w:t>получившего</w:t>
            </w:r>
            <w:r w:rsidRPr="009B687F">
              <w:rPr>
                <w:rFonts w:ascii="Times New Roman" w:eastAsia="Times New Roman" w:hAnsi="Times New Roman" w:cs="Times New Roman"/>
                <w:color w:val="2D2D2D"/>
                <w:sz w:val="21"/>
                <w:szCs w:val="21"/>
              </w:rPr>
              <w:br/>
              <w:t>инструктаж</w:t>
            </w:r>
          </w:p>
        </w:tc>
        <w:tc>
          <w:tcPr>
            <w:tcW w:w="258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 лица,</w:t>
            </w:r>
            <w:r w:rsidRPr="009B687F">
              <w:rPr>
                <w:rFonts w:ascii="Times New Roman" w:eastAsia="Times New Roman" w:hAnsi="Times New Roman" w:cs="Times New Roman"/>
                <w:color w:val="2D2D2D"/>
                <w:sz w:val="21"/>
                <w:szCs w:val="21"/>
              </w:rPr>
              <w:br/>
              <w:t>проводившего</w:t>
            </w:r>
            <w:r w:rsidRPr="009B687F">
              <w:rPr>
                <w:rFonts w:ascii="Times New Roman" w:eastAsia="Times New Roman" w:hAnsi="Times New Roman" w:cs="Times New Roman"/>
                <w:color w:val="2D2D2D"/>
                <w:sz w:val="21"/>
                <w:szCs w:val="21"/>
              </w:rPr>
              <w:br/>
              <w:t>инструктаж</w:t>
            </w:r>
          </w:p>
        </w:tc>
      </w:tr>
      <w:tr w:rsidR="009B687F" w:rsidRPr="009B687F" w:rsidTr="009B687F">
        <w:tblPrEx>
          <w:jc w:val="left"/>
        </w:tblPrEx>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95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58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95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58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Допускающий</w:t>
            </w:r>
            <w:proofErr w:type="gramEnd"/>
            <w:r w:rsidRPr="009B687F">
              <w:rPr>
                <w:rFonts w:ascii="Times New Roman" w:eastAsia="Times New Roman" w:hAnsi="Times New Roman" w:cs="Times New Roman"/>
                <w:color w:val="2D2D2D"/>
                <w:sz w:val="21"/>
                <w:szCs w:val="21"/>
              </w:rPr>
              <w:t xml:space="preserve"> к работе</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2.3. С условиями работ ознакомлен и наряд-допуск получил.</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Производитель работ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2.4. Подготовку рабочего места проверил. Разрешаю приступить к производству работ.</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Руководитель работ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3. Оформление ежедневного допуска на производство работ</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3.1.</w:t>
            </w: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554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Оформление начала производства работ</w:t>
            </w:r>
          </w:p>
        </w:tc>
        <w:tc>
          <w:tcPr>
            <w:tcW w:w="5914"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Оформление окончания работ</w:t>
            </w:r>
          </w:p>
        </w:tc>
      </w:tr>
      <w:tr w:rsidR="009B687F" w:rsidRPr="009B687F" w:rsidTr="009B687F">
        <w:tblPrEx>
          <w:jc w:val="left"/>
        </w:tblPrEx>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Начало работ (дата, время)</w:t>
            </w: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r w:rsidRPr="009B687F">
              <w:rPr>
                <w:rFonts w:ascii="Times New Roman" w:eastAsia="Times New Roman" w:hAnsi="Times New Roman" w:cs="Times New Roman"/>
                <w:color w:val="2D2D2D"/>
                <w:sz w:val="21"/>
                <w:szCs w:val="21"/>
              </w:rPr>
              <w:br/>
              <w:t>производителя</w:t>
            </w:r>
            <w:r w:rsidRPr="009B687F">
              <w:rPr>
                <w:rFonts w:ascii="Times New Roman" w:eastAsia="Times New Roman" w:hAnsi="Times New Roman" w:cs="Times New Roman"/>
                <w:color w:val="2D2D2D"/>
                <w:sz w:val="21"/>
                <w:szCs w:val="21"/>
              </w:rPr>
              <w:br/>
              <w:t>работ</w:t>
            </w: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Подпись </w:t>
            </w:r>
            <w:proofErr w:type="gramStart"/>
            <w:r w:rsidRPr="009B687F">
              <w:rPr>
                <w:rFonts w:ascii="Times New Roman" w:eastAsia="Times New Roman" w:hAnsi="Times New Roman" w:cs="Times New Roman"/>
                <w:color w:val="2D2D2D"/>
                <w:sz w:val="21"/>
                <w:szCs w:val="21"/>
              </w:rPr>
              <w:t>допускающего</w:t>
            </w:r>
            <w:proofErr w:type="gramEnd"/>
          </w:p>
        </w:tc>
        <w:tc>
          <w:tcPr>
            <w:tcW w:w="18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Окончание</w:t>
            </w:r>
            <w:r w:rsidRPr="009B687F">
              <w:rPr>
                <w:rFonts w:ascii="Times New Roman" w:eastAsia="Times New Roman" w:hAnsi="Times New Roman" w:cs="Times New Roman"/>
                <w:color w:val="2D2D2D"/>
                <w:sz w:val="21"/>
                <w:szCs w:val="21"/>
              </w:rPr>
              <w:br/>
              <w:t>работ (дата,</w:t>
            </w:r>
            <w:r w:rsidRPr="009B687F">
              <w:rPr>
                <w:rFonts w:ascii="Times New Roman" w:eastAsia="Times New Roman" w:hAnsi="Times New Roman" w:cs="Times New Roman"/>
                <w:color w:val="2D2D2D"/>
                <w:sz w:val="21"/>
                <w:szCs w:val="21"/>
              </w:rPr>
              <w:br/>
              <w:t>время)</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r w:rsidRPr="009B687F">
              <w:rPr>
                <w:rFonts w:ascii="Times New Roman" w:eastAsia="Times New Roman" w:hAnsi="Times New Roman" w:cs="Times New Roman"/>
                <w:color w:val="2D2D2D"/>
                <w:sz w:val="21"/>
                <w:szCs w:val="21"/>
              </w:rPr>
              <w:br/>
              <w:t>производителя</w:t>
            </w:r>
            <w:r w:rsidRPr="009B687F">
              <w:rPr>
                <w:rFonts w:ascii="Times New Roman" w:eastAsia="Times New Roman" w:hAnsi="Times New Roman" w:cs="Times New Roman"/>
                <w:color w:val="2D2D2D"/>
                <w:sz w:val="21"/>
                <w:szCs w:val="21"/>
              </w:rPr>
              <w:br/>
              <w:t>работ</w:t>
            </w: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Подпись </w:t>
            </w:r>
            <w:proofErr w:type="gramStart"/>
            <w:r w:rsidRPr="009B687F">
              <w:rPr>
                <w:rFonts w:ascii="Times New Roman" w:eastAsia="Times New Roman" w:hAnsi="Times New Roman" w:cs="Times New Roman"/>
                <w:color w:val="2D2D2D"/>
                <w:sz w:val="21"/>
                <w:szCs w:val="21"/>
              </w:rPr>
              <w:t>допускающего</w:t>
            </w:r>
            <w:proofErr w:type="gramEnd"/>
          </w:p>
        </w:tc>
      </w:tr>
      <w:tr w:rsidR="009B687F" w:rsidRPr="009B687F" w:rsidTr="009B687F">
        <w:tblPrEx>
          <w:jc w:val="left"/>
        </w:tblPrEx>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2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3.2. Работы завершены, рабочие места убраны, работники с места производства работ выведены.</w:t>
            </w:r>
          </w:p>
        </w:tc>
      </w:tr>
      <w:tr w:rsidR="009B687F" w:rsidRPr="009B687F" w:rsidTr="009B687F">
        <w:tblPrEx>
          <w:jc w:val="left"/>
        </w:tblPrEx>
        <w:tc>
          <w:tcPr>
            <w:tcW w:w="3511"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478"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435" w:type="dxa"/>
            <w:gridSpan w:val="1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xml:space="preserve">Наряд-допуск закрыт </w:t>
            </w:r>
            <w:proofErr w:type="gramStart"/>
            <w:r w:rsidRPr="009B687F">
              <w:rPr>
                <w:rFonts w:ascii="Times New Roman" w:eastAsia="Times New Roman" w:hAnsi="Times New Roman" w:cs="Times New Roman"/>
                <w:color w:val="2D2D2D"/>
                <w:sz w:val="21"/>
                <w:szCs w:val="21"/>
              </w:rPr>
              <w:t>в</w:t>
            </w:r>
            <w:proofErr w:type="gramEnd"/>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час.</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109"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мин.</w:t>
            </w:r>
          </w:p>
        </w:tc>
        <w:tc>
          <w:tcPr>
            <w:tcW w:w="370"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10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511"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1478"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435" w:type="dxa"/>
            <w:gridSpan w:val="1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11458" w:type="dxa"/>
            <w:gridSpan w:val="3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Производитель работ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Руководитель работ</w:t>
            </w:r>
          </w:p>
        </w:tc>
        <w:tc>
          <w:tcPr>
            <w:tcW w:w="3511" w:type="dxa"/>
            <w:gridSpan w:val="1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blPrEx>
          <w:jc w:val="left"/>
        </w:tblPrEx>
        <w:tc>
          <w:tcPr>
            <w:tcW w:w="3142" w:type="dxa"/>
            <w:gridSpan w:val="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511" w:type="dxa"/>
            <w:gridSpan w:val="1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4805" w:type="dxa"/>
            <w:gridSpan w:val="1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bl>
    <w:p w:rsidR="009B687F" w:rsidRPr="009B687F" w:rsidRDefault="009B687F" w:rsidP="009B687F">
      <w:pPr>
        <w:shd w:val="clear" w:color="auto" w:fill="FFFFFF"/>
        <w:spacing w:after="0" w:line="315" w:lineRule="atLeas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br/>
        <w:t>Примечание.</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Наряд-допуск оформляется в двух экземплярах: первый хранится у работника, выдавшего наряд-допуск, второй - у руководителя работ.</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r>
    </w:p>
    <w:p w:rsidR="009B687F" w:rsidRPr="009B687F" w:rsidRDefault="009B687F" w:rsidP="009B687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9B687F">
        <w:rPr>
          <w:rFonts w:ascii="Arial" w:eastAsia="Times New Roman" w:hAnsi="Arial" w:cs="Arial"/>
          <w:color w:val="4C4C4C"/>
          <w:spacing w:val="2"/>
          <w:sz w:val="38"/>
          <w:szCs w:val="38"/>
        </w:rPr>
        <w:t>Приложение N 2. Акт-допуск для производства работ на территории организации</w:t>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t>Приложение N 2</w:t>
      </w:r>
      <w:r w:rsidRPr="009B687F">
        <w:rPr>
          <w:rFonts w:ascii="Arial" w:eastAsia="Times New Roman" w:hAnsi="Arial" w:cs="Arial"/>
          <w:color w:val="2D2D2D"/>
          <w:spacing w:val="2"/>
          <w:sz w:val="21"/>
          <w:szCs w:val="21"/>
        </w:rPr>
        <w:br/>
        <w:t>к Правилам по охране труда</w:t>
      </w:r>
      <w:r w:rsidRPr="009B687F">
        <w:rPr>
          <w:rFonts w:ascii="Arial" w:eastAsia="Times New Roman" w:hAnsi="Arial" w:cs="Arial"/>
          <w:color w:val="2D2D2D"/>
          <w:spacing w:val="2"/>
          <w:sz w:val="21"/>
          <w:szCs w:val="21"/>
        </w:rPr>
        <w:br/>
        <w:t>при размещении, монтаже, техническом</w:t>
      </w:r>
      <w:r w:rsidRPr="009B687F">
        <w:rPr>
          <w:rFonts w:ascii="Arial" w:eastAsia="Times New Roman" w:hAnsi="Arial" w:cs="Arial"/>
          <w:color w:val="2D2D2D"/>
          <w:spacing w:val="2"/>
          <w:sz w:val="21"/>
          <w:szCs w:val="21"/>
        </w:rPr>
        <w:br/>
        <w:t>обслуживании и ремонте</w:t>
      </w: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lastRenderedPageBreak/>
        <w:t>технологического оборудования,</w:t>
      </w:r>
      <w:r w:rsidRPr="009B687F">
        <w:rPr>
          <w:rFonts w:ascii="Arial" w:eastAsia="Times New Roman" w:hAnsi="Arial" w:cs="Arial"/>
          <w:color w:val="2D2D2D"/>
          <w:spacing w:val="2"/>
          <w:sz w:val="21"/>
          <w:szCs w:val="21"/>
        </w:rPr>
        <w:br/>
        <w:t>утвержденным приказом Министерства труда</w:t>
      </w:r>
      <w:r w:rsidRPr="009B687F">
        <w:rPr>
          <w:rFonts w:ascii="Arial" w:eastAsia="Times New Roman" w:hAnsi="Arial" w:cs="Arial"/>
          <w:color w:val="2D2D2D"/>
          <w:spacing w:val="2"/>
          <w:sz w:val="21"/>
          <w:szCs w:val="21"/>
        </w:rPr>
        <w:br/>
        <w:t>и социальной защиты</w:t>
      </w:r>
      <w:r w:rsidRPr="009B687F">
        <w:rPr>
          <w:rFonts w:ascii="Arial" w:eastAsia="Times New Roman" w:hAnsi="Arial" w:cs="Arial"/>
          <w:color w:val="2D2D2D"/>
          <w:spacing w:val="2"/>
          <w:sz w:val="21"/>
          <w:szCs w:val="21"/>
        </w:rPr>
        <w:br/>
        <w:t>Российской Федерации</w:t>
      </w:r>
      <w:r w:rsidRPr="009B687F">
        <w:rPr>
          <w:rFonts w:ascii="Arial" w:eastAsia="Times New Roman" w:hAnsi="Arial" w:cs="Arial"/>
          <w:color w:val="2D2D2D"/>
          <w:spacing w:val="2"/>
          <w:sz w:val="21"/>
          <w:szCs w:val="21"/>
        </w:rPr>
        <w:br/>
        <w:t>от 23 июня 2016 года N 310н</w:t>
      </w:r>
    </w:p>
    <w:p w:rsidR="009B687F" w:rsidRPr="009B687F" w:rsidRDefault="009B687F" w:rsidP="009B687F">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9B687F">
        <w:rPr>
          <w:rFonts w:ascii="Arial" w:eastAsia="Times New Roman" w:hAnsi="Arial" w:cs="Arial"/>
          <w:color w:val="2D2D2D"/>
          <w:spacing w:val="2"/>
          <w:sz w:val="21"/>
          <w:szCs w:val="21"/>
        </w:rPr>
        <w:br/>
      </w:r>
      <w:r w:rsidRPr="009B687F">
        <w:rPr>
          <w:rFonts w:ascii="Arial" w:eastAsia="Times New Roman" w:hAnsi="Arial" w:cs="Arial"/>
          <w:color w:val="2D2D2D"/>
          <w:spacing w:val="2"/>
          <w:sz w:val="21"/>
          <w:szCs w:val="21"/>
        </w:rPr>
        <w:br/>
        <w:t>Рекомендуемый образец</w:t>
      </w:r>
    </w:p>
    <w:p w:rsidR="009B687F" w:rsidRPr="009B687F" w:rsidRDefault="009B687F" w:rsidP="009B687F">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9B687F">
        <w:rPr>
          <w:rFonts w:ascii="Arial" w:eastAsia="Times New Roman" w:hAnsi="Arial" w:cs="Arial"/>
          <w:color w:val="3C3C3C"/>
          <w:spacing w:val="2"/>
          <w:sz w:val="41"/>
          <w:szCs w:val="41"/>
        </w:rPr>
        <w:t>          </w:t>
      </w:r>
      <w:r w:rsidRPr="009B687F">
        <w:rPr>
          <w:rFonts w:ascii="Arial" w:eastAsia="Times New Roman" w:hAnsi="Arial" w:cs="Arial"/>
          <w:color w:val="3C3C3C"/>
          <w:spacing w:val="2"/>
          <w:sz w:val="41"/>
          <w:szCs w:val="41"/>
        </w:rPr>
        <w:br/>
        <w:t>АКТ-ДОПУСК ДЛЯ ПРОИЗВОДСТВА РАБОТ НА ТЕРРИТОРИИ ОРГАНИЗАЦИИ</w:t>
      </w:r>
    </w:p>
    <w:tbl>
      <w:tblPr>
        <w:tblW w:w="0" w:type="auto"/>
        <w:jc w:val="center"/>
        <w:tblCellMar>
          <w:left w:w="0" w:type="dxa"/>
          <w:right w:w="0" w:type="dxa"/>
        </w:tblCellMar>
        <w:tblLook w:val="04A0"/>
      </w:tblPr>
      <w:tblGrid>
        <w:gridCol w:w="4932"/>
        <w:gridCol w:w="384"/>
        <w:gridCol w:w="770"/>
        <w:gridCol w:w="384"/>
        <w:gridCol w:w="1047"/>
        <w:gridCol w:w="543"/>
        <w:gridCol w:w="631"/>
        <w:gridCol w:w="664"/>
      </w:tblGrid>
      <w:tr w:rsidR="009B687F" w:rsidRPr="009B687F" w:rsidTr="009B687F">
        <w:trPr>
          <w:trHeight w:val="15"/>
          <w:jc w:val="center"/>
        </w:trPr>
        <w:tc>
          <w:tcPr>
            <w:tcW w:w="6468"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92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29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739"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739"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r>
      <w:tr w:rsidR="009B687F" w:rsidRPr="009B687F" w:rsidTr="009B687F">
        <w:trPr>
          <w:jc w:val="center"/>
        </w:trPr>
        <w:tc>
          <w:tcPr>
            <w:tcW w:w="6468"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rPr>
          <w:trHeight w:val="15"/>
          <w:jc w:val="center"/>
        </w:trPr>
        <w:tc>
          <w:tcPr>
            <w:tcW w:w="11458" w:type="dxa"/>
            <w:gridSpan w:val="8"/>
            <w:hideMark/>
          </w:tcPr>
          <w:p w:rsidR="009B687F" w:rsidRPr="009B687F" w:rsidRDefault="009B687F" w:rsidP="009B687F">
            <w:pPr>
              <w:spacing w:after="0" w:line="240" w:lineRule="auto"/>
              <w:rPr>
                <w:rFonts w:ascii="Times New Roman" w:eastAsia="Times New Roman" w:hAnsi="Times New Roman" w:cs="Times New Roman"/>
                <w:sz w:val="2"/>
                <w:szCs w:val="24"/>
              </w:rPr>
            </w:pPr>
          </w:p>
        </w:tc>
      </w:tr>
      <w:tr w:rsidR="009B687F" w:rsidRPr="009B687F" w:rsidTr="009B687F">
        <w:trPr>
          <w:jc w:val="center"/>
        </w:trPr>
        <w:tc>
          <w:tcPr>
            <w:tcW w:w="11458" w:type="dxa"/>
            <w:gridSpan w:val="8"/>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rPr>
          <w:jc w:val="center"/>
        </w:trPr>
        <w:tc>
          <w:tcPr>
            <w:tcW w:w="11458" w:type="dxa"/>
            <w:gridSpan w:val="8"/>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организации)</w:t>
            </w:r>
          </w:p>
        </w:tc>
      </w:tr>
    </w:tbl>
    <w:p w:rsidR="009B687F" w:rsidRPr="009B687F" w:rsidRDefault="009B687F" w:rsidP="009B687F">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1176"/>
        <w:gridCol w:w="384"/>
        <w:gridCol w:w="421"/>
        <w:gridCol w:w="384"/>
        <w:gridCol w:w="242"/>
        <w:gridCol w:w="225"/>
        <w:gridCol w:w="214"/>
        <w:gridCol w:w="616"/>
        <w:gridCol w:w="421"/>
        <w:gridCol w:w="437"/>
        <w:gridCol w:w="370"/>
        <w:gridCol w:w="1068"/>
        <w:gridCol w:w="384"/>
        <w:gridCol w:w="507"/>
        <w:gridCol w:w="384"/>
        <w:gridCol w:w="245"/>
        <w:gridCol w:w="435"/>
        <w:gridCol w:w="529"/>
        <w:gridCol w:w="421"/>
        <w:gridCol w:w="492"/>
      </w:tblGrid>
      <w:tr w:rsidR="009B687F" w:rsidRPr="009B687F" w:rsidTr="009B687F">
        <w:trPr>
          <w:trHeight w:val="15"/>
        </w:trPr>
        <w:tc>
          <w:tcPr>
            <w:tcW w:w="1478"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739"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129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739"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370"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739"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c>
          <w:tcPr>
            <w:tcW w:w="554" w:type="dxa"/>
            <w:hideMark/>
          </w:tcPr>
          <w:p w:rsidR="009B687F" w:rsidRPr="009B687F" w:rsidRDefault="009B687F" w:rsidP="009B687F">
            <w:pPr>
              <w:spacing w:after="0" w:line="240" w:lineRule="auto"/>
              <w:rPr>
                <w:rFonts w:ascii="Times New Roman" w:eastAsia="Times New Roman" w:hAnsi="Times New Roman" w:cs="Times New Roman"/>
                <w:sz w:val="2"/>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1. Мы, нижеподписавшиеся:</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представитель организации</w:t>
            </w:r>
          </w:p>
        </w:tc>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946" w:type="dxa"/>
            <w:gridSpan w:val="1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(фамилия и инициалы, должность)</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представитель подрядчика</w:t>
            </w:r>
          </w:p>
        </w:tc>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946" w:type="dxa"/>
            <w:gridSpan w:val="1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(фамилия и инициалы, должность)</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составили настоящий акт-допуск о нижеследующем.</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9055" w:type="dxa"/>
            <w:gridSpan w:val="1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Организация предоставляет участок (территорию), ограниченный координатами</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0903" w:type="dxa"/>
            <w:gridSpan w:val="19"/>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r>
      <w:tr w:rsidR="009B687F" w:rsidRPr="009B687F" w:rsidTr="009B687F">
        <w:tc>
          <w:tcPr>
            <w:tcW w:w="10903" w:type="dxa"/>
            <w:gridSpan w:val="19"/>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осей, отметок и номер чертежа)</w:t>
            </w: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142" w:type="dxa"/>
            <w:gridSpan w:val="5"/>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для производства на нем</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работ)</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 руководством технического персонала - представителя подрядчика на следующий срок:</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478"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начало</w:t>
            </w: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c>
          <w:tcPr>
            <w:tcW w:w="1663" w:type="dxa"/>
            <w:gridSpan w:val="2"/>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 окончание</w:t>
            </w: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proofErr w:type="gramStart"/>
            <w:r w:rsidRPr="009B687F">
              <w:rPr>
                <w:rFonts w:ascii="Times New Roman" w:eastAsia="Times New Roman" w:hAnsi="Times New Roman" w:cs="Times New Roman"/>
                <w:color w:val="2D2D2D"/>
                <w:sz w:val="21"/>
                <w:szCs w:val="21"/>
              </w:rPr>
              <w:t>г</w:t>
            </w:r>
            <w:proofErr w:type="gramEnd"/>
            <w:r w:rsidRPr="009B687F">
              <w:rPr>
                <w:rFonts w:ascii="Times New Roman" w:eastAsia="Times New Roman" w:hAnsi="Times New Roman" w:cs="Times New Roman"/>
                <w:color w:val="2D2D2D"/>
                <w:sz w:val="21"/>
                <w:szCs w:val="21"/>
              </w:rPr>
              <w:t>.</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2. До начала производства работ необходимо выполнить следующие мероприятия, обеспечивающие безопасность производства работ:</w:t>
            </w:r>
          </w:p>
        </w:tc>
      </w:tr>
      <w:tr w:rsidR="009B687F" w:rsidRPr="009B687F" w:rsidTr="009B687F">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мероприятия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Срок выполнения</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Исполнитель</w:t>
            </w: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3. По завершении производства работ необходимо выполнить следующие мероприятия:</w:t>
            </w:r>
          </w:p>
        </w:tc>
      </w:tr>
      <w:tr w:rsidR="009B687F" w:rsidRPr="009B687F" w:rsidTr="009B687F">
        <w:tc>
          <w:tcPr>
            <w:tcW w:w="11458" w:type="dxa"/>
            <w:gridSpan w:val="20"/>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Наименование мероприятия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Срок выполнения</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Исполнитель</w:t>
            </w: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591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7946" w:type="dxa"/>
            <w:gridSpan w:val="14"/>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Представитель организации</w:t>
            </w:r>
          </w:p>
        </w:tc>
        <w:tc>
          <w:tcPr>
            <w:tcW w:w="4066" w:type="dxa"/>
            <w:gridSpan w:val="7"/>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881"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066" w:type="dxa"/>
            <w:gridSpan w:val="7"/>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3881"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066"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881"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Представитель подрядчика</w:t>
            </w:r>
          </w:p>
        </w:tc>
        <w:tc>
          <w:tcPr>
            <w:tcW w:w="4066" w:type="dxa"/>
            <w:gridSpan w:val="7"/>
            <w:tcBorders>
              <w:top w:val="nil"/>
              <w:left w:val="nil"/>
              <w:bottom w:val="single" w:sz="6" w:space="0" w:color="000000"/>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3881"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r w:rsidR="009B687F" w:rsidRPr="009B687F" w:rsidTr="009B687F">
        <w:tc>
          <w:tcPr>
            <w:tcW w:w="3511" w:type="dxa"/>
            <w:gridSpan w:val="6"/>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c>
          <w:tcPr>
            <w:tcW w:w="4066" w:type="dxa"/>
            <w:gridSpan w:val="7"/>
            <w:tcBorders>
              <w:top w:val="single" w:sz="6" w:space="0" w:color="000000"/>
              <w:left w:val="nil"/>
              <w:bottom w:val="nil"/>
              <w:right w:val="nil"/>
            </w:tcBorders>
            <w:tcMar>
              <w:top w:w="0" w:type="dxa"/>
              <w:left w:w="149" w:type="dxa"/>
              <w:bottom w:w="0" w:type="dxa"/>
              <w:right w:w="149" w:type="dxa"/>
            </w:tcMar>
            <w:hideMark/>
          </w:tcPr>
          <w:p w:rsidR="009B687F" w:rsidRPr="009B687F" w:rsidRDefault="009B687F" w:rsidP="009B687F">
            <w:pPr>
              <w:spacing w:after="0" w:line="315" w:lineRule="atLeast"/>
              <w:jc w:val="center"/>
              <w:textAlignment w:val="baseline"/>
              <w:rPr>
                <w:rFonts w:ascii="Times New Roman" w:eastAsia="Times New Roman" w:hAnsi="Times New Roman" w:cs="Times New Roman"/>
                <w:color w:val="2D2D2D"/>
                <w:sz w:val="21"/>
                <w:szCs w:val="21"/>
              </w:rPr>
            </w:pPr>
            <w:r w:rsidRPr="009B687F">
              <w:rPr>
                <w:rFonts w:ascii="Times New Roman" w:eastAsia="Times New Roman" w:hAnsi="Times New Roman" w:cs="Times New Roman"/>
                <w:color w:val="2D2D2D"/>
                <w:sz w:val="21"/>
                <w:szCs w:val="21"/>
              </w:rPr>
              <w:t>(подпись)</w:t>
            </w:r>
          </w:p>
        </w:tc>
        <w:tc>
          <w:tcPr>
            <w:tcW w:w="3881" w:type="dxa"/>
            <w:gridSpan w:val="7"/>
            <w:tcBorders>
              <w:top w:val="nil"/>
              <w:left w:val="nil"/>
              <w:bottom w:val="nil"/>
              <w:right w:val="nil"/>
            </w:tcBorders>
            <w:tcMar>
              <w:top w:w="0" w:type="dxa"/>
              <w:left w:w="149" w:type="dxa"/>
              <w:bottom w:w="0" w:type="dxa"/>
              <w:right w:w="149" w:type="dxa"/>
            </w:tcMar>
            <w:hideMark/>
          </w:tcPr>
          <w:p w:rsidR="009B687F" w:rsidRPr="009B687F" w:rsidRDefault="009B687F" w:rsidP="009B687F">
            <w:pPr>
              <w:spacing w:after="0" w:line="240" w:lineRule="auto"/>
              <w:rPr>
                <w:rFonts w:ascii="Times New Roman" w:eastAsia="Times New Roman" w:hAnsi="Times New Roman" w:cs="Times New Roman"/>
                <w:sz w:val="24"/>
                <w:szCs w:val="24"/>
              </w:rPr>
            </w:pPr>
          </w:p>
        </w:tc>
      </w:tr>
    </w:tbl>
    <w:p w:rsidR="009B687F" w:rsidRDefault="009B687F"/>
    <w:sectPr w:rsidR="009B6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687F"/>
    <w:rsid w:val="001F1574"/>
    <w:rsid w:val="009B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6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B68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B68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87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B687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B687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B687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55070830">
      <w:bodyDiv w:val="1"/>
      <w:marLeft w:val="0"/>
      <w:marRight w:val="0"/>
      <w:marTop w:val="0"/>
      <w:marBottom w:val="0"/>
      <w:divBdr>
        <w:top w:val="none" w:sz="0" w:space="0" w:color="auto"/>
        <w:left w:val="none" w:sz="0" w:space="0" w:color="auto"/>
        <w:bottom w:val="none" w:sz="0" w:space="0" w:color="auto"/>
        <w:right w:val="none" w:sz="0" w:space="0" w:color="auto"/>
      </w:divBdr>
      <w:divsChild>
        <w:div w:id="163672055">
          <w:marLeft w:val="0"/>
          <w:marRight w:val="0"/>
          <w:marTop w:val="0"/>
          <w:marBottom w:val="0"/>
          <w:divBdr>
            <w:top w:val="none" w:sz="0" w:space="0" w:color="auto"/>
            <w:left w:val="none" w:sz="0" w:space="0" w:color="auto"/>
            <w:bottom w:val="none" w:sz="0" w:space="0" w:color="auto"/>
            <w:right w:val="none" w:sz="0" w:space="0" w:color="auto"/>
          </w:divBdr>
          <w:divsChild>
            <w:div w:id="1313293967">
              <w:marLeft w:val="0"/>
              <w:marRight w:val="0"/>
              <w:marTop w:val="0"/>
              <w:marBottom w:val="0"/>
              <w:divBdr>
                <w:top w:val="none" w:sz="0" w:space="0" w:color="auto"/>
                <w:left w:val="none" w:sz="0" w:space="0" w:color="auto"/>
                <w:bottom w:val="none" w:sz="0" w:space="0" w:color="auto"/>
                <w:right w:val="none" w:sz="0" w:space="0" w:color="auto"/>
              </w:divBdr>
            </w:div>
            <w:div w:id="315259910">
              <w:marLeft w:val="0"/>
              <w:marRight w:val="0"/>
              <w:marTop w:val="0"/>
              <w:marBottom w:val="0"/>
              <w:divBdr>
                <w:top w:val="inset" w:sz="2" w:space="0" w:color="auto"/>
                <w:left w:val="inset" w:sz="2" w:space="1" w:color="auto"/>
                <w:bottom w:val="inset" w:sz="2" w:space="0" w:color="auto"/>
                <w:right w:val="inset" w:sz="2" w:space="1" w:color="auto"/>
              </w:divBdr>
            </w:div>
            <w:div w:id="18829658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56020" TargetMode="External"/><Relationship Id="rId18" Type="http://schemas.openxmlformats.org/officeDocument/2006/relationships/hyperlink" Target="http://docs.cntd.ru/document/499080139" TargetMode="External"/><Relationship Id="rId26" Type="http://schemas.openxmlformats.org/officeDocument/2006/relationships/hyperlink" Target="http://docs.cntd.ru/document/902344800" TargetMode="External"/><Relationship Id="rId39" Type="http://schemas.openxmlformats.org/officeDocument/2006/relationships/hyperlink" Target="http://docs.cntd.ru/document/901839683" TargetMode="External"/><Relationship Id="rId21" Type="http://schemas.openxmlformats.org/officeDocument/2006/relationships/hyperlink" Target="http://docs.cntd.ru/document/901807664" TargetMode="External"/><Relationship Id="rId34" Type="http://schemas.openxmlformats.org/officeDocument/2006/relationships/hyperlink" Target="http://docs.cntd.ru/document/420296449" TargetMode="External"/><Relationship Id="rId42" Type="http://schemas.openxmlformats.org/officeDocument/2006/relationships/hyperlink" Target="http://docs.cntd.ru/document/499087789" TargetMode="External"/><Relationship Id="rId47" Type="http://schemas.openxmlformats.org/officeDocument/2006/relationships/hyperlink" Target="http://docs.cntd.ru/document/902325568" TargetMode="External"/><Relationship Id="rId50" Type="http://schemas.openxmlformats.org/officeDocument/2006/relationships/hyperlink" Target="http://docs.cntd.ru/document/902344800" TargetMode="External"/><Relationship Id="rId55" Type="http://schemas.openxmlformats.org/officeDocument/2006/relationships/hyperlink" Target="http://docs.cntd.ru/document/420275430" TargetMode="External"/><Relationship Id="rId63" Type="http://schemas.openxmlformats.org/officeDocument/2006/relationships/hyperlink" Target="http://docs.cntd.ru/document/499072725" TargetMode="External"/><Relationship Id="rId68" Type="http://schemas.openxmlformats.org/officeDocument/2006/relationships/hyperlink" Target="http://docs.cntd.ru/document/902344800" TargetMode="External"/><Relationship Id="rId7" Type="http://schemas.openxmlformats.org/officeDocument/2006/relationships/hyperlink" Target="http://docs.cntd.ru/document/901807664" TargetMode="External"/><Relationship Id="rId71"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hyperlink" Target="http://docs.cntd.ru/document/902161801" TargetMode="External"/><Relationship Id="rId29" Type="http://schemas.openxmlformats.org/officeDocument/2006/relationships/hyperlink" Target="http://docs.cntd.ru/document/420351983" TargetMode="External"/><Relationship Id="rId11" Type="http://schemas.openxmlformats.org/officeDocument/2006/relationships/hyperlink" Target="http://docs.cntd.ru/document/420240049" TargetMode="External"/><Relationship Id="rId24" Type="http://schemas.openxmlformats.org/officeDocument/2006/relationships/hyperlink" Target="http://docs.cntd.ru/document/420296452" TargetMode="External"/><Relationship Id="rId32" Type="http://schemas.openxmlformats.org/officeDocument/2006/relationships/hyperlink" Target="http://docs.cntd.ru/document/499086260" TargetMode="External"/><Relationship Id="rId37" Type="http://schemas.openxmlformats.org/officeDocument/2006/relationships/hyperlink" Target="http://docs.cntd.ru/document/499037306" TargetMode="External"/><Relationship Id="rId40" Type="http://schemas.openxmlformats.org/officeDocument/2006/relationships/hyperlink" Target="http://docs.cntd.ru/document/420316655" TargetMode="External"/><Relationship Id="rId45" Type="http://schemas.openxmlformats.org/officeDocument/2006/relationships/hyperlink" Target="http://docs.cntd.ru/document/499037306" TargetMode="External"/><Relationship Id="rId53" Type="http://schemas.openxmlformats.org/officeDocument/2006/relationships/hyperlink" Target="http://docs.cntd.ru/document/902307903" TargetMode="External"/><Relationship Id="rId58" Type="http://schemas.openxmlformats.org/officeDocument/2006/relationships/hyperlink" Target="http://docs.cntd.ru/document/902274344" TargetMode="External"/><Relationship Id="rId66" Type="http://schemas.openxmlformats.org/officeDocument/2006/relationships/hyperlink" Target="http://docs.cntd.ru/document/420223888" TargetMode="External"/><Relationship Id="rId5" Type="http://schemas.openxmlformats.org/officeDocument/2006/relationships/hyperlink" Target="http://docs.cntd.ru/document/902353905" TargetMode="External"/><Relationship Id="rId15" Type="http://schemas.openxmlformats.org/officeDocument/2006/relationships/hyperlink" Target="http://docs.cntd.ru/document/901756021" TargetMode="External"/><Relationship Id="rId23" Type="http://schemas.openxmlformats.org/officeDocument/2006/relationships/hyperlink" Target="http://docs.cntd.ru/document/420296452" TargetMode="External"/><Relationship Id="rId28" Type="http://schemas.openxmlformats.org/officeDocument/2006/relationships/hyperlink" Target="http://docs.cntd.ru/document/499060049" TargetMode="External"/><Relationship Id="rId36" Type="http://schemas.openxmlformats.org/officeDocument/2006/relationships/hyperlink" Target="http://docs.cntd.ru/document/420247323" TargetMode="External"/><Relationship Id="rId49" Type="http://schemas.openxmlformats.org/officeDocument/2006/relationships/hyperlink" Target="http://docs.cntd.ru/document/902344800" TargetMode="External"/><Relationship Id="rId57" Type="http://schemas.openxmlformats.org/officeDocument/2006/relationships/hyperlink" Target="http://docs.cntd.ru/document/901839683" TargetMode="External"/><Relationship Id="rId61" Type="http://schemas.openxmlformats.org/officeDocument/2006/relationships/hyperlink" Target="http://docs.cntd.ru/document/420223888" TargetMode="External"/><Relationship Id="rId10" Type="http://schemas.openxmlformats.org/officeDocument/2006/relationships/hyperlink" Target="http://docs.cntd.ru/document/499022273" TargetMode="External"/><Relationship Id="rId19" Type="http://schemas.openxmlformats.org/officeDocument/2006/relationships/hyperlink" Target="http://docs.cntd.ru/document/902267197" TargetMode="External"/><Relationship Id="rId31" Type="http://schemas.openxmlformats.org/officeDocument/2006/relationships/hyperlink" Target="http://docs.cntd.ru/document/901738585" TargetMode="External"/><Relationship Id="rId44" Type="http://schemas.openxmlformats.org/officeDocument/2006/relationships/hyperlink" Target="http://docs.cntd.ru/document/420284814" TargetMode="External"/><Relationship Id="rId52" Type="http://schemas.openxmlformats.org/officeDocument/2006/relationships/hyperlink" Target="http://docs.cntd.ru/document/902307904" TargetMode="External"/><Relationship Id="rId60" Type="http://schemas.openxmlformats.org/officeDocument/2006/relationships/hyperlink" Target="http://docs.cntd.ru/document/901738930" TargetMode="External"/><Relationship Id="rId65" Type="http://schemas.openxmlformats.org/officeDocument/2006/relationships/hyperlink" Target="http://docs.cntd.ru/document/420223888" TargetMode="External"/><Relationship Id="rId73" Type="http://schemas.openxmlformats.org/officeDocument/2006/relationships/theme" Target="theme/theme1.xml"/><Relationship Id="rId4" Type="http://schemas.openxmlformats.org/officeDocument/2006/relationships/hyperlink" Target="http://docs.cntd.ru/document/901807664" TargetMode="External"/><Relationship Id="rId9" Type="http://schemas.openxmlformats.org/officeDocument/2006/relationships/hyperlink" Target="http://docs.cntd.ru/document/902275195" TargetMode="External"/><Relationship Id="rId14" Type="http://schemas.openxmlformats.org/officeDocument/2006/relationships/hyperlink" Target="http://docs.cntd.ru/document/901756021" TargetMode="External"/><Relationship Id="rId22" Type="http://schemas.openxmlformats.org/officeDocument/2006/relationships/hyperlink" Target="http://docs.cntd.ru/document/902192610" TargetMode="External"/><Relationship Id="rId27" Type="http://schemas.openxmlformats.org/officeDocument/2006/relationships/hyperlink" Target="http://docs.cntd.ru/document/499060049" TargetMode="External"/><Relationship Id="rId30" Type="http://schemas.openxmlformats.org/officeDocument/2006/relationships/hyperlink" Target="http://docs.cntd.ru/document/9003487" TargetMode="External"/><Relationship Id="rId35" Type="http://schemas.openxmlformats.org/officeDocument/2006/relationships/hyperlink" Target="http://docs.cntd.ru/document/420247323" TargetMode="External"/><Relationship Id="rId43" Type="http://schemas.openxmlformats.org/officeDocument/2006/relationships/hyperlink" Target="http://docs.cntd.ru/document/499087789" TargetMode="External"/><Relationship Id="rId48" Type="http://schemas.openxmlformats.org/officeDocument/2006/relationships/hyperlink" Target="http://docs.cntd.ru/document/902325568" TargetMode="External"/><Relationship Id="rId56" Type="http://schemas.openxmlformats.org/officeDocument/2006/relationships/hyperlink" Target="http://docs.cntd.ru/document/499037306" TargetMode="External"/><Relationship Id="rId64" Type="http://schemas.openxmlformats.org/officeDocument/2006/relationships/hyperlink" Target="http://docs.cntd.ru/document/901865962" TargetMode="External"/><Relationship Id="rId69" Type="http://schemas.openxmlformats.org/officeDocument/2006/relationships/hyperlink" Target="http://docs.cntd.ru/document/901901773" TargetMode="External"/><Relationship Id="rId8" Type="http://schemas.openxmlformats.org/officeDocument/2006/relationships/hyperlink" Target="http://docs.cntd.ru/document/901850788" TargetMode="External"/><Relationship Id="rId51" Type="http://schemas.openxmlformats.org/officeDocument/2006/relationships/hyperlink" Target="http://docs.cntd.ru/document/120002657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1756020" TargetMode="External"/><Relationship Id="rId17" Type="http://schemas.openxmlformats.org/officeDocument/2006/relationships/hyperlink" Target="http://docs.cntd.ru/document/902200717" TargetMode="External"/><Relationship Id="rId25" Type="http://schemas.openxmlformats.org/officeDocument/2006/relationships/hyperlink" Target="http://docs.cntd.ru/document/902344800" TargetMode="External"/><Relationship Id="rId33" Type="http://schemas.openxmlformats.org/officeDocument/2006/relationships/hyperlink" Target="http://docs.cntd.ru/document/901856779" TargetMode="External"/><Relationship Id="rId38" Type="http://schemas.openxmlformats.org/officeDocument/2006/relationships/hyperlink" Target="http://docs.cntd.ru/document/420340832" TargetMode="External"/><Relationship Id="rId46" Type="http://schemas.openxmlformats.org/officeDocument/2006/relationships/hyperlink" Target="http://docs.cntd.ru/document/499037306" TargetMode="External"/><Relationship Id="rId59" Type="http://schemas.openxmlformats.org/officeDocument/2006/relationships/hyperlink" Target="http://docs.cntd.ru/document/9015744" TargetMode="External"/><Relationship Id="rId67" Type="http://schemas.openxmlformats.org/officeDocument/2006/relationships/hyperlink" Target="http://docs.cntd.ru/document/902344800" TargetMode="External"/><Relationship Id="rId20" Type="http://schemas.openxmlformats.org/officeDocument/2006/relationships/hyperlink" Target="http://docs.cntd.ru/document/901807664" TargetMode="External"/><Relationship Id="rId41" Type="http://schemas.openxmlformats.org/officeDocument/2006/relationships/hyperlink" Target="http://docs.cntd.ru/document/420316655" TargetMode="External"/><Relationship Id="rId54" Type="http://schemas.openxmlformats.org/officeDocument/2006/relationships/hyperlink" Target="http://docs.cntd.ru/document/902384116" TargetMode="External"/><Relationship Id="rId62" Type="http://schemas.openxmlformats.org/officeDocument/2006/relationships/hyperlink" Target="http://docs.cntd.ru/document/902362358" TargetMode="External"/><Relationship Id="rId70" Type="http://schemas.openxmlformats.org/officeDocument/2006/relationships/hyperlink" Target="http://docs.cntd.ru/document/420281008" TargetMode="External"/><Relationship Id="rId1" Type="http://schemas.openxmlformats.org/officeDocument/2006/relationships/styles" Target="styles.xml"/><Relationship Id="rId6" Type="http://schemas.openxmlformats.org/officeDocument/2006/relationships/hyperlink" Target="http://docs.cntd.ru/document/902353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13398</Words>
  <Characters>76369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dcterms:created xsi:type="dcterms:W3CDTF">2018-04-25T04:55:00Z</dcterms:created>
  <dcterms:modified xsi:type="dcterms:W3CDTF">2018-04-25T07:25:00Z</dcterms:modified>
</cp:coreProperties>
</file>