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E5" w:rsidRPr="00394DE5" w:rsidRDefault="00394DE5" w:rsidP="00394DE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ПРАВИТЕЛЬСТВО РОССИЙСКОЙ ФЕДЕРАЦИИ</w:t>
      </w:r>
    </w:p>
    <w:p w:rsidR="00394DE5" w:rsidRPr="00394DE5" w:rsidRDefault="00394DE5" w:rsidP="00394DE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h349"/>
      <w:bookmarkEnd w:id="0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 </w:t>
      </w:r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от 29 октября 2002 г. N 781</w:t>
      </w:r>
    </w:p>
    <w:p w:rsidR="00394DE5" w:rsidRPr="00394DE5" w:rsidRDefault="00394DE5" w:rsidP="00394DE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СПИСКАХ РАБОТ, ПРОФЕССИЙ, ДОЛЖНОСТЕЙ, СПЕЦИАЛЬНОСТЕЙ И УЧРЕЖДЕНИЙ, С УЧЕТОМ КОТОРЫХ ДОСРОЧНО НАЗНАЧАЕТСЯ ТРУДОВАЯ ПЕНСИЯ </w:t>
      </w:r>
      <w:bookmarkStart w:id="1" w:name="l1"/>
      <w:bookmarkEnd w:id="1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 </w:t>
      </w:r>
      <w:bookmarkStart w:id="2" w:name="l2"/>
      <w:bookmarkEnd w:id="2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 ТРУДОВОЙ ПЕНСИИ ПО СТАРОСТИ В СООТВЕТСТВИИ СО СТАТЬЕЙ 27 ФЕДЕРАЛЬНОГО ЗАКОНА "О ТРУДОВЫХ ПЕНСИЯХ В РОССИЙСКОЙ ФЕДЕРАЦИИ"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 ред. Постановления Правительства РФ </w:t>
      </w:r>
      <w:hyperlink r:id="rId4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В соответствии со </w:t>
      </w:r>
      <w:hyperlink r:id="rId5" w:anchor="l292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статьей 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Федерального закона "О трудовых </w:t>
      </w:r>
      <w:bookmarkStart w:id="3" w:name="l3"/>
      <w:bookmarkEnd w:id="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пенсиях в Российской Федерации" Правительство Российской Федерации постановляет: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6" w:anchor="l9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1. Установить, что при досрочном назначении указанным ниже лицам трудовой пенсии по старости в соответствии с подпунктами 16, 17 и 21 пункта 1 </w:t>
      </w:r>
      <w:hyperlink r:id="rId7" w:anchor="l292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статьи 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Федерального закона "О трудовых пенсиях </w:t>
      </w:r>
      <w:bookmarkStart w:id="4" w:name="l4"/>
      <w:bookmarkEnd w:id="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в Российской Федерации" применяются следующие списки работ, профессий и должностей и перечни должностей и специальностей, утвержденные Советом Министров РСФСР и Правительством Российской </w:t>
      </w:r>
      <w:bookmarkStart w:id="5" w:name="l5"/>
      <w:bookmarkEnd w:id="5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Федерации: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8" w:anchor="l9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а) лицам, проработавшим в качестве спасателей в профессиональных аварийно-спасательных службах, профессиональных аварийно-спасательных формированиях Министерства Российской Федерации по делам гражданской обороны, чрезвычайным ситуациям и </w:t>
      </w:r>
      <w:bookmarkStart w:id="6" w:name="l6"/>
      <w:bookmarkEnd w:id="6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ликвидации последствий стихийных бедствий и участвовавшим в ликвидации чрезвычайных ситуаций, - </w:t>
      </w:r>
      <w:hyperlink r:id="rId9" w:anchor="l8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перечни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должностей и специальностей работников, постоянно работавших спасателями в </w:t>
      </w:r>
      <w:bookmarkStart w:id="7" w:name="l7"/>
      <w:bookmarkEnd w:id="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утвержденные постановлением Правительства Российской Федерации от 1 октября 2001 г. N 702 (Собрание </w:t>
      </w:r>
      <w:bookmarkStart w:id="8" w:name="l8"/>
      <w:bookmarkEnd w:id="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законодательства Российской Федерации, 2001, N 41, ст. 3958);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б) лицам, которые были заняты на работах с осужденными в качестве рабочих и служащих учреждений Министерства юстиции Российской Федерации, исполняющих уголовные наказания в виде </w:t>
      </w:r>
      <w:bookmarkStart w:id="9" w:name="l9"/>
      <w:bookmarkEnd w:id="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лишения свободы, - </w:t>
      </w:r>
      <w:hyperlink r:id="rId10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список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работ, профессий и должностей работников учреждений, исполняющих уголовные наказания в виде лишения свободы, занятых на работах с осужденными, утвержденный постановлением Правительства Российской Федерации от 3 февраля </w:t>
      </w:r>
      <w:bookmarkStart w:id="10" w:name="l10"/>
      <w:bookmarkEnd w:id="1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1994 г. N 85 (Собрание актов Президента и Правительства Российской Федерации, 1994, N 7, ст. 509; Собрание законодательства Российской Федерации, 1996, N 36, ст. 4240);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в)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деятельности), - </w:t>
      </w:r>
      <w:hyperlink r:id="rId1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список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профессий и должностей работников театров и других театрально-зрелищных предприятий и коллективов, утвержденный </w:t>
      </w:r>
      <w:bookmarkStart w:id="11" w:name="l12"/>
      <w:bookmarkEnd w:id="11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постановлением Совета Министров РСФСР от 28 августа 1991 г. N 447 (Собрание актов Президента и Правительства Российской Федерации, 1993, N 39, ст. 3625).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12" w:anchor="l9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  <w:bookmarkStart w:id="12" w:name="l13"/>
      <w:bookmarkStart w:id="13" w:name="l14"/>
      <w:bookmarkStart w:id="14" w:name="l15"/>
      <w:bookmarkStart w:id="15" w:name="l16"/>
      <w:bookmarkStart w:id="16" w:name="l17"/>
      <w:bookmarkStart w:id="17" w:name="l18"/>
      <w:bookmarkStart w:id="18" w:name="l19"/>
      <w:bookmarkEnd w:id="12"/>
      <w:bookmarkEnd w:id="13"/>
      <w:bookmarkEnd w:id="14"/>
      <w:bookmarkEnd w:id="15"/>
      <w:bookmarkEnd w:id="16"/>
      <w:bookmarkEnd w:id="17"/>
      <w:bookmarkEnd w:id="1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2. Утвердить прилагаемые: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 </w:t>
      </w:r>
      <w:hyperlink r:id="rId13" w:anchor="l292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статьи 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Федерального закона "О трудовых пенсиях в Российской Федерации";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14" w:anchor="l9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  <w:bookmarkStart w:id="19" w:name="l424"/>
      <w:bookmarkEnd w:id="1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Правила исчисления периодов работы, дающей право на досрочное назначение трудовой пенсии по старости </w:t>
      </w:r>
      <w:bookmarkStart w:id="20" w:name="l382"/>
      <w:bookmarkEnd w:id="2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лицам, осуществлявшим педагогическую деятельность в учреждениях для детей, в соответствии с подпунктом 19 пункта 1 </w:t>
      </w:r>
      <w:hyperlink r:id="rId15" w:anchor="l29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статьи 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Федерального закона "О трудовых пенсиях в Российской Федерации";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16" w:anchor="l9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 </w:t>
      </w:r>
      <w:bookmarkStart w:id="21" w:name="l405"/>
      <w:bookmarkEnd w:id="21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здоровья населения в учреждениях 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здравоохранения, в соответствии с подпунктом 20 пункта 1 </w:t>
      </w:r>
      <w:hyperlink r:id="rId17" w:anchor="l29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статьи 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Федерального закона "О трудовых пенсиях в Российской Федерации";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18" w:anchor="l9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  <w:hyperlink r:id="rId19" w:anchor="l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Правила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подпунктом 20 пункта 1 </w:t>
      </w:r>
      <w:hyperlink r:id="rId20" w:anchor="l29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статьи 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Федерального </w:t>
      </w:r>
      <w:bookmarkStart w:id="22" w:name="l426"/>
      <w:bookmarkEnd w:id="2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закона "О трудовых пенсиях в Российской Федерации".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  <w:bookmarkStart w:id="23" w:name="l425"/>
      <w:bookmarkEnd w:id="2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 ред. Постановления Правительства РФ </w:t>
      </w:r>
      <w:hyperlink r:id="rId21" w:anchor="l9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  <w:bookmarkStart w:id="24" w:name="l406"/>
      <w:bookmarkEnd w:id="2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3. Признать утратившими силу решения Правительства Российской Федерации согласно прилагаемому перечню.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Председатель Правительства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Российской Федерации </w:t>
      </w:r>
      <w:bookmarkStart w:id="25" w:name="l20"/>
      <w:bookmarkEnd w:id="25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М.КАСЬЯНОВ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УТВЕРЖДЕН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Постановлением Правительства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Российской Федерации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от 29 октября 2002 г.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N 781</w:t>
      </w:r>
    </w:p>
    <w:p w:rsidR="00394DE5" w:rsidRPr="00394DE5" w:rsidRDefault="00394DE5" w:rsidP="00394DE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6" w:name="h407"/>
      <w:bookmarkEnd w:id="26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 </w:t>
      </w:r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27" w:name="h408"/>
      <w:bookmarkEnd w:id="27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ДОЛЖНОСТЕЙ И УЧРЕЖДЕНИЙ, РАБОТА В КОТОРЫХ ЗАСЧИТЫВАЕТСЯ В СТАЖ </w:t>
      </w:r>
      <w:bookmarkStart w:id="28" w:name="l21"/>
      <w:bookmarkEnd w:id="28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 </w:t>
      </w:r>
      <w:bookmarkStart w:id="29" w:name="l22"/>
      <w:bookmarkEnd w:id="29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 ТРУДОВЫХ ПЕНСИЯХ В РОССИЙСКОЙ ФЕДЕРАЦИИ"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 ред. Постановления Правительства РФ </w:t>
      </w:r>
      <w:hyperlink r:id="rId22" w:anchor="l16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5913"/>
      </w:tblGrid>
      <w:tr w:rsidR="00394DE5" w:rsidRPr="00394DE5" w:rsidTr="00394DE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  <w:bookmarkStart w:id="30" w:name="l23"/>
            <w:bookmarkStart w:id="31" w:name="l24"/>
            <w:bookmarkStart w:id="32" w:name="l25"/>
            <w:bookmarkStart w:id="33" w:name="l26"/>
            <w:bookmarkStart w:id="34" w:name="l27"/>
            <w:bookmarkStart w:id="35" w:name="l28"/>
            <w:bookmarkStart w:id="36" w:name="l29"/>
            <w:bookmarkStart w:id="37" w:name="l30"/>
            <w:bookmarkStart w:id="38" w:name="l31"/>
            <w:bookmarkStart w:id="39" w:name="l32"/>
            <w:bookmarkStart w:id="40" w:name="l33"/>
            <w:bookmarkStart w:id="41" w:name="l34"/>
            <w:bookmarkStart w:id="42" w:name="l35"/>
            <w:bookmarkStart w:id="43" w:name="l36"/>
            <w:bookmarkStart w:id="44" w:name="l37"/>
            <w:bookmarkStart w:id="45" w:name="l38"/>
            <w:bookmarkStart w:id="46" w:name="l39"/>
            <w:bookmarkStart w:id="47" w:name="l40"/>
            <w:bookmarkStart w:id="48" w:name="l41"/>
            <w:bookmarkStart w:id="49" w:name="l42"/>
            <w:bookmarkStart w:id="50" w:name="l43"/>
            <w:bookmarkStart w:id="51" w:name="l44"/>
            <w:bookmarkStart w:id="52" w:name="l45"/>
            <w:bookmarkStart w:id="53" w:name="l46"/>
            <w:bookmarkStart w:id="54" w:name="l47"/>
            <w:bookmarkStart w:id="55" w:name="l48"/>
            <w:bookmarkStart w:id="56" w:name="l49"/>
            <w:bookmarkStart w:id="57" w:name="l50"/>
            <w:bookmarkStart w:id="58" w:name="l51"/>
            <w:bookmarkStart w:id="59" w:name="l52"/>
            <w:bookmarkStart w:id="60" w:name="l53"/>
            <w:bookmarkStart w:id="61" w:name="l54"/>
            <w:bookmarkStart w:id="62" w:name="l55"/>
            <w:bookmarkStart w:id="63" w:name="l56"/>
            <w:bookmarkStart w:id="64" w:name="l57"/>
            <w:bookmarkStart w:id="65" w:name="l58"/>
            <w:bookmarkStart w:id="66" w:name="l59"/>
            <w:bookmarkStart w:id="67" w:name="l60"/>
            <w:bookmarkStart w:id="68" w:name="l61"/>
            <w:bookmarkStart w:id="69" w:name="l62"/>
            <w:bookmarkStart w:id="70" w:name="l63"/>
            <w:bookmarkStart w:id="71" w:name="l64"/>
            <w:bookmarkStart w:id="72" w:name="l65"/>
            <w:bookmarkStart w:id="73" w:name="l66"/>
            <w:bookmarkStart w:id="74" w:name="l67"/>
            <w:bookmarkStart w:id="75" w:name="l68"/>
            <w:bookmarkStart w:id="76" w:name="l69"/>
            <w:bookmarkStart w:id="77" w:name="l70"/>
            <w:bookmarkStart w:id="78" w:name="l71"/>
            <w:bookmarkStart w:id="79" w:name="l72"/>
            <w:bookmarkStart w:id="80" w:name="l73"/>
            <w:bookmarkStart w:id="81" w:name="l74"/>
            <w:bookmarkStart w:id="82" w:name="l75"/>
            <w:bookmarkStart w:id="83" w:name="l76"/>
            <w:bookmarkStart w:id="84" w:name="l77"/>
            <w:bookmarkStart w:id="85" w:name="l78"/>
            <w:bookmarkStart w:id="86" w:name="l79"/>
            <w:bookmarkStart w:id="87" w:name="l80"/>
            <w:bookmarkStart w:id="88" w:name="l81"/>
            <w:bookmarkStart w:id="89" w:name="l82"/>
            <w:bookmarkStart w:id="90" w:name="l83"/>
            <w:bookmarkStart w:id="91" w:name="l84"/>
            <w:bookmarkStart w:id="92" w:name="l85"/>
            <w:bookmarkStart w:id="93" w:name="l86"/>
            <w:bookmarkStart w:id="94" w:name="l87"/>
            <w:bookmarkStart w:id="95" w:name="l88"/>
            <w:bookmarkStart w:id="96" w:name="l89"/>
            <w:bookmarkStart w:id="97" w:name="l90"/>
            <w:bookmarkStart w:id="98" w:name="l91"/>
            <w:bookmarkStart w:id="99" w:name="l92"/>
            <w:bookmarkStart w:id="100" w:name="l93"/>
            <w:bookmarkStart w:id="101" w:name="l94"/>
            <w:bookmarkStart w:id="102" w:name="l95"/>
            <w:bookmarkStart w:id="103" w:name="l96"/>
            <w:bookmarkStart w:id="104" w:name="l97"/>
            <w:bookmarkStart w:id="105" w:name="l98"/>
            <w:bookmarkStart w:id="106" w:name="l99"/>
            <w:bookmarkStart w:id="107" w:name="l100"/>
            <w:bookmarkStart w:id="108" w:name="l101"/>
            <w:bookmarkStart w:id="109" w:name="l102"/>
            <w:bookmarkStart w:id="110" w:name="l103"/>
            <w:bookmarkStart w:id="111" w:name="l104"/>
            <w:bookmarkStart w:id="112" w:name="l105"/>
            <w:bookmarkStart w:id="113" w:name="l106"/>
            <w:bookmarkStart w:id="114" w:name="l107"/>
            <w:bookmarkStart w:id="115" w:name="l108"/>
            <w:bookmarkStart w:id="116" w:name="l109"/>
            <w:bookmarkStart w:id="117" w:name="l110"/>
            <w:bookmarkStart w:id="118" w:name="l111"/>
            <w:bookmarkStart w:id="119" w:name="l112"/>
            <w:bookmarkStart w:id="120" w:name="l113"/>
            <w:bookmarkStart w:id="121" w:name="l114"/>
            <w:bookmarkStart w:id="122" w:name="l115"/>
            <w:bookmarkStart w:id="123" w:name="l116"/>
            <w:bookmarkStart w:id="124" w:name="l117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394DE5" w:rsidRPr="00394DE5" w:rsidTr="00394DE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 Директор (начальник, заведующий);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Общеобразовательные учреждения:</w:t>
            </w:r>
          </w:p>
        </w:tc>
      </w:tr>
      <w:tr w:rsidR="00394DE5" w:rsidRPr="00394DE5" w:rsidTr="00394DE5"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(начальника, заведующего), деятельность которого связана с образовательным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всех наименований; лицей;</w:t>
            </w:r>
          </w:p>
        </w:tc>
      </w:tr>
      <w:tr w:rsidR="00394DE5" w:rsidRPr="00394DE5" w:rsidTr="00394DE5"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гимназия;</w:t>
            </w:r>
          </w:p>
        </w:tc>
      </w:tr>
      <w:tr w:rsidR="00394DE5" w:rsidRPr="00394DE5" w:rsidTr="00394DE5"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образования;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(воспитательным) процессом;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кадетская школа;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учебной частью;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суворовское военное училище;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директора по режиму;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нахимовское военно-морское училище;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дежурный по режиму;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по режиму;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кадетский корпус;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l350"/>
            <w:bookmarkEnd w:id="125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кадетский корпус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преподаватель; воспитатель;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1.2. Общеобразовательные школы-интернаты: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школы-интернаты всех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воспитатель-методист;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наименований;</w:t>
            </w:r>
          </w:p>
        </w:tc>
      </w:tr>
      <w:tr w:rsidR="00394DE5" w:rsidRPr="00394DE5" w:rsidTr="00394DE5"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внеклассной и внешкольной воспитательной работы с детьми; мастер производственного обучения;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лицей-интернат;</w:t>
            </w:r>
          </w:p>
        </w:tc>
      </w:tr>
      <w:tr w:rsidR="00394DE5" w:rsidRPr="00394DE5" w:rsidTr="00394DE5"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гимназия-интернат;</w:t>
            </w:r>
          </w:p>
        </w:tc>
      </w:tr>
      <w:tr w:rsidR="00394DE5" w:rsidRPr="00394DE5" w:rsidTr="00394DE5">
        <w:trPr>
          <w:trHeight w:val="276"/>
        </w:trPr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с первоначальной летной подготовкой;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кадетская школа-интернат;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интернаты при общеобразовательных школах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слухового кабинета;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" w:name="l351"/>
            <w:bookmarkEnd w:id="126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учитель-дефектолог; руководитель физического воспитания;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1.3. Образовательные учреждения для детей-сирот и детей, оставшихся без попечения родителей: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 (допризывной подготовки);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школа-интернат, в том числе специальная (коррекционная) для детей с отклонениями в развитии;</w:t>
            </w:r>
          </w:p>
        </w:tc>
      </w:tr>
      <w:tr w:rsidR="00394DE5" w:rsidRPr="00394DE5" w:rsidTr="00394DE5">
        <w:trPr>
          <w:trHeight w:val="276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допризывной подготовки молодежи;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rPr>
          <w:trHeight w:val="276"/>
        </w:trPr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дом, в том числе санаторный, специальный </w:t>
            </w:r>
            <w:bookmarkStart w:id="127" w:name="l384"/>
            <w:bookmarkEnd w:id="127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(коррекционный) для </w:t>
            </w:r>
            <w:bookmarkStart w:id="128" w:name="l352"/>
            <w:bookmarkEnd w:id="128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отклонениями в развитии;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руководитель;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педагог-воспитатель;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дом-школа;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ясельной группы;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дом семейного типа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1.4. Оздоровительные образовательные учреждения санаторного типа для детей, нуждающихся в длительном лечении: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родитель-воспитатель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санаторная школа-интернат;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санаторно-лесная школа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1.5. Специальные (коррекционные) образовательные учреждения для </w:t>
            </w:r>
            <w:bookmarkStart w:id="129" w:name="l409"/>
            <w:bookmarkEnd w:id="129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(воспитанников) с отклонениями в развитии*: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(школа) -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" w:name="l385"/>
            <w:bookmarkEnd w:id="130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l353"/>
            <w:bookmarkEnd w:id="131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1.6. Специальные учебно-воспитательные учреждения открытого и закрытого типа: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в том числе коррекционная закрытого типа;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училище, в том числе коррекционное закрытого типа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1.7. Образовательные учреждения для детей дошкольного и младшего школьного возраста: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(школа) - детский сад, в том числе компенсирующего вида;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прогимназия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1.8. Дошкольные образовательные учреждения: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сады всех наименований;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ребенка - детский сад;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 (сад-ясли);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ясли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l354"/>
            <w:bookmarkEnd w:id="132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1.9. Учреждения начального профессионального образования: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училища всех видов и наименований, в том числе училище-интернат;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1.10. Образовательные учреждения среднего профессионального образования (средние специальные учебные заведения):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техникумы всех наименований, в том числе техникум-интернат и техникум-предприятие;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училища всех наименований, в том числе училище-интернат;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колледжи всех наименований, в том числе колледж-интернат;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лицей;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школа, в том числе музыкальная </w:t>
            </w:r>
            <w:bookmarkStart w:id="133" w:name="l386"/>
            <w:bookmarkEnd w:id="133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школа-лицей;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l355"/>
            <w:bookmarkEnd w:id="134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школа, в том числе художественная школа-лицей;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школа-студия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1.11. Образовательные учреждения для детей, нуждающихся в психолого-педагогической и медико-социальной помощи: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диагностики и консультирования;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психолого-медико-социального сопровождения;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психолого-педагогической реабилитации и коррекции;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социально-трудовой адаптации и профориентации;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лечебной педагогики и дифференцированного обучения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1.12. Другие образовательные учреждения для детей: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l387"/>
            <w:bookmarkEnd w:id="135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межшкольный учебно-производственный комбинат трудового </w:t>
            </w:r>
            <w:bookmarkStart w:id="136" w:name="l356"/>
            <w:bookmarkEnd w:id="136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и профессиональной ориентации учащихся (межшкольный учебный комбинат)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1.13. Учреждения социального обслуживания: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приют для детей и подростков;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дом-интернат для умственно отсталых детей;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дом-интернат для детей с физическими недостатками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1.14. Учреждения здравоохранения: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l388"/>
            <w:bookmarkEnd w:id="137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ребенка, в том числе специализированный;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l357"/>
            <w:bookmarkEnd w:id="138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санатории всех наименований: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лечения туберкулеза всех форм;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больных с последствиями полиомиелита;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гематологических больных;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лечения больных с нарушениями опорно-двигательного аппарата;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больных ревматизмом;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психоневрологические</w:t>
            </w:r>
          </w:p>
        </w:tc>
      </w:tr>
      <w:tr w:rsidR="00394DE5" w:rsidRPr="00394DE5" w:rsidTr="00394DE5"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2. Директор (начальник, заведующий); заместитель директора (начальника, заведующего), деятельность которого связана с образовательным (воспитательным) процессом;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2. Учреждения дополнительного образования детей (внешкольные учреждения):</w:t>
            </w:r>
          </w:p>
        </w:tc>
      </w:tr>
      <w:tr w:rsidR="00394DE5" w:rsidRPr="00394DE5" w:rsidTr="00394DE5"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l389"/>
            <w:bookmarkEnd w:id="139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дополнительного образования для детей,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" w:name="l358"/>
            <w:bookmarkEnd w:id="140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творчества детей и юношества, творческого развития и гуманитарного образования, детско-юношеский, детского творчества, детский (подростковый), внешкольной работы, детский экологический (оздоровительно-экологический, эколого-биологический), детского (юношеского) технического </w:t>
            </w:r>
            <w:bookmarkStart w:id="141" w:name="l359"/>
            <w:bookmarkEnd w:id="141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(научно-технического, юных техников), детский морской, детский (юношеский), эстетического воспитания детей (культуры, искусств или по видам искусств), детский оздоровительно-образовательный (профильный);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тренер-преподаватель;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 по адаптивной физической культуре;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тренер-преподаватель по адаптивной физической культуре;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детского (юношеского) творчества, творчества детей и </w:t>
            </w:r>
            <w:bookmarkStart w:id="142" w:name="l410"/>
            <w:bookmarkEnd w:id="142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молодежи, учащейся молодежи, пионеров и школьников, юных натуралистов, спорта для детей и юношества, художественного творчества (воспитания) детей, детский культуры (искусств);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творчества, детства и юношества, </w:t>
            </w:r>
            <w:bookmarkStart w:id="143" w:name="l390"/>
            <w:bookmarkEnd w:id="143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учащейся молодежи, </w:t>
            </w:r>
            <w:bookmarkStart w:id="144" w:name="l360"/>
            <w:bookmarkEnd w:id="144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пионеров и школьников, юных натуралистов, детского (юношеского) технического творчества (юных техников), детского и юношеского туризма и экскурсий (юных туристов), художественного творчества (воспитания) детей, детский культуры (искусств);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юных натуралистов, детского (юношеского) технического творчества (научно-технического, юных техников), детская экологическая (экологобиологическая), детского и юношеского туризма и экскурсий (юных туристов);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искусств, в том числе по виду (видам) </w:t>
            </w:r>
            <w:bookmarkStart w:id="145" w:name="l391"/>
            <w:bookmarkEnd w:id="145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детско-юношеские спортивные школы всех наименований;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" w:name="l361"/>
            <w:bookmarkEnd w:id="146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детско-юношеская спортивная школа олимпийского резерва;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детско-юношеские спортивноадаптивные школы всех наименований</w:t>
            </w:r>
          </w:p>
        </w:tc>
      </w:tr>
    </w:tbl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</w:p>
    <w:p w:rsidR="00394DE5" w:rsidRPr="00394DE5" w:rsidRDefault="00394DE5" w:rsidP="0039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DE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94DE5" w:rsidRPr="00394DE5" w:rsidRDefault="00394DE5" w:rsidP="0039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bookmarkStart w:id="147" w:name="l362"/>
      <w:bookmarkEnd w:id="14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*В названии специального (коррекционного) образовательного учреждения может указываться его вид в зависимости от отклонений в развитии обучающихся (воспитанников), обозначаемый следующим </w:t>
      </w:r>
      <w:bookmarkStart w:id="148" w:name="l118"/>
      <w:bookmarkEnd w:id="14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образом: "I вида", "II вида", "III вида", "IV вида", "V вида", "VI вида", "VII вида", "VIII 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вида".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УТВЕРЖДЕНЫ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Постановлением Правительства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Российской Федерации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от 29 октября 2002 г.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N 781</w:t>
      </w:r>
    </w:p>
    <w:p w:rsidR="00394DE5" w:rsidRPr="00394DE5" w:rsidRDefault="00394DE5" w:rsidP="00394DE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9" w:name="h411"/>
      <w:bookmarkEnd w:id="149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 </w:t>
      </w:r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50" w:name="h412"/>
      <w:bookmarkStart w:id="151" w:name="l119"/>
      <w:bookmarkEnd w:id="150"/>
      <w:bookmarkEnd w:id="151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 </w:t>
      </w:r>
      <w:bookmarkStart w:id="152" w:name="l120"/>
      <w:bookmarkEnd w:id="152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ФЕДЕРАЛЬНОГО ЗАКОНА "О ТРУДОВЫХ ПЕНСИЯХ В РОССИЙСКОЙ ФЕДЕРАЦИИ"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 ред. Постановления Правительства РФ </w:t>
      </w:r>
      <w:hyperlink r:id="rId23" w:anchor="l16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1. 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 (далее именуется - стаж работы), в соответствии с подпунктом 19 пункта 1 </w:t>
      </w:r>
      <w:hyperlink r:id="rId24" w:anchor="l29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статьи 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Федерального закона "О трудовых пенсиях в Российской Федерации".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  <w:bookmarkStart w:id="153" w:name="l122"/>
      <w:bookmarkEnd w:id="15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 ред. Постановления Правительства РФ </w:t>
      </w:r>
      <w:hyperlink r:id="rId25" w:anchor="l16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2. При исчислении стажа работы в части, не урегулированной настоящими Правилами, применяются </w:t>
      </w:r>
      <w:hyperlink r:id="rId26" w:anchor="l8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Правила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исчисления периодов работы, дающей право на досрочное назначение трудовой пенсии по старости в соответствии со статьями 27 и 28 Федерального закона </w:t>
      </w:r>
      <w:bookmarkStart w:id="154" w:name="l123"/>
      <w:bookmarkEnd w:id="15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 ст. 2872). </w:t>
      </w:r>
      <w:bookmarkStart w:id="155" w:name="l124"/>
      <w:bookmarkEnd w:id="155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3. В стаж работы засчитываются в порядке, предусмотренном настоящими Правилами, периоды работы в должностях в учреждениях, указанных в списке должностей и учреждений, работа в которых засчитывается в стаж работы, дающей право на досрочное назначение </w:t>
      </w:r>
      <w:bookmarkStart w:id="156" w:name="l125"/>
      <w:bookmarkEnd w:id="156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трудовой пенсии по старости лицам, осуществлявшим педагогическую деятельность в учреждениях для детей, в соответствии с подпунктом 19 пункта 1 </w:t>
      </w:r>
      <w:hyperlink r:id="rId27" w:anchor="l29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статьи 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Федерального закона "О трудовых пенсиях в Российской Федерации" </w:t>
      </w:r>
      <w:bookmarkStart w:id="157" w:name="l126"/>
      <w:bookmarkEnd w:id="15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(далее именуется - список). При этом работа в должностях, указанных в пункте 1 раздела "Наименование должностей" списка, засчитывается в стаж работы при условии ее выполнения в учреждениях, указанных в пунктах 1.1-1.14 раздела "Наименование </w:t>
      </w:r>
      <w:bookmarkStart w:id="158" w:name="l127"/>
      <w:bookmarkEnd w:id="15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учреждений" списка, а работа в должностях, указанных в пункте 2 раздела "Наименование должностей" списка, - в учреждениях, указанных в пункте 2 раздела "Наименование учреждений" списка.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  <w:bookmarkStart w:id="159" w:name="l128"/>
      <w:bookmarkEnd w:id="15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 ред. Постановления Правительства РФ </w:t>
      </w:r>
      <w:hyperlink r:id="rId28" w:anchor="l16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4. Периоды выполнявшейся до 1 сентября 2000 г. работы в должностях в учреждениях, указанных в списке, засчитываются в стаж работы независимо от условия выполнения в эти периоды нормы рабочего времени (педагогической или учебной нагрузки), а начиная </w:t>
      </w:r>
      <w:bookmarkStart w:id="160" w:name="l129"/>
      <w:bookmarkEnd w:id="16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 1 сентября 2000 г. 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 заработной платы (должностной оклад), за исключением случаев, </w:t>
      </w:r>
      <w:bookmarkStart w:id="161" w:name="l130"/>
      <w:bookmarkEnd w:id="161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определенных настоящими Правилами.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5. Периоды работы в образовательных учреждениях для детей, нуждающихся в психолого-педагогической и медико-социальной помощи, указанных в пункте 1.11 раздела "Наименование учреждений" списка, </w:t>
      </w:r>
      <w:bookmarkStart w:id="162" w:name="l131"/>
      <w:bookmarkEnd w:id="16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в учреждениях социального обслуживания, указанных в пункте 1.13 раздела "Наименование учреждений" списка, а также периоды работы в должности музыкального руководителя засчитываются в стаж работы при условии выполнения (суммарно по основному и другим местам </w:t>
      </w:r>
      <w:bookmarkStart w:id="163" w:name="l132"/>
      <w:bookmarkEnd w:id="16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работы) нормы рабочего времени (педагогической или учебной нагрузки), установленной за ставку заработной платы (должностной оклад), независимо от времени, когда выполнялась эта работа. </w:t>
      </w:r>
      <w:bookmarkStart w:id="164" w:name="l133"/>
      <w:bookmarkEnd w:id="16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6. Работа в должности учителя начальных классов общеобразовательных учреждений, указанных в пункте 1.1 раздела "Наименование учреждений" списка, учителя расположенных в сельской местности общеобразовательных школ всех наименований (за </w:t>
      </w:r>
      <w:bookmarkStart w:id="165" w:name="l134"/>
      <w:bookmarkEnd w:id="165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исключением вечерних (сменных) и открытых (сменных) общеобразовательных школ) включается в стаж работы независимо от объема выполняемой учебной нагрузки.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7. Работа в учреждениях здравоохранения, указанных в пункте </w:t>
      </w:r>
      <w:bookmarkStart w:id="166" w:name="l135"/>
      <w:bookmarkEnd w:id="166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1.14 раздела "Наименование учреждений" списка, засчитывается в стаж работы только в должностях воспитателя и старшего воспитателя.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8. В стаж работы засчитывается: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а) работа в должности директора (начальника, </w:t>
      </w:r>
      <w:bookmarkStart w:id="167" w:name="l136"/>
      <w:bookmarkEnd w:id="16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заведующего) учреждений, указанных в пунктах 1.1, 1.2 и 1.3 (кроме детских домов, в том числе 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санаторных, специальных (коррекционных) для детей с отклонениями в развитии) и пунктах 1.4-1.7, 1.9 и 1.10 раздела "Наименование учреждений" </w:t>
      </w:r>
      <w:bookmarkStart w:id="168" w:name="l137"/>
      <w:bookmarkEnd w:id="16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списка, за период до 1 сентября 2000 г. независимо от ведения преподавательской работы. Указанная работа за период начиная с 1 сентября 2000 г. засчитывается в стаж работы при условии ведения преподавательской работы в том же или в другом учреждении для </w:t>
      </w:r>
      <w:bookmarkStart w:id="169" w:name="l138"/>
      <w:bookmarkEnd w:id="16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детей в объеме не менее 6 часов в неделю (240 часов в год), а в учреждениях среднего профессионального образования, указанных в пункте 1.10 раздела "Наименование учреждений" списка, - при </w:t>
      </w:r>
      <w:bookmarkStart w:id="170" w:name="l139"/>
      <w:bookmarkEnd w:id="17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условии ведения преподавательской работы в объеме не менее 360 часов в год;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б) выполнявшаяся при нормальной или сокращенной продолжительности рабочего времени, предусмотренной трудовым законодательством, работа в должностях директора (начальника, </w:t>
      </w:r>
      <w:bookmarkStart w:id="171" w:name="l140"/>
      <w:bookmarkEnd w:id="171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учебно-воспитательной, воспитательной, производственной, </w:t>
      </w:r>
      <w:bookmarkStart w:id="172" w:name="l141"/>
      <w:bookmarkEnd w:id="17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учебно-производственной и другой работе, непосредственно связанной с образовательным (воспитательным) процессом, учреждений, указанных в пунктах 1.1-1.7, 1.9 и 1.10 раздела "Наименование </w:t>
      </w:r>
      <w:bookmarkStart w:id="173" w:name="l142"/>
      <w:bookmarkEnd w:id="17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учреждений" списка, независимо от времени, когда выполнялась эта работа, а также ведения преподавательской работы;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в) работа в должности директора (начальника, заведующего), заместителя директора (начальника, заведующего) учреждений, </w:t>
      </w:r>
      <w:bookmarkStart w:id="174" w:name="l143"/>
      <w:bookmarkEnd w:id="17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указанных в пунктах 1.8, 1.12 и 2 раздела "Наименование учреждений" списка за период до 1 ноября 1999 г.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9. Работа в должностях педагога, педагога-воспитателя, медсестры ясельной группы засчитывается в стаж работы за период до </w:t>
      </w:r>
      <w:bookmarkStart w:id="175" w:name="l144"/>
      <w:bookmarkEnd w:id="175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 января 1992 г.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10. Работа в должностях помощника директора по режиму, старшего дежурного по режиму, дежурного по режиму, организатора внеклассной и внешкольной воспитательной работы с детьми, воспитателя-методиста, инструктора слухового кабинета, </w:t>
      </w:r>
      <w:bookmarkStart w:id="176" w:name="l145"/>
      <w:bookmarkEnd w:id="176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родителя-воспитателя, а также в должностях, указанных в списке, в детских домах семейного типа засчитывается в стаж работы за период до 1 ноября 1999 г.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11. Работа в должностях социального педагога, </w:t>
      </w:r>
      <w:bookmarkStart w:id="177" w:name="l146"/>
      <w:bookmarkEnd w:id="17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педагога-психолога и инструктора по труду засчитывается в стаж работы в образовательных учреждениях для детей-сирот и детей, оставшихся без попечения родителей, указанных в пункте 1.3 раздела "Наименование учреждений" списка, в специальных (коррекционных) </w:t>
      </w:r>
      <w:bookmarkStart w:id="178" w:name="l147"/>
      <w:bookmarkEnd w:id="17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образовательных учреждениях для обучающихся (воспитанников) с отклонениями в развитии, указанных в пункте 1.5 раздела "Наименование учреждений" списка, в специальных учебно-воспитательных учреждениях открытого и закрытого типа, </w:t>
      </w:r>
      <w:bookmarkStart w:id="179" w:name="l148"/>
      <w:bookmarkEnd w:id="17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указанных в пункте 1.6 раздела "Наименование учреждений" списка, в образовательных учреждениях для детей, нуждающихся в психолого-педагогической и медико-социальной помощи, указанных в </w:t>
      </w:r>
      <w:bookmarkStart w:id="180" w:name="l149"/>
      <w:bookmarkEnd w:id="18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пункте 1.11 раздела "Наименование учреждений" списка, и в учреждениях социального обслуживания, указанных в пункте 1.13 раздела "Наименование учреждений" списка.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12. Работа в должностях, указанных в пункте 2 раздела </w:t>
      </w:r>
      <w:bookmarkStart w:id="181" w:name="l150"/>
      <w:bookmarkEnd w:id="181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"Наименование должностей" списка, в учреждениях, указанных в пункте 2 раздела "Наименование учреждений" списка, за периоды начиная с 1 января 2001 г. засчитывается в стаж работы при наличии одновременно следующих условий: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на 1 января 2001 г. у лица имеется стаж работы в должностях в </w:t>
      </w:r>
      <w:bookmarkStart w:id="182" w:name="l151"/>
      <w:bookmarkEnd w:id="18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учреждениях, указанных в списке, продолжительностью не менее 16 лет 8 месяцев;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у лица имеется факт работы (независимо от ее продолжительности) в период с 1 ноября 1999 г. по 31 декабря </w:t>
      </w:r>
      <w:bookmarkStart w:id="183" w:name="l152"/>
      <w:bookmarkEnd w:id="18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2000 г. в должностях в учреждениях, указанных в пункте 2 раздела "Наименование должностей" и в пункте 2 раздела "Наименование учреждений" списка.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13. В стаж работы засчитывается работа в должностях, </w:t>
      </w:r>
      <w:bookmarkStart w:id="184" w:name="l153"/>
      <w:bookmarkEnd w:id="18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указанных в списке, в следующих структурных подразделениях организаций (независимо от того, предусмотрены эти организации в списке или нет):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29" w:anchor="l16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общеобразовательные школы всех наименований (за исключением </w:t>
      </w:r>
      <w:bookmarkStart w:id="185" w:name="l154"/>
      <w:bookmarkEnd w:id="185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открытой (сменной) общеобразовательной школы);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гимназия;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межшкольный учебно-производственный комбинат трудового обучения и профессиональной ориентации учащихся (межшкольный учебный комбинат);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школа-интернат;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детский сад; </w:t>
      </w:r>
      <w:bookmarkStart w:id="186" w:name="l155"/>
      <w:bookmarkEnd w:id="186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ясли-сад (сад-ясли);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детские ясли;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техникум;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колледж;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училище;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лицей.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14. Работа за период с 1 ноября 1999 г. в должностях, указанных в списке, в вечерних (сменных) общеобразовательных школах, открытых (сменных) общеобразовательных школах, в центрах </w:t>
      </w:r>
      <w:bookmarkStart w:id="187" w:name="l156"/>
      <w:bookmarkEnd w:id="18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образования, в вечерних (сменных) профессиональных училищах и в образовательных учреждениях среднего профессионального образования (средних специальных учебных заведениях) засчитывается в стаж </w:t>
      </w:r>
      <w:bookmarkStart w:id="188" w:name="l157"/>
      <w:bookmarkEnd w:id="18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работы при условии обучения в указанных учреждениях не менее 50 процентов детей в возрасте до 18 лет.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15. Работа, осуществлявшаяся в предусмотренных списком должностях в учреждениях Российской Федерации за границей, </w:t>
      </w:r>
      <w:bookmarkStart w:id="189" w:name="l158"/>
      <w:bookmarkEnd w:id="18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засчитывается в стаж работы на общих основаниях в порядке, предусмотренном настоящими Правилами.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УТВЕРЖДЕН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Постановлением Правительства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Российской Федерации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от 29 октября 2002 г.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N 781</w:t>
      </w:r>
    </w:p>
    <w:p w:rsidR="00394DE5" w:rsidRPr="00394DE5" w:rsidRDefault="00394DE5" w:rsidP="00394DE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0" w:name="h413"/>
      <w:bookmarkEnd w:id="190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 </w:t>
      </w:r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91" w:name="h414"/>
      <w:bookmarkStart w:id="192" w:name="l159"/>
      <w:bookmarkEnd w:id="191"/>
      <w:bookmarkEnd w:id="192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 </w:t>
      </w:r>
      <w:bookmarkStart w:id="193" w:name="l160"/>
      <w:bookmarkEnd w:id="193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УЧРЕЖДЕНИЯХ ЗДРАВООХРАНЕНИЯ, В СООТВЕТСТВИИ С ПОДПУНКТОМ 20 ПУНКТА 1 СТАТЬИ 27 ФЕДЕРАЛЬНОГО ЗАКОНА "О ТРУДОВЫХ ПЕНСИЯХ В РОССИЙСКОЙ ФЕДЕРАЦИИ"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 ред. Постановления Правительства РФ </w:t>
      </w:r>
      <w:hyperlink r:id="rId30" w:anchor="l2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6"/>
        <w:gridCol w:w="5489"/>
      </w:tblGrid>
      <w:tr w:rsidR="00394DE5" w:rsidRPr="00394DE5" w:rsidTr="00394DE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  <w:bookmarkStart w:id="194" w:name="l161"/>
            <w:bookmarkStart w:id="195" w:name="l162"/>
            <w:bookmarkStart w:id="196" w:name="l163"/>
            <w:bookmarkStart w:id="197" w:name="l164"/>
            <w:bookmarkStart w:id="198" w:name="l165"/>
            <w:bookmarkStart w:id="199" w:name="l166"/>
            <w:bookmarkStart w:id="200" w:name="l167"/>
            <w:bookmarkStart w:id="201" w:name="l168"/>
            <w:bookmarkStart w:id="202" w:name="l169"/>
            <w:bookmarkStart w:id="203" w:name="l170"/>
            <w:bookmarkStart w:id="204" w:name="l171"/>
            <w:bookmarkStart w:id="205" w:name="l172"/>
            <w:bookmarkStart w:id="206" w:name="l173"/>
            <w:bookmarkStart w:id="207" w:name="l174"/>
            <w:bookmarkStart w:id="208" w:name="l175"/>
            <w:bookmarkStart w:id="209" w:name="l176"/>
            <w:bookmarkStart w:id="210" w:name="l177"/>
            <w:bookmarkStart w:id="211" w:name="l178"/>
            <w:bookmarkStart w:id="212" w:name="l179"/>
            <w:bookmarkStart w:id="213" w:name="l180"/>
            <w:bookmarkStart w:id="214" w:name="l181"/>
            <w:bookmarkStart w:id="215" w:name="l182"/>
            <w:bookmarkStart w:id="216" w:name="l183"/>
            <w:bookmarkStart w:id="217" w:name="l184"/>
            <w:bookmarkStart w:id="218" w:name="l185"/>
            <w:bookmarkStart w:id="219" w:name="l186"/>
            <w:bookmarkStart w:id="220" w:name="l187"/>
            <w:bookmarkStart w:id="221" w:name="l188"/>
            <w:bookmarkStart w:id="222" w:name="l189"/>
            <w:bookmarkStart w:id="223" w:name="l190"/>
            <w:bookmarkStart w:id="224" w:name="l191"/>
            <w:bookmarkStart w:id="225" w:name="l192"/>
            <w:bookmarkStart w:id="226" w:name="l193"/>
            <w:bookmarkStart w:id="227" w:name="l194"/>
            <w:bookmarkStart w:id="228" w:name="l195"/>
            <w:bookmarkStart w:id="229" w:name="l196"/>
            <w:bookmarkStart w:id="230" w:name="l197"/>
            <w:bookmarkStart w:id="231" w:name="l198"/>
            <w:bookmarkStart w:id="232" w:name="l199"/>
            <w:bookmarkStart w:id="233" w:name="l200"/>
            <w:bookmarkStart w:id="234" w:name="l201"/>
            <w:bookmarkStart w:id="235" w:name="l202"/>
            <w:bookmarkStart w:id="236" w:name="l203"/>
            <w:bookmarkStart w:id="237" w:name="l204"/>
            <w:bookmarkStart w:id="238" w:name="l205"/>
            <w:bookmarkStart w:id="239" w:name="l206"/>
            <w:bookmarkStart w:id="240" w:name="l207"/>
            <w:bookmarkStart w:id="241" w:name="l208"/>
            <w:bookmarkStart w:id="242" w:name="l209"/>
            <w:bookmarkStart w:id="243" w:name="l210"/>
            <w:bookmarkStart w:id="244" w:name="l211"/>
            <w:bookmarkStart w:id="245" w:name="l212"/>
            <w:bookmarkStart w:id="246" w:name="l213"/>
            <w:bookmarkStart w:id="247" w:name="l214"/>
            <w:bookmarkStart w:id="248" w:name="l215"/>
            <w:bookmarkStart w:id="249" w:name="l216"/>
            <w:bookmarkStart w:id="250" w:name="l217"/>
            <w:bookmarkStart w:id="251" w:name="l218"/>
            <w:bookmarkStart w:id="252" w:name="l219"/>
            <w:bookmarkStart w:id="253" w:name="l220"/>
            <w:bookmarkStart w:id="254" w:name="l221"/>
            <w:bookmarkStart w:id="255" w:name="l222"/>
            <w:bookmarkStart w:id="256" w:name="l223"/>
            <w:bookmarkStart w:id="257" w:name="l224"/>
            <w:bookmarkStart w:id="258" w:name="l225"/>
            <w:bookmarkStart w:id="259" w:name="l226"/>
            <w:bookmarkStart w:id="260" w:name="l227"/>
            <w:bookmarkStart w:id="261" w:name="l228"/>
            <w:bookmarkStart w:id="262" w:name="l229"/>
            <w:bookmarkStart w:id="263" w:name="l230"/>
            <w:bookmarkStart w:id="264" w:name="l231"/>
            <w:bookmarkStart w:id="265" w:name="l232"/>
            <w:bookmarkStart w:id="266" w:name="l233"/>
            <w:bookmarkStart w:id="267" w:name="l234"/>
            <w:bookmarkStart w:id="268" w:name="l235"/>
            <w:bookmarkStart w:id="269" w:name="l236"/>
            <w:bookmarkStart w:id="270" w:name="l237"/>
            <w:bookmarkStart w:id="271" w:name="l238"/>
            <w:bookmarkStart w:id="272" w:name="l239"/>
            <w:bookmarkStart w:id="273" w:name="l240"/>
            <w:bookmarkStart w:id="274" w:name="l241"/>
            <w:bookmarkStart w:id="275" w:name="l242"/>
            <w:bookmarkStart w:id="276" w:name="l243"/>
            <w:bookmarkStart w:id="277" w:name="l244"/>
            <w:bookmarkStart w:id="278" w:name="l245"/>
            <w:bookmarkStart w:id="279" w:name="l246"/>
            <w:bookmarkStart w:id="280" w:name="l247"/>
            <w:bookmarkStart w:id="281" w:name="l248"/>
            <w:bookmarkStart w:id="282" w:name="l249"/>
            <w:bookmarkStart w:id="283" w:name="l250"/>
            <w:bookmarkStart w:id="284" w:name="l251"/>
            <w:bookmarkStart w:id="285" w:name="l252"/>
            <w:bookmarkStart w:id="286" w:name="l253"/>
            <w:bookmarkStart w:id="287" w:name="l254"/>
            <w:bookmarkStart w:id="288" w:name="l255"/>
            <w:bookmarkStart w:id="289" w:name="l256"/>
            <w:bookmarkStart w:id="290" w:name="l257"/>
            <w:bookmarkStart w:id="291" w:name="l258"/>
            <w:bookmarkStart w:id="292" w:name="l259"/>
            <w:bookmarkStart w:id="293" w:name="l260"/>
            <w:bookmarkStart w:id="294" w:name="l261"/>
            <w:bookmarkStart w:id="295" w:name="l262"/>
            <w:bookmarkStart w:id="296" w:name="l263"/>
            <w:bookmarkStart w:id="297" w:name="l264"/>
            <w:bookmarkStart w:id="298" w:name="l265"/>
            <w:bookmarkStart w:id="299" w:name="l266"/>
            <w:bookmarkStart w:id="300" w:name="l267"/>
            <w:bookmarkStart w:id="301" w:name="l268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394DE5" w:rsidRPr="00394DE5" w:rsidTr="00394DE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 Больницы всех наименований</w:t>
            </w:r>
          </w:p>
        </w:tc>
      </w:tr>
      <w:tr w:rsidR="00394DE5" w:rsidRPr="00394DE5" w:rsidTr="00394DE5"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- специалисты всех наименований (кроме врачей-статистиков), в том числе врачи - руководители учреждений (их структурных подразделений), осуществляющие врачебную деятельность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2. Психиатрическая больница (стационар) специализированного типа, в том числе с интенсивным наблюдением</w:t>
            </w:r>
          </w:p>
        </w:tc>
      </w:tr>
      <w:tr w:rsidR="00394DE5" w:rsidRPr="00394DE5" w:rsidTr="00394DE5"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3. Республиканское объединение по реабилитации и восстановительному лечению детей-инвалидов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медицинский персонал*: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медицинская сестра;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заведующий: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2" w:name="l363"/>
            <w:bookmarkEnd w:id="302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 пунктом - акушерка (фельдшер, медицинская сестра), фельдшерским здравпунктом - фельдшер (медицинская сестра), медицинским пунктом - медицинская сестра (фельдшер);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4. Медико-санитарная часть</w:t>
            </w:r>
          </w:p>
        </w:tc>
      </w:tr>
      <w:tr w:rsidR="00394DE5" w:rsidRPr="00394DE5" w:rsidTr="00394DE5"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5. Центральная медико-санитарная часть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6. Госпитали всех наименований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фельдшер;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7. Дом сестринского ухода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акушерка;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8. Центры, осуществляющие лечебную и иную деятельность по охране здоровья населения: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врач;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3" w:name="l392"/>
            <w:bookmarkEnd w:id="303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участковая;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органов государственной власти и органов государственной власти субъектов Российской Федерации (независимо от наименований);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4" w:name="l364"/>
            <w:bookmarkEnd w:id="304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 (постовая);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приемного отделения (приемного покоя);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операционная медицинская сестра;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и социальной реабилитации с отделением постоянного проживания для подростков и взрослых инвалидов с тяжелыми формами </w:t>
            </w:r>
            <w:bookmarkStart w:id="305" w:name="l393"/>
            <w:bookmarkEnd w:id="305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церебрального паралича, самостоятельно не передвигающихся и себя не обслуживающих;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процедурной;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перевязочной;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по массажу; медицинская сестра по физиотерапии;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6" w:name="l365"/>
            <w:bookmarkEnd w:id="306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сестра-анестезист; медицинская сестра врача общей практики;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патронажная медицинская сестра;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консультативно-диагностический (вида Вооруженных Сил Российской Федерации, военного округа, флота);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кабинета;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стерилизационной;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лечебно-диагностический (Генерального штаба, вида Вооруженных Сил Российской </w:t>
            </w:r>
            <w:bookmarkStart w:id="307" w:name="l394"/>
            <w:bookmarkEnd w:id="307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военного округа, флота);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операционная медицинская сестра;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технолог;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8" w:name="l366"/>
            <w:bookmarkEnd w:id="308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лабораторный техник;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восстановительной терапии для воинов-интернационалистов;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врача-эпидемиолога;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врача-паразитолога;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диабетологический;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энтомолога;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наркологический реабилитационный; реабилитации Медицинского центра Управления делами Президента Российской Федерации;</w:t>
            </w:r>
          </w:p>
        </w:tc>
      </w:tr>
      <w:tr w:rsidR="00394DE5" w:rsidRPr="00394DE5" w:rsidTr="00394DE5">
        <w:trPr>
          <w:trHeight w:val="276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санитарного врача (врача по гигиене детей и подростков, врача по гигиене питания, врача по гигиене труда, врача по коммунальной гигиене);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9" w:name="l395"/>
            <w:bookmarkEnd w:id="309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патологии;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0" w:name="l367"/>
            <w:bookmarkEnd w:id="310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инструктор-дезинфектор;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профилактики;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мануальной терапии;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 катастроф (федеральный, региональный, территориальный);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восстановительного лечения для детей;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консультативно-диагностический для детей;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лечебной физкультуры и спортивной медицины;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патологии речи и нейрореабилитации;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для подростков и взрослых инвалидов с последствиями детского церебрального паралича;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перинатальный;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семьи и репродукции;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1" w:name="l368"/>
            <w:bookmarkEnd w:id="311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и борьбе со СПИДом и инфекционными заболеваниями;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санитарно-эпидемиологического надзора (независимо от территориальной и ведомственной принадлежности, Медицинского центра Управления делами Президента Российской Федерации);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управления медико-биологических и экстремальных проблем при Минздраве России;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Вооруженных Сил Российской Федерации, военного округа, флота;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центр Московской медицинской академии имени И.М.Сеченова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2" w:name="l396"/>
            <w:bookmarkEnd w:id="312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9. Поликлиники всех наименований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10. Амбулатория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3" w:name="l369"/>
            <w:bookmarkEnd w:id="313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11. Линейная амбулатория на железнодорожном транспорте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12. Косметологическая лечебница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13. Фельдшерско-акушерский пункт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14. Хоспис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15. Диспансеры: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врачебно-физкультурный;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кожно-венерологический;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психоневрологический;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эндокринологический;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трахоматозный;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врачебно-спортивный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16. Станции: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скорой медицинской помощи;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скорой и неотложной медицинской помощи;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переливания крови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17. Дом ребенка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4" w:name="l397"/>
            <w:bookmarkEnd w:id="314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18. Дом ребенка специализированный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19. Женская консультация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20. Родильный дом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5" w:name="l370"/>
            <w:bookmarkEnd w:id="315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21. Санатории (курорты), в том числе детские: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лечения туберкулеза всех форм;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больных с последствиями полиомиелита;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гематологических больных;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лечения больных с нарушениями опорнодвигательного аппарата;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больных ревматизмом;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психоневрологические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22. Бюро: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патолого-анатомическое (институт);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судебно-медицинской экспертизы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23. Лепрозорий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24. Дезинфекционная станция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25. Противочумный центр (станция)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26. Лаборатории: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авиационной медицины;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патолого-анатомическая (военного округа, флота);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6" w:name="l398"/>
            <w:bookmarkEnd w:id="316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(военного округа, флота, армии, </w:t>
            </w:r>
            <w:bookmarkStart w:id="317" w:name="l371"/>
            <w:bookmarkEnd w:id="317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флотилии);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медицинская (вида Вооруженных Сил Российской Федерации);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медико-криминалистической идентификации (Минобороны России);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патологоанатомическая (Минобороны России);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судебно-медицинская (Минобороны России, вида Вооруженных Сил Российской Федерации)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27. Отряды: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специального назначения (военного округа, флота);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 противочумный (военного округа);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санитарно-эпидемиологический (вида Вооруженных Сил </w:t>
            </w:r>
            <w:bookmarkStart w:id="318" w:name="l372"/>
            <w:bookmarkEnd w:id="318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Федерации, военного округа, флота, флотилии);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санитарно-эпидемиологический специального назначения (военного округа);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санитарноэпидемиологический (Воздушно-десантных войск)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28. Лазареты: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(военного округа, флота, флотилии);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военно-морской (военного округа, флота, флотилии)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29. Отдельный медицинский батальон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30. Медицинская рота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31. Учреждения социального обслуживания: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приют для детей и подростков;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 </w:t>
            </w:r>
            <w:bookmarkStart w:id="319" w:name="l399"/>
            <w:bookmarkEnd w:id="319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социально-реабилитационный центр для </w:t>
            </w:r>
            <w:bookmarkStart w:id="320" w:name="l373"/>
            <w:bookmarkEnd w:id="320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дом-интернат для престарелых и инвалидов;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дом-интернат для престарелых и инвалидов;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психоневрологический интернат;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дом-интернат для умственно отсталых детей;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дом-интернат для детей с физическими недостатками;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милосердия;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геронтологический (геронтопсихиатрический, гериатрический) центр;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лиц с умственной отсталостью;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ночного пребывания, социальный приют, социальная гостиница, центр социальной адаптации для лиц без определенного места </w:t>
            </w:r>
            <w:bookmarkStart w:id="321" w:name="l400"/>
            <w:bookmarkEnd w:id="321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 и занятий</w:t>
            </w:r>
          </w:p>
        </w:tc>
      </w:tr>
    </w:tbl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</w:p>
    <w:p w:rsidR="00394DE5" w:rsidRPr="00394DE5" w:rsidRDefault="00394DE5" w:rsidP="0039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DE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394DE5" w:rsidRPr="00394DE5" w:rsidRDefault="00394DE5" w:rsidP="0039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bookmarkStart w:id="322" w:name="l374"/>
      <w:bookmarkEnd w:id="32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*Должности "акушерка" и "медицинская сестра", замещаемые лицами мужского пола, именуются соответственно "акушер" и </w:t>
      </w:r>
      <w:bookmarkStart w:id="323" w:name="l269"/>
      <w:bookmarkEnd w:id="32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"медицинский брат (медбрат)".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УТВЕРЖДЕНЫ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Постановлением Правительства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Российской Федерации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от 29 октября 2002 г.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N 781</w:t>
      </w:r>
    </w:p>
    <w:p w:rsidR="00394DE5" w:rsidRPr="00394DE5" w:rsidRDefault="00394DE5" w:rsidP="00394DE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24" w:name="h415"/>
      <w:bookmarkEnd w:id="324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 </w:t>
      </w:r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325" w:name="h416"/>
      <w:bookmarkStart w:id="326" w:name="l270"/>
      <w:bookmarkEnd w:id="325"/>
      <w:bookmarkEnd w:id="326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 </w:t>
      </w:r>
      <w:bookmarkStart w:id="327" w:name="l271"/>
      <w:bookmarkEnd w:id="327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ПОДПУНКТОМ 20 ПУНКТА 1 СТАТЬИ 27 ФЕДЕРАЛЬНОГО ЗАКОНА "О ТРУДОВЫХ ПЕНСИЯХ В РОССИЙСКОЙ ФЕДЕРАЦИИ"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 ред. Постановления Правительства РФ </w:t>
      </w:r>
      <w:hyperlink r:id="rId31" w:anchor="l2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1. Настоящие Правила регулируют порядок исчисления периодов работы, дающей право на досрочное назначение трудовой пенсии по </w:t>
      </w:r>
      <w:bookmarkStart w:id="328" w:name="l272"/>
      <w:bookmarkEnd w:id="32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старости лицам, осуществлявшим лечебную и иную деятельность по охране здоровья населения в учреждениях здравоохранения, в соответствии с подпунктом 20 пункта 1 </w:t>
      </w:r>
      <w:hyperlink r:id="rId32" w:anchor="l29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статьи 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Федерального закона "О трудовых пенсиях в Российской </w:t>
      </w:r>
      <w:bookmarkStart w:id="329" w:name="l273"/>
      <w:bookmarkEnd w:id="32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Федерации".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33" w:anchor="l2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2. При исчислении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 (далее именуется - стаж работы), в части, не урегулированной настоящими Правилами, применяются </w:t>
      </w:r>
      <w:hyperlink r:id="rId34" w:anchor="l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Правила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исчисления периодов работы, дающей право на досрочное назначение трудовой пенсии по старости в </w:t>
      </w:r>
      <w:bookmarkStart w:id="330" w:name="l275"/>
      <w:bookmarkEnd w:id="33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соответствии со статьями </w:t>
      </w:r>
      <w:hyperlink r:id="rId35" w:anchor="l29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27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и </w:t>
      </w:r>
      <w:hyperlink r:id="rId36" w:anchor="l328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28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Федерального закона 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 </w:t>
      </w:r>
      <w:bookmarkStart w:id="331" w:name="l276"/>
      <w:bookmarkEnd w:id="331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ст. 2872).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37" w:anchor="l2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    3. В стаж работы засчитываются в порядке, предусмотренном настоящими Правилами, периоды работы в должностях в учреждениях, указанных в списке должностей и учреждений, работа в которых </w:t>
      </w:r>
      <w:bookmarkStart w:id="332" w:name="l277"/>
      <w:bookmarkEnd w:id="33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 в соответствии подпунктом 20 пункта 1 </w:t>
      </w:r>
      <w:bookmarkStart w:id="333" w:name="l278"/>
      <w:bookmarkEnd w:id="33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HYPERLINK "https://www.referent.ru/1/113031?l297" \l "l297" </w:instrTex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394DE5">
        <w:rPr>
          <w:rFonts w:ascii="Times New Roman" w:eastAsia="Times New Roman" w:hAnsi="Times New Roman" w:cs="Times New Roman"/>
          <w:color w:val="0066CC"/>
          <w:sz w:val="24"/>
          <w:szCs w:val="24"/>
          <w:vertAlign w:val="superscript"/>
        </w:rPr>
        <w:t>статьи 27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Федерального закона "О трудовых пенсиях в Российской Федерации" (далее именуется - список).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38" w:anchor="l2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При этом наличие в наименовании указанных в списке учреждений указания на их клинический профиль и ведомственную или </w:t>
      </w:r>
      <w:bookmarkStart w:id="334" w:name="l279"/>
      <w:bookmarkEnd w:id="33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территориальную принадлежность не является основанием для исключения периода работы в данном учреждении из стажа работы, дающей право на досрочное назначение трудовой пенсии по старости.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4. Периоды работы в должностях в учреждениях, указанных в </w:t>
      </w:r>
      <w:bookmarkStart w:id="335" w:name="l280"/>
      <w:bookmarkEnd w:id="335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списке, начиная с 1 ноября 1999 г., а в качестве главной медицинской сестры - независимо от времени, когда выполнялась эта работа, засчитываются в стаж работы при условии ее выполнения в </w:t>
      </w:r>
      <w:bookmarkStart w:id="336" w:name="l281"/>
      <w:bookmarkEnd w:id="336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режиме нормальной или сокращенной продолжительности рабочего времени, предусмотренной трудовым законодательством для соответствующих должностей. В случае, когда работа осуществлялась в нескольких указанных в списке должностях (учреждениях) в течение </w:t>
      </w:r>
      <w:bookmarkStart w:id="337" w:name="l282"/>
      <w:bookmarkEnd w:id="33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неполного рабочего времени, период ее выполнения засчитывается в стаж работы, если в результате суммирования занятости (объема работы) в этих должностях (учреждениях) выработана нормальная или сокращенная продолжительность рабочего времени в объеме полной </w:t>
      </w:r>
      <w:bookmarkStart w:id="338" w:name="l283"/>
      <w:bookmarkEnd w:id="33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ставки по одной из должностей.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5. Периоды работы в должностях в учреждениях, указанных в списке, засчитываются в стаж работы в календарном порядке, за исключением следующих случаев применения льготного порядка </w:t>
      </w:r>
      <w:bookmarkStart w:id="339" w:name="l284"/>
      <w:bookmarkEnd w:id="33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исчисления стажа указанной работы: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а) лицам, осуществлявшим лечебную и иную деятельность по охране здоровья населения в учреждениях здравоохранения в городе, в сельской местности и в </w:t>
      </w:r>
      <w:bookmarkStart w:id="340" w:name="l285"/>
      <w:bookmarkEnd w:id="34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поселке городского типа (рабочем поселке), год работы в сельской местности или в поселке городского типа (рабочем поселке) засчитывается в указанный стаж работы как год и 3 месяца;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39" w:anchor="l2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б) лицам, работавшим в структурных подразделениях учреждений </w:t>
      </w:r>
      <w:bookmarkStart w:id="341" w:name="l286"/>
      <w:bookmarkEnd w:id="341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здравоохранения в должностях по перечню согласно приложению (далее именуется - перечень), год работы засчитывается в указанный стаж работы как год и 6 месяцев. В таком же порядке в стаж работы засчитываются периоды работы в соответствующих должностях в </w:t>
      </w:r>
      <w:bookmarkStart w:id="342" w:name="l287"/>
      <w:bookmarkEnd w:id="34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отделениях (группах, палатах, выездных бригадах скорой медицинской помощи), перечисленных в пунктах 1-3 перечня в организациях (структурных подразделениях), указанных в пункте 6 настоящих </w:t>
      </w:r>
      <w:bookmarkStart w:id="343" w:name="l288"/>
      <w:bookmarkEnd w:id="34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Правил.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Исчисление стажа работы лицам, осуществлявшим лечебную и иную деятельность по охране здоровья населения в структурных подразделениях учреждений здравоохранения в должностях согласно перечню в городе, в сельской местности и в поселке городского типа </w:t>
      </w:r>
      <w:bookmarkStart w:id="344" w:name="l289"/>
      <w:bookmarkEnd w:id="34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(рабочем поселке), производится с применением льготного порядка исчисления стажа, предусмотренного как подпунктом "а", так и подпунктом "б" настоящего пункта. При этом льготный порядок исчисления стажа работы применяется к календарному периоду работы. </w:t>
      </w:r>
      <w:bookmarkStart w:id="345" w:name="l290"/>
      <w:bookmarkEnd w:id="345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6. В стаж работы засчитывается на общих основаниях в порядке, предусмотренном настоящими Правилами, работа в должностях, указанных в списке: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в клиниках и больницах высших медицинских образовательных </w:t>
      </w:r>
      <w:bookmarkStart w:id="346" w:name="l291"/>
      <w:bookmarkEnd w:id="346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учреждений, Военно-медицинской академии, военно-медицинских институтов и медицинских научных организаций;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в центральной консультационно-диагностической поликлинике Военно-медицинской академии;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в лечебно-профилактических структурных подразделениях </w:t>
      </w:r>
      <w:bookmarkStart w:id="347" w:name="l292"/>
      <w:bookmarkEnd w:id="34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территориальных медицинских объединений;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в медико-санитарных частях, медицинских частях, амбулаториях, лазаретах, поликлиниках, поликлинических отделениях, кабинетах (рентгеновских подвижных и стоматологических подвижных), группах </w:t>
      </w:r>
      <w:bookmarkStart w:id="348" w:name="l293"/>
      <w:bookmarkEnd w:id="34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специализированной медицинской помощи (военного округа, флота), группах медицинского обеспечения, медицинской службе, медицинской группе, военно-медицинских службах, стационарах, санитарно-эпидемиологических лабораториях, санитарно-контрольных </w:t>
      </w:r>
      <w:bookmarkStart w:id="349" w:name="l294"/>
      <w:bookmarkEnd w:id="34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пунктах, медицинских ротах, врачебных здравпунктах, фельдшерских здравпунктах и фельдшерско-акушерских пунктах, медицинских пунктах, являющихся структурными подразделениями организаций (воинских частей).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(в ред. Постановления Правительства РФ </w:t>
      </w:r>
      <w:hyperlink r:id="rId40" w:anchor="l2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7. Работа, осуществлявшаяся в предусмотренных списком должностях в учреждениях Российской Федерации за границей, засчитывается в стаж работы на общих основаниях в порядке, </w:t>
      </w:r>
      <w:bookmarkStart w:id="350" w:name="l296"/>
      <w:bookmarkEnd w:id="35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предусмотренном настоящими Правилами.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</w:t>
      </w:r>
      <w:bookmarkStart w:id="351" w:name="h417"/>
      <w:bookmarkEnd w:id="351"/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ПРИЛОЖЕНИЕ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к Правилам исчисления периодов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работы, дающей право на досрочное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назначение трудовой пенсии по старости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лицам, осуществлявшим лечебную и иную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деятельность по охране здоровья населения в </w:t>
      </w:r>
      <w:bookmarkStart w:id="352" w:name="l297"/>
      <w:bookmarkEnd w:id="35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учреждениях здравоохранения, в соответствии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lastRenderedPageBreak/>
        <w:t>с подпунктом 20 пункта 1 статьи 27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Федерального закона "О трудовых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пенсиях в Российской Федерации"</w:t>
      </w:r>
    </w:p>
    <w:p w:rsidR="00394DE5" w:rsidRPr="00394DE5" w:rsidRDefault="00394DE5" w:rsidP="00394DE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53" w:name="h418"/>
      <w:bookmarkEnd w:id="353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 </w:t>
      </w:r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354" w:name="h419"/>
      <w:bookmarkStart w:id="355" w:name="l298"/>
      <w:bookmarkEnd w:id="354"/>
      <w:bookmarkEnd w:id="355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СТРУКТУРНЫХ ПОДРАЗДЕЛЕНИЙ УЧРЕЖДЕНИЙ ЗДРАВООХРАНЕНИЯ И ДОЛЖНОСТЕЙ ВРАЧЕЙ И СРЕДНЕГО МЕДИЦИНСКОГО ПЕРСОНАЛА, РАБОТА В КОТОРЫХ В ТЕЧЕНИЕ ГОДА ЗАСЧИТЫВАЕТСЯ В СТАЖ РАБОТЫ, ДАЮЩЕЙ ПРАВО НА ДОСРОЧНОЕ НАЗНАЧЕНИЕ ТРУДОВОЙ ПЕНСИИ ПО СТАРОСТИ, </w:t>
      </w:r>
      <w:bookmarkStart w:id="356" w:name="l299"/>
      <w:bookmarkEnd w:id="356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ГОД И ШЕСТЬ МЕСЯЦЕВ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(в ред. Постановления Правительства РФ </w:t>
      </w:r>
      <w:hyperlink r:id="rId41" w:anchor="l2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26.05.2009 N 449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545"/>
      </w:tblGrid>
      <w:tr w:rsidR="00394DE5" w:rsidRPr="00394DE5" w:rsidTr="00394DE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</w:t>
            </w:r>
            <w:bookmarkStart w:id="357" w:name="l300"/>
            <w:bookmarkStart w:id="358" w:name="l301"/>
            <w:bookmarkStart w:id="359" w:name="l302"/>
            <w:bookmarkStart w:id="360" w:name="l303"/>
            <w:bookmarkStart w:id="361" w:name="l304"/>
            <w:bookmarkStart w:id="362" w:name="l305"/>
            <w:bookmarkStart w:id="363" w:name="l306"/>
            <w:bookmarkStart w:id="364" w:name="l307"/>
            <w:bookmarkStart w:id="365" w:name="l308"/>
            <w:bookmarkStart w:id="366" w:name="l309"/>
            <w:bookmarkStart w:id="367" w:name="l310"/>
            <w:bookmarkStart w:id="368" w:name="l311"/>
            <w:bookmarkStart w:id="369" w:name="l312"/>
            <w:bookmarkStart w:id="370" w:name="l313"/>
            <w:bookmarkStart w:id="371" w:name="l314"/>
            <w:bookmarkStart w:id="372" w:name="l315"/>
            <w:bookmarkStart w:id="373" w:name="l316"/>
            <w:bookmarkStart w:id="374" w:name="l317"/>
            <w:bookmarkStart w:id="375" w:name="l318"/>
            <w:bookmarkStart w:id="376" w:name="l319"/>
            <w:bookmarkStart w:id="377" w:name="l320"/>
            <w:bookmarkStart w:id="378" w:name="l321"/>
            <w:bookmarkStart w:id="379" w:name="l322"/>
            <w:bookmarkStart w:id="380" w:name="l323"/>
            <w:bookmarkStart w:id="381" w:name="l324"/>
            <w:bookmarkStart w:id="382" w:name="l325"/>
            <w:bookmarkStart w:id="383" w:name="l326"/>
            <w:bookmarkStart w:id="384" w:name="l327"/>
            <w:bookmarkStart w:id="385" w:name="l328"/>
            <w:bookmarkStart w:id="386" w:name="l329"/>
            <w:bookmarkStart w:id="387" w:name="l330"/>
            <w:bookmarkStart w:id="388" w:name="l331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94DE5" w:rsidRPr="00394DE5" w:rsidTr="00394DE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 Отделения хирургического профиля стационаров учреждений, предусмотренных пунктами 1-6, 8, 12, 15, 20, 21, 27-30 списка: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1. Оперирующие врачи-специалисты всех наименований, в том числе оперирующие врачи-заведующие;</w:t>
            </w:r>
          </w:p>
        </w:tc>
      </w:tr>
      <w:tr w:rsidR="00394DE5" w:rsidRPr="00394DE5" w:rsidTr="00394DE5"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Постановления Правительства РФ </w:t>
            </w:r>
            <w:hyperlink r:id="rId42" w:anchor="l21" w:history="1">
              <w:r w:rsidRPr="00394DE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</w:rPr>
                <w:t>от 26.05.2009 N 449</w:t>
              </w:r>
            </w:hyperlink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акушерское, акушерское физиологическое;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медицинские сестры, включая старших;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обсервационное;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акушерки, включая старших;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патологии беременности;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9" w:name="l427"/>
            <w:bookmarkEnd w:id="389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сестры перевязочных в отделениях гнойной </w:t>
            </w:r>
            <w:bookmarkStart w:id="390" w:name="l420"/>
            <w:bookmarkEnd w:id="390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хирургии, ожоговом, ортопедическом, травматологическом, травматолого-ортопедическом, туберкулезном для больных костно-суставным туберкулезом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гинекологическое; гнойной хирургии; </w:t>
            </w:r>
            <w:bookmarkStart w:id="391" w:name="l375"/>
            <w:bookmarkEnd w:id="391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кардиохирургическое;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колопроктологическое;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микрохирургическое;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нейрохирургическое (в том числе спинно-мозговой травмы);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операционное, операционный блок (оперблок); ожоговое;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онкологическое; ортопедическое;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отоларингологическое;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офтальмологическое; портальной гипертензии; реконструктивной и пластической хирургии;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2" w:name="l401"/>
            <w:bookmarkEnd w:id="392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рентгенохирургических методов диагностики и </w:t>
            </w:r>
            <w:bookmarkStart w:id="393" w:name="l376"/>
            <w:bookmarkEnd w:id="393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лечения; родовое (родильное); сосудистой хирургии;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травматологическое (в том числе травмы кисти);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травматолого-ортопедическое;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туберкулезное для больных костно-суставным туберкулезом;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туберкулезное для больных урогенитальным туберкулезом;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туберкулезное легочнохирургическое; урологическое (в том числе по пересадке почки); хирургическое (в том числе по пересадке органов); хирургического лечения сложных нарушений ритма сердца 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электрокардиостимуляции;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торакальное; челюстно-лицевой хирургии </w:t>
            </w:r>
            <w:bookmarkStart w:id="394" w:name="l402"/>
            <w:bookmarkEnd w:id="394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(стоматологическое);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5" w:name="l377"/>
            <w:bookmarkEnd w:id="395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эндоскопическое; кабинет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Отделения (группы, палаты, выездные бригады скорой медицинской помощи) анестезиологии-реанимации, а также реанимации и интенсивной терапии учреждений, предусмотренных в пунктах 1-6, 8, 12, 15, 16, 20, 21, 27-30 списка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2. Врачи-анестезиологиреаниматологи (врачи-анестезиологиреаниматоры), в том числе заведующие; медицинские сестры палатные, в том числе старшие; медицинские сестрыанестезисты</w:t>
            </w:r>
          </w:p>
        </w:tc>
      </w:tr>
      <w:tr w:rsidR="00394DE5" w:rsidRPr="00394DE5" w:rsidTr="00394DE5"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Постановления Правительства РФ </w:t>
            </w:r>
            <w:hyperlink r:id="rId43" w:anchor="l21" w:history="1">
              <w:r w:rsidRPr="00394DE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</w:rPr>
                <w:t>от 26.05.2009 N 449</w:t>
              </w:r>
            </w:hyperlink>
            <w:bookmarkStart w:id="396" w:name="l428"/>
            <w:bookmarkEnd w:id="396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7" w:name="l403"/>
            <w:bookmarkEnd w:id="397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3. Патолого-анатомические отделения учреждений, предусмотренных в пунктах 1-6, 14, 20 списка, Клинического центра Московской медицинской академии имени И.М.Сеченова; отделения (в том числе общей, детской и инфекционной патологии) патолого-анатомических бюро (института)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3. Врачи-патологоанатомы, в том числе врачи-заведующие, и средний медицинский персонал, проводящие патолого-анатомические вскрытия трупов, гистологические исследования трупного материала, органов и тканей, удаленных при операциях и биопсиях, </w:t>
            </w:r>
            <w:bookmarkStart w:id="398" w:name="l404"/>
            <w:bookmarkEnd w:id="398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трупного, операционного и биопсийного </w:t>
            </w:r>
            <w:bookmarkStart w:id="399" w:name="l379"/>
            <w:bookmarkEnd w:id="399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394DE5" w:rsidRPr="00394DE5" w:rsidTr="00394DE5"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Постановления Правительства РФ </w:t>
            </w:r>
            <w:hyperlink r:id="rId44" w:anchor="l21" w:history="1">
              <w:r w:rsidRPr="00394DE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</w:rPr>
                <w:t>от 26.05.2009 N 449</w:t>
              </w:r>
            </w:hyperlink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DE5" w:rsidRPr="00394DE5" w:rsidTr="00394DE5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Отделы (отделения) всех наименований бюро судебно-медицинской экспертизы, центральной судебно-медицинской лаборатории, центральной лаборатории медико-криминалистической идентификации, судебно-медицинской лаборатории, предназначенные для судебно-гистологического и судебно-медицинского исследования трупов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94DE5" w:rsidRPr="00394DE5" w:rsidRDefault="00394DE5" w:rsidP="0039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4. Врачи - судебно-медицинские эксперты, в том числе врачи-заведующие, и средний медицинский персонал, проводящие </w:t>
            </w:r>
            <w:bookmarkStart w:id="400" w:name="l429"/>
            <w:bookmarkEnd w:id="400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судебно-медицинские вскрытия, исследования трупов и трупного </w:t>
            </w:r>
            <w:bookmarkStart w:id="401" w:name="l423"/>
            <w:bookmarkEnd w:id="401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 обработку </w:t>
            </w:r>
            <w:bookmarkStart w:id="402" w:name="l380"/>
            <w:bookmarkEnd w:id="402"/>
            <w:r w:rsidRPr="00394DE5">
              <w:rPr>
                <w:rFonts w:ascii="Times New Roman" w:eastAsia="Times New Roman" w:hAnsi="Times New Roman" w:cs="Times New Roman"/>
                <w:sz w:val="24"/>
                <w:szCs w:val="24"/>
              </w:rPr>
              <w:t>трупного материала</w:t>
            </w:r>
          </w:p>
        </w:tc>
      </w:tr>
    </w:tbl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bookmarkStart w:id="403" w:name="l381"/>
      <w:bookmarkEnd w:id="403"/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УТВЕРЖДЕН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Постановлением Правительства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Российской Федерации </w:t>
      </w:r>
      <w:bookmarkStart w:id="404" w:name="l332"/>
      <w:bookmarkEnd w:id="40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от 29 октября 2002 г.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N 781</w:t>
      </w:r>
    </w:p>
    <w:p w:rsidR="00394DE5" w:rsidRPr="00394DE5" w:rsidRDefault="00394DE5" w:rsidP="00394DE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05" w:name="h421"/>
      <w:bookmarkEnd w:id="405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 </w:t>
      </w:r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406" w:name="h422"/>
      <w:bookmarkEnd w:id="406"/>
      <w:r w:rsidRPr="0039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УТРАТИВШИХ СИЛУ ПОСТАНОВЛЕНИЙ ПРАВИТЕЛЬСТВА РОССИЙСКОЙ ФЕДЕРАЦИИ</w:t>
      </w:r>
    </w:p>
    <w:p w:rsidR="00394DE5" w:rsidRPr="00394DE5" w:rsidRDefault="00394DE5" w:rsidP="00394DE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1. Постановление Совета Министров РСФСР </w:t>
      </w:r>
      <w:bookmarkStart w:id="407" w:name="l333"/>
      <w:bookmarkEnd w:id="40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HYPERLINK "https://www.referent.ru/1/7815" </w:instrTex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394DE5">
        <w:rPr>
          <w:rFonts w:ascii="Times New Roman" w:eastAsia="Times New Roman" w:hAnsi="Times New Roman" w:cs="Times New Roman"/>
          <w:color w:val="0066CC"/>
          <w:sz w:val="24"/>
          <w:szCs w:val="24"/>
          <w:vertAlign w:val="superscript"/>
        </w:rPr>
        <w:t>от 6 сентября 1991 г. N 463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2. Постановление Совета Министров РСФСР </w:t>
      </w:r>
      <w:bookmarkStart w:id="408" w:name="l334"/>
      <w:bookmarkEnd w:id="40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HYPERLINK "https://www.referent.ru/1/35372" </w:instrTex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394DE5">
        <w:rPr>
          <w:rFonts w:ascii="Times New Roman" w:eastAsia="Times New Roman" w:hAnsi="Times New Roman" w:cs="Times New Roman"/>
          <w:color w:val="0066CC"/>
          <w:sz w:val="24"/>
          <w:szCs w:val="24"/>
          <w:vertAlign w:val="superscript"/>
        </w:rPr>
        <w:t>от 6 сентября 1991 г. N 464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лет". </w:t>
      </w:r>
      <w:bookmarkStart w:id="409" w:name="l335"/>
      <w:bookmarkEnd w:id="40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3. Постановление Правительства Российской Федерации </w:t>
      </w:r>
      <w:hyperlink r:id="rId45" w:history="1">
        <w:r w:rsidRPr="00394DE5">
          <w:rPr>
            <w:rFonts w:ascii="Times New Roman" w:eastAsia="Times New Roman" w:hAnsi="Times New Roman" w:cs="Times New Roman"/>
            <w:color w:val="CC3333"/>
            <w:sz w:val="24"/>
            <w:szCs w:val="24"/>
            <w:u w:val="single"/>
            <w:vertAlign w:val="superscript"/>
          </w:rPr>
          <w:t>от 27 августа 1992 г. N 634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"О внесении дополнений в постановление Совета Министров РСФСР от 6 сентября 1991 г. N 464 "Об утверждении Списка профессий и должностей работников здравоохранения, лечебная </w:t>
      </w:r>
      <w:bookmarkStart w:id="410" w:name="l336"/>
      <w:bookmarkEnd w:id="41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 иная работа которых по охране здоровья населения дает право на пенсию за выслугу лет" (Собрание актов Президента и Правительства Российской Федерации, 1992, N 9, ст. 612).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4. Постановление Совета Министров - Правительства Российской </w:t>
      </w:r>
      <w:bookmarkStart w:id="411" w:name="l337"/>
      <w:bookmarkEnd w:id="411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Федерации </w:t>
      </w:r>
      <w:hyperlink r:id="rId46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23 июля 1993 г. N 701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 "О внесении дополнений в постановление 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 </w:t>
      </w:r>
      <w:bookmarkStart w:id="412" w:name="l338"/>
      <w:bookmarkEnd w:id="41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лечебная и иная работа которых по охране здоровья населения дает право на пенсию за выслугу лет" (Собрание актов Президента и Правительства Российской Федерации, 1993, N 31, ст. 2848).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5. Пункты </w:t>
      </w:r>
      <w:hyperlink r:id="rId47" w:anchor="l7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1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- </w:t>
      </w:r>
      <w:hyperlink r:id="rId48" w:anchor="l12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3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приложения N 1 и пункты </w:t>
      </w:r>
      <w:hyperlink r:id="rId49" w:anchor="l19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1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и </w:t>
      </w:r>
      <w:hyperlink r:id="rId50" w:anchor="l20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2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приложения N 2 к </w:t>
      </w:r>
      <w:bookmarkStart w:id="413" w:name="l339"/>
      <w:bookmarkEnd w:id="413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постановлению Совета Министров - Правительства Российской Федерации от 22 сентября 1993 г. N 953 "О внесении изменений, дополнений и признании утратившими силу решений Совета Министров </w:t>
      </w:r>
      <w:bookmarkStart w:id="414" w:name="l340"/>
      <w:bookmarkEnd w:id="414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РСФСР по некоторым вопросам пенсионного обеспечения за выслугу лет в связи с педагогической деятельностью, лечебной и творческой работой" (Собрание актов Президента и Правительства Российской Федерации, 1993, N 39, ст. 3625).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6. Постановление Правительства Российской Федерации </w:t>
      </w:r>
      <w:bookmarkStart w:id="415" w:name="l341"/>
      <w:bookmarkEnd w:id="415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HYPERLINK "https://www.referent.ru/1/43270" </w:instrTex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394DE5">
        <w:rPr>
          <w:rFonts w:ascii="Times New Roman" w:eastAsia="Times New Roman" w:hAnsi="Times New Roman" w:cs="Times New Roman"/>
          <w:color w:val="0066CC"/>
          <w:sz w:val="24"/>
          <w:szCs w:val="24"/>
          <w:vertAlign w:val="superscript"/>
        </w:rPr>
        <w:t>от 22 сентября 1999 г. N 1066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"Об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 </w:t>
      </w:r>
      <w:bookmarkStart w:id="416" w:name="l342"/>
      <w:bookmarkEnd w:id="416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 (Собрание законодательства Российской Федерации, 1999, N 40, ст. 4856). </w:t>
      </w:r>
      <w:bookmarkStart w:id="417" w:name="l343"/>
      <w:bookmarkEnd w:id="417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7. Постановление Правительства Российской Федерации </w:t>
      </w:r>
      <w:hyperlink r:id="rId51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22 сентября 1999 г. N 1067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 </w:t>
      </w:r>
      <w:bookmarkStart w:id="418" w:name="l344"/>
      <w:bookmarkEnd w:id="418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 (Собрание законодательства Российской Федерации, 1999, N 40, ст. 4857). </w:t>
      </w:r>
      <w:bookmarkStart w:id="419" w:name="l345"/>
      <w:bookmarkEnd w:id="419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8. Постановление Правительства Российской Федерации </w:t>
      </w:r>
      <w:hyperlink r:id="rId52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20 марта 2000 г. N 240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"О внесении дополнения в постановление Правительства Российской Федерации от 22 сентября 1999 г. N 1067" (Собрание законодательства Российской Федерации, 2000, N 13, </w:t>
      </w:r>
      <w:bookmarkStart w:id="420" w:name="l346"/>
      <w:bookmarkEnd w:id="420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ст. 1377).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9. Постановление Правительства Российской Федерации </w:t>
      </w:r>
      <w:hyperlink r:id="rId53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1 февраля 2001 г. N 79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"О внесении изменений и дополнений в постановление Правительства Российской Федерации от 22 сентября </w:t>
      </w:r>
      <w:bookmarkStart w:id="421" w:name="l347"/>
      <w:bookmarkEnd w:id="421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1999 г. N 1067" (Собрание законодательства Российской Федерации, 2001, N 7, ст. 647). </w:t>
      </w:r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br/>
        <w:t>    10. Постановление Правительства Российской Федерации </w:t>
      </w:r>
      <w:hyperlink r:id="rId54" w:history="1">
        <w:r w:rsidRPr="00394DE5">
          <w:rPr>
            <w:rFonts w:ascii="Times New Roman" w:eastAsia="Times New Roman" w:hAnsi="Times New Roman" w:cs="Times New Roman"/>
            <w:color w:val="0066CC"/>
            <w:sz w:val="24"/>
            <w:szCs w:val="24"/>
            <w:vertAlign w:val="superscript"/>
          </w:rPr>
          <w:t>от 19 февраля 2001 г. N 130</w:t>
        </w:r>
      </w:hyperlink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"О внесении изменений и дополнений в постановление Правительства Российской Федерации от 22 сентября </w:t>
      </w:r>
      <w:bookmarkStart w:id="422" w:name="l348"/>
      <w:bookmarkEnd w:id="422"/>
      <w:r w:rsidRPr="0039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1999 г. N 1066" (Собрание законодательства Российской Федерации, 2001, N 9, ст. 868).</w:t>
      </w:r>
      <w:r w:rsidRPr="00394DE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 </w:t>
      </w:r>
      <w:r w:rsidRPr="00394DE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br/>
        <w:t> </w:t>
      </w:r>
    </w:p>
    <w:p w:rsidR="00795EB6" w:rsidRDefault="00795EB6"/>
    <w:sectPr w:rsidR="0079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4DE5"/>
    <w:rsid w:val="00394DE5"/>
    <w:rsid w:val="0079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D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4D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4D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113031?l292" TargetMode="External"/><Relationship Id="rId18" Type="http://schemas.openxmlformats.org/officeDocument/2006/relationships/hyperlink" Target="https://www.referent.ru/1/136349?l9" TargetMode="External"/><Relationship Id="rId26" Type="http://schemas.openxmlformats.org/officeDocument/2006/relationships/hyperlink" Target="https://www.referent.ru/1/92295?l8" TargetMode="External"/><Relationship Id="rId39" Type="http://schemas.openxmlformats.org/officeDocument/2006/relationships/hyperlink" Target="https://www.referent.ru/1/136349?l21" TargetMode="External"/><Relationship Id="rId21" Type="http://schemas.openxmlformats.org/officeDocument/2006/relationships/hyperlink" Target="https://www.referent.ru/1/136349?l9" TargetMode="External"/><Relationship Id="rId34" Type="http://schemas.openxmlformats.org/officeDocument/2006/relationships/hyperlink" Target="https://www.referent.ru/1/92295?l7" TargetMode="External"/><Relationship Id="rId42" Type="http://schemas.openxmlformats.org/officeDocument/2006/relationships/hyperlink" Target="https://www.referent.ru/1/136349?l21" TargetMode="External"/><Relationship Id="rId47" Type="http://schemas.openxmlformats.org/officeDocument/2006/relationships/hyperlink" Target="https://www.referent.ru/1/7816?l7" TargetMode="External"/><Relationship Id="rId50" Type="http://schemas.openxmlformats.org/officeDocument/2006/relationships/hyperlink" Target="https://www.referent.ru/1/7816?l2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referent.ru/1/113031?l292" TargetMode="External"/><Relationship Id="rId12" Type="http://schemas.openxmlformats.org/officeDocument/2006/relationships/hyperlink" Target="https://www.referent.ru/1/136349?l9" TargetMode="External"/><Relationship Id="rId17" Type="http://schemas.openxmlformats.org/officeDocument/2006/relationships/hyperlink" Target="https://www.referent.ru/1/113031?l297" TargetMode="External"/><Relationship Id="rId25" Type="http://schemas.openxmlformats.org/officeDocument/2006/relationships/hyperlink" Target="https://www.referent.ru/1/136349?l16" TargetMode="External"/><Relationship Id="rId33" Type="http://schemas.openxmlformats.org/officeDocument/2006/relationships/hyperlink" Target="https://www.referent.ru/1/136349?l21" TargetMode="External"/><Relationship Id="rId38" Type="http://schemas.openxmlformats.org/officeDocument/2006/relationships/hyperlink" Target="https://www.referent.ru/1/136349?l21" TargetMode="External"/><Relationship Id="rId46" Type="http://schemas.openxmlformats.org/officeDocument/2006/relationships/hyperlink" Target="https://www.referent.ru/1/82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ferent.ru/1/136349?l9" TargetMode="External"/><Relationship Id="rId20" Type="http://schemas.openxmlformats.org/officeDocument/2006/relationships/hyperlink" Target="https://www.referent.ru/1/113031?l297" TargetMode="External"/><Relationship Id="rId29" Type="http://schemas.openxmlformats.org/officeDocument/2006/relationships/hyperlink" Target="https://www.referent.ru/1/136349?l16" TargetMode="External"/><Relationship Id="rId41" Type="http://schemas.openxmlformats.org/officeDocument/2006/relationships/hyperlink" Target="https://www.referent.ru/1/136349?l21" TargetMode="External"/><Relationship Id="rId54" Type="http://schemas.openxmlformats.org/officeDocument/2006/relationships/hyperlink" Target="https://www.referent.ru/1/4323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136349?l9" TargetMode="External"/><Relationship Id="rId11" Type="http://schemas.openxmlformats.org/officeDocument/2006/relationships/hyperlink" Target="https://www.referent.ru/1/7642" TargetMode="External"/><Relationship Id="rId24" Type="http://schemas.openxmlformats.org/officeDocument/2006/relationships/hyperlink" Target="https://www.referent.ru/1/113031?l297" TargetMode="External"/><Relationship Id="rId32" Type="http://schemas.openxmlformats.org/officeDocument/2006/relationships/hyperlink" Target="https://www.referent.ru/1/113031?l297" TargetMode="External"/><Relationship Id="rId37" Type="http://schemas.openxmlformats.org/officeDocument/2006/relationships/hyperlink" Target="https://www.referent.ru/1/136349?l21" TargetMode="External"/><Relationship Id="rId40" Type="http://schemas.openxmlformats.org/officeDocument/2006/relationships/hyperlink" Target="https://www.referent.ru/1/136349?l21" TargetMode="External"/><Relationship Id="rId45" Type="http://schemas.openxmlformats.org/officeDocument/2006/relationships/hyperlink" Target="https://www.referent.ru/1/35371" TargetMode="External"/><Relationship Id="rId53" Type="http://schemas.openxmlformats.org/officeDocument/2006/relationships/hyperlink" Target="https://www.referent.ru/1/42873" TargetMode="External"/><Relationship Id="rId5" Type="http://schemas.openxmlformats.org/officeDocument/2006/relationships/hyperlink" Target="https://www.referent.ru/1/113031?l292" TargetMode="External"/><Relationship Id="rId15" Type="http://schemas.openxmlformats.org/officeDocument/2006/relationships/hyperlink" Target="https://www.referent.ru/1/113031?l297" TargetMode="External"/><Relationship Id="rId23" Type="http://schemas.openxmlformats.org/officeDocument/2006/relationships/hyperlink" Target="https://www.referent.ru/1/136349?l16" TargetMode="External"/><Relationship Id="rId28" Type="http://schemas.openxmlformats.org/officeDocument/2006/relationships/hyperlink" Target="https://www.referent.ru/1/136349?l16" TargetMode="External"/><Relationship Id="rId36" Type="http://schemas.openxmlformats.org/officeDocument/2006/relationships/hyperlink" Target="https://www.referent.ru/1/113031?l328" TargetMode="External"/><Relationship Id="rId49" Type="http://schemas.openxmlformats.org/officeDocument/2006/relationships/hyperlink" Target="https://www.referent.ru/1/7816?l19" TargetMode="External"/><Relationship Id="rId10" Type="http://schemas.openxmlformats.org/officeDocument/2006/relationships/hyperlink" Target="https://www.referent.ru/1/88587" TargetMode="External"/><Relationship Id="rId19" Type="http://schemas.openxmlformats.org/officeDocument/2006/relationships/hyperlink" Target="https://www.referent.ru/1/92295?l7" TargetMode="External"/><Relationship Id="rId31" Type="http://schemas.openxmlformats.org/officeDocument/2006/relationships/hyperlink" Target="https://www.referent.ru/1/136349?l21" TargetMode="External"/><Relationship Id="rId44" Type="http://schemas.openxmlformats.org/officeDocument/2006/relationships/hyperlink" Target="https://www.referent.ru/1/136349?l21" TargetMode="External"/><Relationship Id="rId52" Type="http://schemas.openxmlformats.org/officeDocument/2006/relationships/hyperlink" Target="https://www.referent.ru/1/37665" TargetMode="External"/><Relationship Id="rId4" Type="http://schemas.openxmlformats.org/officeDocument/2006/relationships/hyperlink" Target="https://www.referent.ru/1/136349" TargetMode="External"/><Relationship Id="rId9" Type="http://schemas.openxmlformats.org/officeDocument/2006/relationships/hyperlink" Target="https://www.referent.ru/1/46719?l8" TargetMode="External"/><Relationship Id="rId14" Type="http://schemas.openxmlformats.org/officeDocument/2006/relationships/hyperlink" Target="https://www.referent.ru/1/136349?l9" TargetMode="External"/><Relationship Id="rId22" Type="http://schemas.openxmlformats.org/officeDocument/2006/relationships/hyperlink" Target="https://www.referent.ru/1/136349?l16" TargetMode="External"/><Relationship Id="rId27" Type="http://schemas.openxmlformats.org/officeDocument/2006/relationships/hyperlink" Target="https://www.referent.ru/1/113031?l297" TargetMode="External"/><Relationship Id="rId30" Type="http://schemas.openxmlformats.org/officeDocument/2006/relationships/hyperlink" Target="https://www.referent.ru/1/136349?l21" TargetMode="External"/><Relationship Id="rId35" Type="http://schemas.openxmlformats.org/officeDocument/2006/relationships/hyperlink" Target="https://www.referent.ru/1/113031?l297" TargetMode="External"/><Relationship Id="rId43" Type="http://schemas.openxmlformats.org/officeDocument/2006/relationships/hyperlink" Target="https://www.referent.ru/1/136349?l21" TargetMode="External"/><Relationship Id="rId48" Type="http://schemas.openxmlformats.org/officeDocument/2006/relationships/hyperlink" Target="https://www.referent.ru/1/7816?l1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referent.ru/1/136349?l9" TargetMode="External"/><Relationship Id="rId51" Type="http://schemas.openxmlformats.org/officeDocument/2006/relationships/hyperlink" Target="https://www.referent.ru/1/4290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6971</Words>
  <Characters>39738</Characters>
  <Application>Microsoft Office Word</Application>
  <DocSecurity>0</DocSecurity>
  <Lines>331</Lines>
  <Paragraphs>93</Paragraphs>
  <ScaleCrop>false</ScaleCrop>
  <Company/>
  <LinksUpToDate>false</LinksUpToDate>
  <CharactersWithSpaces>46616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2018-12-17T06:27:00Z</dcterms:created>
  <dcterms:modified xsi:type="dcterms:W3CDTF">2018-12-17T06:27:00Z</dcterms:modified>
</cp:coreProperties>
</file>