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7D" w:rsidRPr="00F35335" w:rsidRDefault="00F35335" w:rsidP="00630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35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FD067D" w:rsidRDefault="00FD067D" w:rsidP="00630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113">
        <w:rPr>
          <w:rFonts w:ascii="Times New Roman" w:hAnsi="Times New Roman" w:cs="Times New Roman"/>
          <w:b/>
          <w:sz w:val="32"/>
          <w:szCs w:val="32"/>
        </w:rPr>
        <w:t>Прим</w:t>
      </w:r>
      <w:r w:rsidR="00630113" w:rsidRPr="00630113">
        <w:rPr>
          <w:rFonts w:ascii="Times New Roman" w:hAnsi="Times New Roman" w:cs="Times New Roman"/>
          <w:b/>
          <w:sz w:val="32"/>
          <w:szCs w:val="32"/>
        </w:rPr>
        <w:t xml:space="preserve">ерные темы </w:t>
      </w:r>
      <w:proofErr w:type="gramStart"/>
      <w:r w:rsidR="00630113">
        <w:rPr>
          <w:rFonts w:ascii="Times New Roman" w:hAnsi="Times New Roman" w:cs="Times New Roman"/>
          <w:b/>
          <w:sz w:val="32"/>
          <w:szCs w:val="32"/>
        </w:rPr>
        <w:t>индивидуальных проектов</w:t>
      </w:r>
      <w:bookmarkStart w:id="0" w:name="_GoBack"/>
      <w:bookmarkEnd w:id="0"/>
      <w:proofErr w:type="gramEnd"/>
    </w:p>
    <w:p w:rsidR="00630113" w:rsidRPr="00630113" w:rsidRDefault="00630113" w:rsidP="00630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Человек, индивид, личность: взаимосвязь понятий.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Влияние характера человека на его взаимоотношения с окружающими людьми.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Проблема познаваемости мира в трудах ученых.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Я или мы: взаимодействие людей в обществе.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Индустриальная революция: плюсы и минусы.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Глобальные проблемы человечества.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Современная массовая культура: достижение или деградация?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Наука в современном мире: все ли достижения полезны человеку?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Кем быть? Проблема выбора профессии.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Современные религии.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Роль искусства в обществе.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Экономика современного общества.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Структура современного рынка товаров и услуг.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Безработица в современном мире: сравнитель</w:t>
      </w:r>
      <w:r w:rsidR="00630113">
        <w:rPr>
          <w:rFonts w:ascii="Times New Roman" w:hAnsi="Times New Roman" w:cs="Times New Roman"/>
          <w:sz w:val="28"/>
          <w:szCs w:val="28"/>
        </w:rPr>
        <w:t>ная характеристика уровня и при</w:t>
      </w:r>
      <w:r w:rsidRPr="00630113">
        <w:rPr>
          <w:rFonts w:ascii="Times New Roman" w:hAnsi="Times New Roman" w:cs="Times New Roman"/>
          <w:sz w:val="28"/>
          <w:szCs w:val="28"/>
        </w:rPr>
        <w:t>чин безработицы в разных странах.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Я и мои социальные роли.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Современные социальные конфликты.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Современная молодежь: проблемы и перспективы.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30113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630113">
        <w:rPr>
          <w:rFonts w:ascii="Times New Roman" w:hAnsi="Times New Roman" w:cs="Times New Roman"/>
          <w:sz w:val="28"/>
          <w:szCs w:val="28"/>
        </w:rPr>
        <w:t xml:space="preserve"> конфликты в современном мире.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Семья как ячейка общества.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Политическая власть: история и современность.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Политическая система современного российского общества.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 xml:space="preserve">• Содержание внутренних и внешних функций государства на примере </w:t>
      </w:r>
      <w:proofErr w:type="spellStart"/>
      <w:r w:rsidRPr="00630113">
        <w:rPr>
          <w:rFonts w:ascii="Times New Roman" w:hAnsi="Times New Roman" w:cs="Times New Roman"/>
          <w:sz w:val="28"/>
          <w:szCs w:val="28"/>
        </w:rPr>
        <w:t>совре</w:t>
      </w:r>
      <w:proofErr w:type="spellEnd"/>
      <w:r w:rsidRPr="00630113">
        <w:rPr>
          <w:rFonts w:ascii="Times New Roman" w:hAnsi="Times New Roman" w:cs="Times New Roman"/>
          <w:sz w:val="28"/>
          <w:szCs w:val="28"/>
        </w:rPr>
        <w:t>-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0113">
        <w:rPr>
          <w:rFonts w:ascii="Times New Roman" w:hAnsi="Times New Roman" w:cs="Times New Roman"/>
          <w:sz w:val="28"/>
          <w:szCs w:val="28"/>
        </w:rPr>
        <w:t>менной</w:t>
      </w:r>
      <w:proofErr w:type="spellEnd"/>
      <w:r w:rsidRPr="0063011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Формы государства: сравнительная характеристика (два государства на выбор:</w:t>
      </w:r>
      <w:r w:rsidR="00630113">
        <w:rPr>
          <w:rFonts w:ascii="Times New Roman" w:hAnsi="Times New Roman" w:cs="Times New Roman"/>
          <w:sz w:val="28"/>
          <w:szCs w:val="28"/>
        </w:rPr>
        <w:t xml:space="preserve"> </w:t>
      </w:r>
      <w:r w:rsidRPr="00630113">
        <w:rPr>
          <w:rFonts w:ascii="Times New Roman" w:hAnsi="Times New Roman" w:cs="Times New Roman"/>
          <w:sz w:val="28"/>
          <w:szCs w:val="28"/>
        </w:rPr>
        <w:t>одно — из истории, другое — современное).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Формы участия личности в политической жизни.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Политические партии современной России.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Право и социальные нормы.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Система права и система законодательства.</w:t>
      </w:r>
    </w:p>
    <w:p w:rsidR="00FD067D" w:rsidRPr="00630113" w:rsidRDefault="00FD067D" w:rsidP="00FD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Развитие прав человека в ХХ — начале XXI века.</w:t>
      </w:r>
    </w:p>
    <w:p w:rsidR="001A6C04" w:rsidRPr="00630113" w:rsidRDefault="00FD067D" w:rsidP="00FD067D">
      <w:pPr>
        <w:rPr>
          <w:rFonts w:ascii="Times New Roman" w:hAnsi="Times New Roman" w:cs="Times New Roman"/>
          <w:sz w:val="28"/>
          <w:szCs w:val="28"/>
        </w:rPr>
      </w:pPr>
      <w:r w:rsidRPr="00630113">
        <w:rPr>
          <w:rFonts w:ascii="Times New Roman" w:hAnsi="Times New Roman" w:cs="Times New Roman"/>
          <w:sz w:val="28"/>
          <w:szCs w:val="28"/>
        </w:rPr>
        <w:t>• Характеристика отрасли российского права (на выбор).</w:t>
      </w:r>
    </w:p>
    <w:sectPr w:rsidR="001A6C04" w:rsidRPr="0063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6"/>
    <w:rsid w:val="001A6C04"/>
    <w:rsid w:val="00630113"/>
    <w:rsid w:val="006D6836"/>
    <w:rsid w:val="00F35335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2015-09-10T11:33:00Z</dcterms:created>
  <dcterms:modified xsi:type="dcterms:W3CDTF">2015-10-28T12:20:00Z</dcterms:modified>
</cp:coreProperties>
</file>