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15" w:rsidRPr="004313FE" w:rsidRDefault="004313FE" w:rsidP="00E4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ГЕОГРАФИЯ</w:t>
      </w:r>
    </w:p>
    <w:p w:rsidR="00813336" w:rsidRDefault="00E47915" w:rsidP="00E4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4313FE">
        <w:rPr>
          <w:rFonts w:ascii="Times New Roman" w:hAnsi="Times New Roman" w:cs="Times New Roman"/>
          <w:b/>
          <w:iCs/>
          <w:sz w:val="32"/>
          <w:szCs w:val="32"/>
        </w:rPr>
        <w:t xml:space="preserve">Примерные темы </w:t>
      </w:r>
      <w:proofErr w:type="gramStart"/>
      <w:r w:rsidR="00813336" w:rsidRPr="004313FE">
        <w:rPr>
          <w:rFonts w:ascii="Times New Roman" w:hAnsi="Times New Roman" w:cs="Times New Roman"/>
          <w:b/>
          <w:iCs/>
          <w:sz w:val="32"/>
          <w:szCs w:val="32"/>
        </w:rPr>
        <w:t>индивидуальных проектов</w:t>
      </w:r>
      <w:proofErr w:type="gramEnd"/>
    </w:p>
    <w:p w:rsidR="004313FE" w:rsidRPr="004313FE" w:rsidRDefault="004313FE" w:rsidP="00E4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bookmarkEnd w:id="0"/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Новейшие изменения политической карты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Особенности распределения различных видо</w:t>
      </w:r>
      <w:r w:rsidR="00E47915">
        <w:rPr>
          <w:rFonts w:ascii="Times New Roman" w:hAnsi="Times New Roman" w:cs="Times New Roman"/>
          <w:sz w:val="28"/>
          <w:szCs w:val="28"/>
        </w:rPr>
        <w:t>в минеральных ресурсов по регио</w:t>
      </w:r>
      <w:r w:rsidRPr="00E47915">
        <w:rPr>
          <w:rFonts w:ascii="Times New Roman" w:hAnsi="Times New Roman" w:cs="Times New Roman"/>
          <w:sz w:val="28"/>
          <w:szCs w:val="28"/>
        </w:rPr>
        <w:t>нам и странам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Типы природопользования в различных регионах и странах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Особенности современного воспроизводства мирового населения.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Демографическая политика в Китае и Индии: цели, методы, результаты.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Качество жизни населения в различных странах и регионах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Языки народов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Современные международные миграции населения.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Особенности урбанизации в развивающихся странах.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Размещение «сверхгородов» по регионам и странам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Ведущие мировые и региональные экономические интеграционные группировки.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«Мировые» города и их роль в современном развитии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Ведущие мировые районы плантационного</w:t>
      </w:r>
      <w:r w:rsidR="00E47915">
        <w:rPr>
          <w:rFonts w:ascii="Times New Roman" w:hAnsi="Times New Roman" w:cs="Times New Roman"/>
          <w:sz w:val="28"/>
          <w:szCs w:val="28"/>
        </w:rPr>
        <w:t xml:space="preserve"> растениеводства и товарного жи</w:t>
      </w:r>
      <w:r w:rsidRPr="00E47915">
        <w:rPr>
          <w:rFonts w:ascii="Times New Roman" w:hAnsi="Times New Roman" w:cs="Times New Roman"/>
          <w:sz w:val="28"/>
          <w:szCs w:val="28"/>
        </w:rPr>
        <w:t>вотноводства.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Изменение территориальной структуры мировой добычи нефти и природного</w:t>
      </w:r>
      <w:r w:rsidR="00E47915">
        <w:rPr>
          <w:rFonts w:ascii="Times New Roman" w:hAnsi="Times New Roman" w:cs="Times New Roman"/>
          <w:sz w:val="28"/>
          <w:szCs w:val="28"/>
        </w:rPr>
        <w:t xml:space="preserve"> </w:t>
      </w:r>
      <w:r w:rsidRPr="00E47915">
        <w:rPr>
          <w:rFonts w:ascii="Times New Roman" w:hAnsi="Times New Roman" w:cs="Times New Roman"/>
          <w:sz w:val="28"/>
          <w:szCs w:val="28"/>
        </w:rPr>
        <w:t>газа.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Крупнейшие автомобилестроительные компании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Современный географический рисунок ми</w:t>
      </w:r>
      <w:r w:rsidR="00E47915">
        <w:rPr>
          <w:rFonts w:ascii="Times New Roman" w:hAnsi="Times New Roman" w:cs="Times New Roman"/>
          <w:sz w:val="28"/>
          <w:szCs w:val="28"/>
        </w:rPr>
        <w:t>рового морского портового хозяй</w:t>
      </w:r>
      <w:r w:rsidRPr="00E47915">
        <w:rPr>
          <w:rFonts w:ascii="Times New Roman" w:hAnsi="Times New Roman" w:cs="Times New Roman"/>
          <w:sz w:val="28"/>
          <w:szCs w:val="28"/>
        </w:rPr>
        <w:t>ства.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Международный туризм в различных странах и регионах мира.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«Горячие точки» на карте Зарубежной Европы.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Запад и Восток Германии сегодня.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 xml:space="preserve">• Этнолингвистический и религиозный состав населения </w:t>
      </w:r>
      <w:proofErr w:type="spellStart"/>
      <w:r w:rsidRPr="00E47915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E47915">
        <w:rPr>
          <w:rFonts w:ascii="Times New Roman" w:hAnsi="Times New Roman" w:cs="Times New Roman"/>
          <w:sz w:val="28"/>
          <w:szCs w:val="28"/>
        </w:rPr>
        <w:t xml:space="preserve"> Зарубежной</w:t>
      </w:r>
      <w:r w:rsidR="00E47915">
        <w:rPr>
          <w:rFonts w:ascii="Times New Roman" w:hAnsi="Times New Roman" w:cs="Times New Roman"/>
          <w:sz w:val="28"/>
          <w:szCs w:val="28"/>
        </w:rPr>
        <w:t xml:space="preserve"> </w:t>
      </w:r>
      <w:r w:rsidRPr="00E47915">
        <w:rPr>
          <w:rFonts w:ascii="Times New Roman" w:hAnsi="Times New Roman" w:cs="Times New Roman"/>
          <w:sz w:val="28"/>
          <w:szCs w:val="28"/>
        </w:rPr>
        <w:t>Азии.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Экономические реформы в Японии, Южной Корее и Китае.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Особенности политической карты Африки.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Типы воспроизводства населения, показатели</w:t>
      </w:r>
      <w:r w:rsidR="00E47915">
        <w:rPr>
          <w:rFonts w:ascii="Times New Roman" w:hAnsi="Times New Roman" w:cs="Times New Roman"/>
          <w:sz w:val="28"/>
          <w:szCs w:val="28"/>
        </w:rPr>
        <w:t xml:space="preserve"> качества жизни населения и уро</w:t>
      </w:r>
      <w:r w:rsidRPr="00E47915">
        <w:rPr>
          <w:rFonts w:ascii="Times New Roman" w:hAnsi="Times New Roman" w:cs="Times New Roman"/>
          <w:sz w:val="28"/>
          <w:szCs w:val="28"/>
        </w:rPr>
        <w:t>вень урбанизации в странах Африки.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Американская нация: от «плавильного котла» к «миске с салатом».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Географический рисунок хозяйства США.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Расово-этнический состав населения стран Латинской Америки.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Отрасли международной хозяйственной специализации Австралии.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Особенности современного экономико-географического положения России.</w:t>
      </w:r>
    </w:p>
    <w:p w:rsidR="00813336" w:rsidRPr="00E47915" w:rsidRDefault="00813336" w:rsidP="0081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Внешняя торговля товарами России.</w:t>
      </w:r>
    </w:p>
    <w:p w:rsidR="007B2213" w:rsidRPr="00E47915" w:rsidRDefault="00813336" w:rsidP="00813336">
      <w:pPr>
        <w:rPr>
          <w:rFonts w:ascii="Times New Roman" w:hAnsi="Times New Roman" w:cs="Times New Roman"/>
          <w:sz w:val="28"/>
          <w:szCs w:val="28"/>
        </w:rPr>
      </w:pPr>
      <w:r w:rsidRPr="00E47915">
        <w:rPr>
          <w:rFonts w:ascii="Times New Roman" w:hAnsi="Times New Roman" w:cs="Times New Roman"/>
          <w:sz w:val="28"/>
          <w:szCs w:val="28"/>
        </w:rPr>
        <w:t>• Глобальная проблема изменения климата.</w:t>
      </w:r>
    </w:p>
    <w:sectPr w:rsidR="007B2213" w:rsidRPr="00E4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7B"/>
    <w:rsid w:val="004313FE"/>
    <w:rsid w:val="007B2213"/>
    <w:rsid w:val="007C5E7B"/>
    <w:rsid w:val="00813336"/>
    <w:rsid w:val="00E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2015-09-10T11:34:00Z</dcterms:created>
  <dcterms:modified xsi:type="dcterms:W3CDTF">2015-10-28T12:21:00Z</dcterms:modified>
</cp:coreProperties>
</file>